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>6</w:t>
      </w:r>
      <w:r>
        <w:rPr>
          <w:rFonts w:ascii="Miriam" w:hAnsi="Miriam" w:cs="Miriam"/>
          <w:sz w:val="16"/>
          <w:szCs w:val="16"/>
        </w:rPr>
        <w:t>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6240E63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785E4E56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1C54B922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835A74C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149607BE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3F08D357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395C4F8E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8BC5CEE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>O que está a acontecer</w:t>
      </w:r>
    </w:p>
    <w:p w14:paraId="1D45F9AB" w14:textId="77777777" w:rsidR="00654A07" w:rsidRPr="00654A07" w:rsidRDefault="00654A07" w:rsidP="00654A07">
      <w:pPr>
        <w:numPr>
          <w:ilvl w:val="0"/>
          <w:numId w:val="7"/>
        </w:num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A mensagem “</w:t>
      </w:r>
      <w:r w:rsidRPr="00654A07">
        <w:rPr>
          <w:rFonts w:ascii="Miriam" w:hAnsi="Miriam" w:cs="Miriam"/>
          <w:b/>
          <w:bCs/>
          <w:sz w:val="16"/>
          <w:szCs w:val="16"/>
        </w:rPr>
        <w:t>Falha ao carregar contexto: …</w:t>
      </w:r>
      <w:r w:rsidRPr="00654A07">
        <w:rPr>
          <w:rFonts w:ascii="Miriam" w:hAnsi="Miriam" w:cs="Miriam"/>
          <w:sz w:val="16"/>
          <w:szCs w:val="16"/>
        </w:rPr>
        <w:t xml:space="preserve">” é mostrada no </w:t>
      </w:r>
      <w:proofErr w:type="spellStart"/>
      <w:r w:rsidRPr="00654A07">
        <w:rPr>
          <w:rFonts w:ascii="Miriam" w:hAnsi="Miriam" w:cs="Miriam"/>
          <w:sz w:val="16"/>
          <w:szCs w:val="16"/>
        </w:rPr>
        <w:t>DadosGeraisPage.load_</w:t>
      </w:r>
      <w:proofErr w:type="gramStart"/>
      <w:r w:rsidRPr="00654A07">
        <w:rPr>
          <w:rFonts w:ascii="Miriam" w:hAnsi="Miriam" w:cs="Miriam"/>
          <w:sz w:val="16"/>
          <w:szCs w:val="16"/>
        </w:rPr>
        <w:t>orcamento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) quando ocorre </w:t>
      </w:r>
      <w:r w:rsidRPr="00654A07">
        <w:rPr>
          <w:rFonts w:ascii="Miriam" w:hAnsi="Miriam" w:cs="Miriam"/>
          <w:b/>
          <w:bCs/>
          <w:sz w:val="16"/>
          <w:szCs w:val="16"/>
        </w:rPr>
        <w:t>qualquer</w:t>
      </w:r>
      <w:r w:rsidRPr="00654A07">
        <w:rPr>
          <w:rFonts w:ascii="Miriam" w:hAnsi="Miriam" w:cs="Miriam"/>
          <w:sz w:val="16"/>
          <w:szCs w:val="16"/>
        </w:rPr>
        <w:t xml:space="preserve"> exceção ao montar o contexto. Esse método tenta (primeiro) chamar o serviço com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e, se der </w:t>
      </w:r>
      <w:proofErr w:type="spellStart"/>
      <w:r w:rsidRPr="00654A07">
        <w:rPr>
          <w:rFonts w:ascii="Miriam" w:hAnsi="Miriam" w:cs="Miriam"/>
          <w:sz w:val="16"/>
          <w:szCs w:val="16"/>
        </w:rPr>
        <w:t>TypeError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volta a chamar sem o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. Se outra exceção surgir, aparece exatamente o teu pop-up de erro. </w:t>
      </w:r>
      <w:r w:rsidRPr="00654A07">
        <w:rPr>
          <w:rFonts w:ascii="Miriam" w:hAnsi="Miriam" w:cs="Miriam"/>
          <w:sz w:val="16"/>
          <w:szCs w:val="16"/>
        </w:rPr>
        <w:fldChar w:fldCharType="begin"/>
      </w:r>
      <w:r w:rsidRPr="00654A07">
        <w:rPr>
          <w:rFonts w:ascii="Miriam" w:hAnsi="Miriam" w:cs="Miriam"/>
          <w:sz w:val="16"/>
          <w:szCs w:val="16"/>
        </w:rPr>
        <w:instrText>HYPERLINK "https://github.com/PauloCatarino/orcamentos_lanca_encanto/commit/48041579e79dd37f8db2391add4f40066277232a" \t "_blank"</w:instrText>
      </w:r>
      <w:r w:rsidRPr="00654A07">
        <w:rPr>
          <w:rFonts w:ascii="Miriam" w:hAnsi="Miriam" w:cs="Miriam"/>
          <w:sz w:val="16"/>
          <w:szCs w:val="16"/>
        </w:rPr>
      </w:r>
      <w:r w:rsidRPr="00654A07">
        <w:rPr>
          <w:rFonts w:ascii="Miriam" w:hAnsi="Miriam" w:cs="Miriam"/>
          <w:sz w:val="16"/>
          <w:szCs w:val="16"/>
        </w:rPr>
        <w:fldChar w:fldCharType="separate"/>
      </w:r>
    </w:p>
    <w:p w14:paraId="2087DB7B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Style w:val="Hiperligao"/>
          <w:rFonts w:ascii="Miriam" w:hAnsi="Miriam" w:cs="Miriam"/>
          <w:sz w:val="16"/>
          <w:szCs w:val="16"/>
        </w:rPr>
        <w:t>322 - [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Repo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name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: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PauloCatarino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>…</w:t>
      </w:r>
    </w:p>
    <w:p w14:paraId="16FBC6AB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fldChar w:fldCharType="end"/>
      </w:r>
    </w:p>
    <w:p w14:paraId="54013E73" w14:textId="77777777" w:rsidR="00654A07" w:rsidRPr="00654A07" w:rsidRDefault="00654A07" w:rsidP="00654A07">
      <w:pPr>
        <w:numPr>
          <w:ilvl w:val="0"/>
          <w:numId w:val="7"/>
        </w:num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A exceção “</w:t>
      </w:r>
      <w:r w:rsidRPr="00654A07">
        <w:rPr>
          <w:rFonts w:ascii="Miriam" w:hAnsi="Miriam" w:cs="Miriam"/>
          <w:b/>
          <w:bCs/>
          <w:sz w:val="16"/>
          <w:szCs w:val="16"/>
        </w:rPr>
        <w:t xml:space="preserve">Item do </w:t>
      </w:r>
      <w:proofErr w:type="spellStart"/>
      <w:r w:rsidRPr="00654A07">
        <w:rPr>
          <w:rFonts w:ascii="Miriam" w:hAnsi="Miriam" w:cs="Miriam"/>
          <w:b/>
          <w:bCs/>
          <w:sz w:val="16"/>
          <w:szCs w:val="16"/>
        </w:rPr>
        <w:t>orcamento</w:t>
      </w:r>
      <w:proofErr w:type="spellEnd"/>
      <w:r w:rsidRPr="00654A07">
        <w:rPr>
          <w:rFonts w:ascii="Miriam" w:hAnsi="Miriam" w:cs="Miriam"/>
          <w:b/>
          <w:bCs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b/>
          <w:bCs/>
          <w:sz w:val="16"/>
          <w:szCs w:val="16"/>
        </w:rPr>
        <w:t>nao</w:t>
      </w:r>
      <w:proofErr w:type="spellEnd"/>
      <w:r w:rsidRPr="00654A07">
        <w:rPr>
          <w:rFonts w:ascii="Miriam" w:hAnsi="Miriam" w:cs="Miriam"/>
          <w:b/>
          <w:bCs/>
          <w:sz w:val="16"/>
          <w:szCs w:val="16"/>
        </w:rPr>
        <w:t xml:space="preserve"> encontrado</w:t>
      </w:r>
      <w:r w:rsidRPr="00654A07">
        <w:rPr>
          <w:rFonts w:ascii="Miriam" w:hAnsi="Miriam" w:cs="Miriam"/>
          <w:sz w:val="16"/>
          <w:szCs w:val="16"/>
        </w:rPr>
        <w:t xml:space="preserve">” vem do </w:t>
      </w:r>
      <w:r w:rsidRPr="00654A07">
        <w:rPr>
          <w:rFonts w:ascii="Miriam" w:hAnsi="Miriam" w:cs="Miriam"/>
          <w:b/>
          <w:bCs/>
          <w:sz w:val="16"/>
          <w:szCs w:val="16"/>
        </w:rPr>
        <w:t>serviço de itens</w:t>
      </w:r>
      <w:r w:rsidRPr="00654A07">
        <w:rPr>
          <w:rFonts w:ascii="Miriam" w:hAnsi="Miriam" w:cs="Miriam"/>
          <w:sz w:val="16"/>
          <w:szCs w:val="16"/>
        </w:rPr>
        <w:t xml:space="preserve"> (</w:t>
      </w:r>
      <w:proofErr w:type="spellStart"/>
      <w:r w:rsidRPr="00654A07">
        <w:rPr>
          <w:rFonts w:ascii="Miriam" w:hAnsi="Miriam" w:cs="Miriam"/>
          <w:sz w:val="16"/>
          <w:szCs w:val="16"/>
        </w:rPr>
        <w:t>dados_items.carregar_contexto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) e dispara quando o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passado </w:t>
      </w:r>
      <w:r w:rsidRPr="00654A07">
        <w:rPr>
          <w:rFonts w:ascii="Miriam" w:hAnsi="Miriam" w:cs="Miriam"/>
          <w:b/>
          <w:bCs/>
          <w:sz w:val="16"/>
          <w:szCs w:val="16"/>
        </w:rPr>
        <w:t>não existe</w:t>
      </w:r>
      <w:r w:rsidRPr="00654A07">
        <w:rPr>
          <w:rFonts w:ascii="Miriam" w:hAnsi="Miriam" w:cs="Miriam"/>
          <w:sz w:val="16"/>
          <w:szCs w:val="16"/>
        </w:rPr>
        <w:t xml:space="preserve"> ou </w:t>
      </w:r>
      <w:r w:rsidRPr="00654A07">
        <w:rPr>
          <w:rFonts w:ascii="Miriam" w:hAnsi="Miriam" w:cs="Miriam"/>
          <w:b/>
          <w:bCs/>
          <w:sz w:val="16"/>
          <w:szCs w:val="16"/>
        </w:rPr>
        <w:t>não pertence</w:t>
      </w:r>
      <w:r w:rsidRPr="00654A07">
        <w:rPr>
          <w:rFonts w:ascii="Miriam" w:hAnsi="Miriam" w:cs="Miriam"/>
          <w:sz w:val="16"/>
          <w:szCs w:val="16"/>
        </w:rPr>
        <w:t xml:space="preserve"> ao orçamento atual. </w:t>
      </w:r>
      <w:r w:rsidRPr="00654A07">
        <w:rPr>
          <w:rFonts w:ascii="Miriam" w:hAnsi="Miriam" w:cs="Miriam"/>
          <w:sz w:val="16"/>
          <w:szCs w:val="16"/>
        </w:rPr>
        <w:fldChar w:fldCharType="begin"/>
      </w:r>
      <w:r w:rsidRPr="00654A07">
        <w:rPr>
          <w:rFonts w:ascii="Miriam" w:hAnsi="Miriam" w:cs="Miriam"/>
          <w:sz w:val="16"/>
          <w:szCs w:val="16"/>
        </w:rPr>
        <w:instrText>HYPERLINK "https://github.com/PauloCatarino/orcamentos_lanca_encanto/commit/f6c3715d1e69280691a0e0b4e921bbd63e3fc761" \t "_blank"</w:instrText>
      </w:r>
      <w:r w:rsidRPr="00654A07">
        <w:rPr>
          <w:rFonts w:ascii="Miriam" w:hAnsi="Miriam" w:cs="Miriam"/>
          <w:sz w:val="16"/>
          <w:szCs w:val="16"/>
        </w:rPr>
      </w:r>
      <w:r w:rsidRPr="00654A07">
        <w:rPr>
          <w:rFonts w:ascii="Miriam" w:hAnsi="Miriam" w:cs="Miriam"/>
          <w:sz w:val="16"/>
          <w:szCs w:val="16"/>
        </w:rPr>
        <w:fldChar w:fldCharType="separate"/>
      </w:r>
    </w:p>
    <w:p w14:paraId="4EC5A1AF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Style w:val="Hiperligao"/>
          <w:rFonts w:ascii="Miriam" w:hAnsi="Miriam" w:cs="Miriam"/>
          <w:sz w:val="16"/>
          <w:szCs w:val="16"/>
        </w:rPr>
        <w:t xml:space="preserve">272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Commit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- [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Repo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name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: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PauloC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>…</w:t>
      </w:r>
    </w:p>
    <w:p w14:paraId="0ED8A399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fldChar w:fldCharType="end"/>
      </w:r>
    </w:p>
    <w:p w14:paraId="2808E313" w14:textId="77777777" w:rsidR="00654A07" w:rsidRPr="00654A07" w:rsidRDefault="00654A07" w:rsidP="00654A07">
      <w:pPr>
        <w:numPr>
          <w:ilvl w:val="0"/>
          <w:numId w:val="7"/>
        </w:num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Como é que isto aparece logo após “Gravar </w:t>
      </w:r>
      <w:proofErr w:type="gramStart"/>
      <w:r w:rsidRPr="00654A07">
        <w:rPr>
          <w:rFonts w:ascii="Miriam" w:hAnsi="Miriam" w:cs="Miriam"/>
          <w:sz w:val="16"/>
          <w:szCs w:val="16"/>
        </w:rPr>
        <w:t>Item”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 mas, ao reabrir a app, some?</w:t>
      </w:r>
    </w:p>
    <w:p w14:paraId="77FC161B" w14:textId="77777777" w:rsidR="00654A07" w:rsidRPr="00654A07" w:rsidRDefault="00654A07" w:rsidP="00654A07">
      <w:pPr>
        <w:numPr>
          <w:ilvl w:val="1"/>
          <w:numId w:val="7"/>
        </w:num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Na tua grelha há duas colunas relevantes: </w:t>
      </w:r>
      <w:r w:rsidRPr="00654A07">
        <w:rPr>
          <w:rFonts w:ascii="Miriam" w:hAnsi="Miriam" w:cs="Miriam"/>
          <w:b/>
          <w:bCs/>
          <w:sz w:val="16"/>
          <w:szCs w:val="16"/>
        </w:rPr>
        <w:t>ID</w:t>
      </w:r>
      <w:r w:rsidRPr="00654A07">
        <w:rPr>
          <w:rFonts w:ascii="Miriam" w:hAnsi="Miriam" w:cs="Miriam"/>
          <w:sz w:val="16"/>
          <w:szCs w:val="16"/>
        </w:rPr>
        <w:t xml:space="preserve"> (PK na BD) e </w:t>
      </w:r>
      <w:r w:rsidRPr="00654A07">
        <w:rPr>
          <w:rFonts w:ascii="Miriam" w:hAnsi="Miriam" w:cs="Miriam"/>
          <w:b/>
          <w:bCs/>
          <w:sz w:val="16"/>
          <w:szCs w:val="16"/>
        </w:rPr>
        <w:t>Item</w:t>
      </w:r>
      <w:r w:rsidRPr="00654A07">
        <w:rPr>
          <w:rFonts w:ascii="Miriam" w:hAnsi="Miriam" w:cs="Miriam"/>
          <w:sz w:val="16"/>
          <w:szCs w:val="16"/>
        </w:rPr>
        <w:t xml:space="preserve"> (ordinal visível). No print, a linha selecionada tem ID=12 e Item=8. Se algum </w:t>
      </w:r>
      <w:proofErr w:type="spellStart"/>
      <w:r w:rsidRPr="00654A07">
        <w:rPr>
          <w:rFonts w:ascii="Miriam" w:hAnsi="Miriam" w:cs="Miriam"/>
          <w:sz w:val="16"/>
          <w:szCs w:val="16"/>
        </w:rPr>
        <w:t>handler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enviar “8” (ordinal) para o serviço (que espera o </w:t>
      </w:r>
      <w:r w:rsidRPr="00654A07">
        <w:rPr>
          <w:rFonts w:ascii="Miriam" w:hAnsi="Miriam" w:cs="Miriam"/>
          <w:b/>
          <w:bCs/>
          <w:sz w:val="16"/>
          <w:szCs w:val="16"/>
        </w:rPr>
        <w:t>PK</w:t>
      </w:r>
      <w:r w:rsidRPr="00654A07">
        <w:rPr>
          <w:rFonts w:ascii="Miriam" w:hAnsi="Miriam" w:cs="Miriam"/>
          <w:sz w:val="16"/>
          <w:szCs w:val="16"/>
        </w:rPr>
        <w:t>), o serviço falha. Depois de fechares e reabrir, a grelha é recarregada com o ID certo e tudo funciona.</w:t>
      </w:r>
    </w:p>
    <w:p w14:paraId="1CE91195" w14:textId="77777777" w:rsidR="00654A07" w:rsidRPr="00654A07" w:rsidRDefault="00654A07" w:rsidP="00654A07">
      <w:pPr>
        <w:numPr>
          <w:ilvl w:val="1"/>
          <w:numId w:val="7"/>
        </w:num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A página de Custeio já tenta salvaguardar isto: quando recebe um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faz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session.get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End"/>
      <w:r w:rsidRPr="00654A07">
        <w:rPr>
          <w:rFonts w:ascii="Miriam" w:hAnsi="Miriam" w:cs="Miriam"/>
          <w:sz w:val="16"/>
          <w:szCs w:val="16"/>
        </w:rPr>
        <w:t>OrcamentoItem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) e, </w:t>
      </w:r>
      <w:r w:rsidRPr="00654A07">
        <w:rPr>
          <w:rFonts w:ascii="Miriam" w:hAnsi="Miriam" w:cs="Miriam"/>
          <w:b/>
          <w:bCs/>
          <w:sz w:val="16"/>
          <w:szCs w:val="16"/>
        </w:rPr>
        <w:t>se não existir</w:t>
      </w:r>
      <w:r w:rsidRPr="00654A07">
        <w:rPr>
          <w:rFonts w:ascii="Miriam" w:hAnsi="Miriam" w:cs="Miriam"/>
          <w:sz w:val="16"/>
          <w:szCs w:val="16"/>
        </w:rPr>
        <w:t xml:space="preserve">, mostra “Item </w:t>
      </w:r>
      <w:proofErr w:type="spellStart"/>
      <w:r w:rsidRPr="00654A07">
        <w:rPr>
          <w:rFonts w:ascii="Miriam" w:hAnsi="Miriam" w:cs="Miriam"/>
          <w:sz w:val="16"/>
          <w:szCs w:val="16"/>
        </w:rPr>
        <w:t>nao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encontrado para o </w:t>
      </w:r>
      <w:proofErr w:type="spellStart"/>
      <w:r w:rsidRPr="00654A07">
        <w:rPr>
          <w:rFonts w:ascii="Miriam" w:hAnsi="Miriam" w:cs="Miriam"/>
          <w:sz w:val="16"/>
          <w:szCs w:val="16"/>
        </w:rPr>
        <w:t>orcamento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selecionado.” (o teu aviso amarelo). Ou seja, quando o ID está errado, a Custeio protege, mas o </w:t>
      </w:r>
      <w:proofErr w:type="spellStart"/>
      <w:r w:rsidRPr="00654A07">
        <w:rPr>
          <w:rFonts w:ascii="Miriam" w:hAnsi="Miriam" w:cs="Miriam"/>
          <w:sz w:val="16"/>
          <w:szCs w:val="16"/>
        </w:rPr>
        <w:t>DadosGeraisPage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ainda tenta carregar “com item” e rebenta com a mensagem vermelha. </w:t>
      </w:r>
      <w:r w:rsidRPr="00654A07">
        <w:rPr>
          <w:rFonts w:ascii="Miriam" w:hAnsi="Miriam" w:cs="Miriam"/>
          <w:sz w:val="16"/>
          <w:szCs w:val="16"/>
        </w:rPr>
        <w:fldChar w:fldCharType="begin"/>
      </w:r>
      <w:r w:rsidRPr="00654A07">
        <w:rPr>
          <w:rFonts w:ascii="Miriam" w:hAnsi="Miriam" w:cs="Miriam"/>
          <w:sz w:val="16"/>
          <w:szCs w:val="16"/>
        </w:rPr>
        <w:instrText>HYPERLINK "https://github.com/PauloCatarino/orcamentos_lanca_encanto/commit/8813887599be08bc814a3255d4e7d673ede2e5fa" \t "_blank"</w:instrText>
      </w:r>
      <w:r w:rsidRPr="00654A07">
        <w:rPr>
          <w:rFonts w:ascii="Miriam" w:hAnsi="Miriam" w:cs="Miriam"/>
          <w:sz w:val="16"/>
          <w:szCs w:val="16"/>
        </w:rPr>
      </w:r>
      <w:r w:rsidRPr="00654A07">
        <w:rPr>
          <w:rFonts w:ascii="Miriam" w:hAnsi="Miriam" w:cs="Miriam"/>
          <w:sz w:val="16"/>
          <w:szCs w:val="16"/>
        </w:rPr>
        <w:fldChar w:fldCharType="separate"/>
      </w:r>
    </w:p>
    <w:p w14:paraId="345439B3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Style w:val="Hiperligao"/>
          <w:rFonts w:ascii="Miriam" w:hAnsi="Miriam" w:cs="Miriam"/>
          <w:sz w:val="16"/>
          <w:szCs w:val="16"/>
        </w:rPr>
        <w:lastRenderedPageBreak/>
        <w:t xml:space="preserve">264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Commit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- [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Repo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name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: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PauloC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>…</w:t>
      </w:r>
    </w:p>
    <w:p w14:paraId="1E366730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fldChar w:fldCharType="end"/>
      </w:r>
    </w:p>
    <w:p w14:paraId="28216A24" w14:textId="77777777" w:rsidR="00654A07" w:rsidRPr="00654A07" w:rsidRDefault="00654A07" w:rsidP="00654A07">
      <w:pPr>
        <w:numPr>
          <w:ilvl w:val="1"/>
          <w:numId w:val="7"/>
        </w:num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654A07">
        <w:rPr>
          <w:rFonts w:ascii="Miriam" w:hAnsi="Miriam" w:cs="Miriam"/>
          <w:sz w:val="16"/>
          <w:szCs w:val="16"/>
        </w:rPr>
        <w:t>MainWindow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liga a seleção do item para atualizar </w:t>
      </w:r>
      <w:r w:rsidRPr="00654A07">
        <w:rPr>
          <w:rFonts w:ascii="Miriam" w:hAnsi="Miriam" w:cs="Miriam"/>
          <w:b/>
          <w:bCs/>
          <w:sz w:val="16"/>
          <w:szCs w:val="16"/>
        </w:rPr>
        <w:t>Custeio</w:t>
      </w:r>
      <w:r w:rsidRPr="00654A07">
        <w:rPr>
          <w:rFonts w:ascii="Miriam" w:hAnsi="Miriam" w:cs="Miriam"/>
          <w:sz w:val="16"/>
          <w:szCs w:val="16"/>
        </w:rPr>
        <w:t xml:space="preserve"> e </w:t>
      </w:r>
      <w:r w:rsidRPr="00654A07">
        <w:rPr>
          <w:rFonts w:ascii="Miriam" w:hAnsi="Miriam" w:cs="Miriam"/>
          <w:b/>
          <w:bCs/>
          <w:sz w:val="16"/>
          <w:szCs w:val="16"/>
        </w:rPr>
        <w:t>Dados dos Itens</w:t>
      </w:r>
      <w:r w:rsidRPr="00654A07">
        <w:rPr>
          <w:rFonts w:ascii="Miriam" w:hAnsi="Miriam" w:cs="Miriam"/>
          <w:sz w:val="16"/>
          <w:szCs w:val="16"/>
        </w:rPr>
        <w:t xml:space="preserve">; por isso o ID circula entre páginas logo após a seleção. </w:t>
      </w:r>
      <w:r w:rsidRPr="00654A07">
        <w:rPr>
          <w:rFonts w:ascii="Miriam" w:hAnsi="Miriam" w:cs="Miriam"/>
          <w:sz w:val="16"/>
          <w:szCs w:val="16"/>
        </w:rPr>
        <w:fldChar w:fldCharType="begin"/>
      </w:r>
      <w:r w:rsidRPr="00654A07">
        <w:rPr>
          <w:rFonts w:ascii="Miriam" w:hAnsi="Miriam" w:cs="Miriam"/>
          <w:sz w:val="16"/>
          <w:szCs w:val="16"/>
        </w:rPr>
        <w:instrText>HYPERLINK "https://github.com/PauloCatarino/orcamentos_lanca_encanto/blob/4ec366fee34e93e5139de4941680dcd66452a9a0/Martelo_Orcamentos_V2/ui/main_window.py" \t "_blank"</w:instrText>
      </w:r>
      <w:r w:rsidRPr="00654A07">
        <w:rPr>
          <w:rFonts w:ascii="Miriam" w:hAnsi="Miriam" w:cs="Miriam"/>
          <w:sz w:val="16"/>
          <w:szCs w:val="16"/>
        </w:rPr>
      </w:r>
      <w:r w:rsidRPr="00654A07">
        <w:rPr>
          <w:rFonts w:ascii="Miriam" w:hAnsi="Miriam" w:cs="Miriam"/>
          <w:sz w:val="16"/>
          <w:szCs w:val="16"/>
        </w:rPr>
        <w:fldChar w:fldCharType="separate"/>
      </w:r>
    </w:p>
    <w:p w14:paraId="24F1A86B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Style w:val="Hiperligao"/>
          <w:rFonts w:ascii="Miriam" w:hAnsi="Miriam" w:cs="Miriam"/>
          <w:sz w:val="16"/>
          <w:szCs w:val="16"/>
        </w:rPr>
        <w:t>Martelo_Orcamentos_V2/ui/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main_w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>…</w:t>
      </w:r>
    </w:p>
    <w:p w14:paraId="65D6D355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fldChar w:fldCharType="end"/>
      </w:r>
    </w:p>
    <w:p w14:paraId="7D764223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>Correções recomendadas (pragmáticas e diretas)</w:t>
      </w:r>
    </w:p>
    <w:p w14:paraId="3CD425E3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>A) Na página Itens: garantir que circula sempre o PK (coluna “ID”), não o ordinal “Item”</w:t>
      </w:r>
    </w:p>
    <w:p w14:paraId="31BE41F8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No </w:t>
      </w:r>
      <w:proofErr w:type="spellStart"/>
      <w:r w:rsidRPr="00654A07">
        <w:rPr>
          <w:rFonts w:ascii="Miriam" w:hAnsi="Miriam" w:cs="Miriam"/>
          <w:sz w:val="16"/>
          <w:szCs w:val="16"/>
        </w:rPr>
        <w:t>handler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de seleção/expansão/gravação, obtenha o ID </w:t>
      </w:r>
      <w:r w:rsidRPr="00654A07">
        <w:rPr>
          <w:rFonts w:ascii="Miriam" w:hAnsi="Miriam" w:cs="Miriam"/>
          <w:b/>
          <w:bCs/>
          <w:sz w:val="16"/>
          <w:szCs w:val="16"/>
        </w:rPr>
        <w:t>da coluna “ID”</w:t>
      </w:r>
      <w:r w:rsidRPr="00654A07">
        <w:rPr>
          <w:rFonts w:ascii="Miriam" w:hAnsi="Miriam" w:cs="Miriam"/>
          <w:sz w:val="16"/>
          <w:szCs w:val="16"/>
        </w:rPr>
        <w:t>:</w:t>
      </w:r>
    </w:p>
    <w:p w14:paraId="6AF58C07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# Exemplo: dentro do </w:t>
      </w:r>
      <w:proofErr w:type="spellStart"/>
      <w:r w:rsidRPr="00654A07">
        <w:rPr>
          <w:rFonts w:ascii="Miriam" w:hAnsi="Miriam" w:cs="Miriam"/>
          <w:sz w:val="16"/>
          <w:szCs w:val="16"/>
        </w:rPr>
        <w:t>handler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da grelha de Itens</w:t>
      </w:r>
    </w:p>
    <w:p w14:paraId="6909C693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654A07">
        <w:rPr>
          <w:rFonts w:ascii="Miriam" w:hAnsi="Miriam" w:cs="Miriam"/>
          <w:sz w:val="16"/>
          <w:szCs w:val="16"/>
        </w:rPr>
        <w:t>row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=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self.table</w:t>
      </w:r>
      <w:proofErr w:type="gramEnd"/>
      <w:r w:rsidRPr="00654A07">
        <w:rPr>
          <w:rFonts w:ascii="Miriam" w:hAnsi="Miriam" w:cs="Miriam"/>
          <w:sz w:val="16"/>
          <w:szCs w:val="16"/>
        </w:rPr>
        <w:t>.</w:t>
      </w:r>
      <w:proofErr w:type="gramStart"/>
      <w:r w:rsidRPr="00654A07">
        <w:rPr>
          <w:rFonts w:ascii="Miriam" w:hAnsi="Miriam" w:cs="Miriam"/>
          <w:sz w:val="16"/>
          <w:szCs w:val="16"/>
        </w:rPr>
        <w:t>currentRow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gramEnd"/>
      <w:r w:rsidRPr="00654A07">
        <w:rPr>
          <w:rFonts w:ascii="Miriam" w:hAnsi="Miriam" w:cs="Miriam"/>
          <w:sz w:val="16"/>
          <w:szCs w:val="16"/>
        </w:rPr>
        <w:t>)</w:t>
      </w:r>
    </w:p>
    <w:p w14:paraId="3713F41B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# COL_ID deve apontar para a coluna "ID" (PK) — confirme o índice!</w:t>
      </w:r>
    </w:p>
    <w:p w14:paraId="13888F92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654A07">
        <w:rPr>
          <w:rFonts w:ascii="Miriam" w:hAnsi="Miriam" w:cs="Miriam"/>
          <w:sz w:val="16"/>
          <w:szCs w:val="16"/>
        </w:rPr>
        <w:t>id_text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=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self.table</w:t>
      </w:r>
      <w:proofErr w:type="gramEnd"/>
      <w:r w:rsidRPr="00654A07">
        <w:rPr>
          <w:rFonts w:ascii="Miriam" w:hAnsi="Miriam" w:cs="Miriam"/>
          <w:sz w:val="16"/>
          <w:szCs w:val="16"/>
        </w:rPr>
        <w:t>.</w:t>
      </w:r>
      <w:proofErr w:type="gramStart"/>
      <w:r w:rsidRPr="00654A07">
        <w:rPr>
          <w:rFonts w:ascii="Miriam" w:hAnsi="Miriam" w:cs="Miriam"/>
          <w:sz w:val="16"/>
          <w:szCs w:val="16"/>
        </w:rPr>
        <w:t>item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End"/>
      <w:r w:rsidRPr="00654A07">
        <w:rPr>
          <w:rFonts w:ascii="Miriam" w:hAnsi="Miriam" w:cs="Miriam"/>
          <w:sz w:val="16"/>
          <w:szCs w:val="16"/>
        </w:rPr>
        <w:t>row</w:t>
      </w:r>
      <w:proofErr w:type="spellEnd"/>
      <w:r w:rsidRPr="00654A07">
        <w:rPr>
          <w:rFonts w:ascii="Miriam" w:hAnsi="Miriam" w:cs="Miriam"/>
          <w:sz w:val="16"/>
          <w:szCs w:val="16"/>
        </w:rPr>
        <w:t>, COL_ID).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text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) </w:t>
      </w:r>
      <w:proofErr w:type="spellStart"/>
      <w:r w:rsidRPr="00654A07">
        <w:rPr>
          <w:rFonts w:ascii="Miriam" w:hAnsi="Miriam" w:cs="Miriam"/>
          <w:sz w:val="16"/>
          <w:szCs w:val="16"/>
        </w:rPr>
        <w:t>if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self.table</w:t>
      </w:r>
      <w:proofErr w:type="gramEnd"/>
      <w:r w:rsidRPr="00654A07">
        <w:rPr>
          <w:rFonts w:ascii="Miriam" w:hAnsi="Miriam" w:cs="Miriam"/>
          <w:sz w:val="16"/>
          <w:szCs w:val="16"/>
        </w:rPr>
        <w:t>.</w:t>
      </w:r>
      <w:proofErr w:type="gramStart"/>
      <w:r w:rsidRPr="00654A07">
        <w:rPr>
          <w:rFonts w:ascii="Miriam" w:hAnsi="Miriam" w:cs="Miriam"/>
          <w:sz w:val="16"/>
          <w:szCs w:val="16"/>
        </w:rPr>
        <w:t>item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End"/>
      <w:r w:rsidRPr="00654A07">
        <w:rPr>
          <w:rFonts w:ascii="Miriam" w:hAnsi="Miriam" w:cs="Miriam"/>
          <w:sz w:val="16"/>
          <w:szCs w:val="16"/>
        </w:rPr>
        <w:t>row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COL_ID) </w:t>
      </w:r>
      <w:proofErr w:type="spellStart"/>
      <w:r w:rsidRPr="00654A07">
        <w:rPr>
          <w:rFonts w:ascii="Miriam" w:hAnsi="Miriam" w:cs="Miriam"/>
          <w:sz w:val="16"/>
          <w:szCs w:val="16"/>
        </w:rPr>
        <w:t>else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"0"</w:t>
      </w:r>
    </w:p>
    <w:p w14:paraId="78F88CC2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654A07">
        <w:rPr>
          <w:rFonts w:ascii="Miriam" w:hAnsi="Miriam" w:cs="Miriam"/>
          <w:sz w:val="16"/>
          <w:szCs w:val="16"/>
        </w:rPr>
        <w:t>id_item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=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int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End"/>
      <w:r w:rsidRPr="00654A07">
        <w:rPr>
          <w:rFonts w:ascii="Miriam" w:hAnsi="Miriam" w:cs="Miriam"/>
          <w:sz w:val="16"/>
          <w:szCs w:val="16"/>
        </w:rPr>
        <w:t>id_text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sz w:val="16"/>
          <w:szCs w:val="16"/>
        </w:rPr>
        <w:t>or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0)</w:t>
      </w:r>
    </w:p>
    <w:p w14:paraId="723CDB92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</w:p>
    <w:p w14:paraId="23C05BDD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# Emitir/propagar SEMPRE o PK</w:t>
      </w:r>
    </w:p>
    <w:p w14:paraId="2590EF73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self.item</w:t>
      </w:r>
      <w:proofErr w:type="gramEnd"/>
      <w:r w:rsidRPr="00654A07">
        <w:rPr>
          <w:rFonts w:ascii="Miriam" w:hAnsi="Miriam" w:cs="Miriam"/>
          <w:sz w:val="16"/>
          <w:szCs w:val="16"/>
        </w:rPr>
        <w:t>_</w:t>
      </w:r>
      <w:proofErr w:type="gramStart"/>
      <w:r w:rsidRPr="00654A07">
        <w:rPr>
          <w:rFonts w:ascii="Miriam" w:hAnsi="Miriam" w:cs="Miriam"/>
          <w:sz w:val="16"/>
          <w:szCs w:val="16"/>
        </w:rPr>
        <w:t>selected.emit</w:t>
      </w:r>
      <w:proofErr w:type="spellEnd"/>
      <w:proofErr w:type="gram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r w:rsidRPr="00654A07">
        <w:rPr>
          <w:rFonts w:ascii="Miriam" w:hAnsi="Miriam" w:cs="Miriam"/>
          <w:sz w:val="16"/>
          <w:szCs w:val="16"/>
        </w:rPr>
        <w:t>id_item</w:t>
      </w:r>
      <w:proofErr w:type="spellEnd"/>
      <w:r w:rsidRPr="00654A07">
        <w:rPr>
          <w:rFonts w:ascii="Miriam" w:hAnsi="Miriam" w:cs="Miriam"/>
          <w:sz w:val="16"/>
          <w:szCs w:val="16"/>
        </w:rPr>
        <w:t>)</w:t>
      </w:r>
    </w:p>
    <w:p w14:paraId="443ED12A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Depois de </w:t>
      </w:r>
      <w:r w:rsidRPr="00654A07">
        <w:rPr>
          <w:rFonts w:ascii="Miriam" w:hAnsi="Miriam" w:cs="Miriam"/>
          <w:b/>
          <w:bCs/>
          <w:sz w:val="16"/>
          <w:szCs w:val="16"/>
        </w:rPr>
        <w:t>inserir</w:t>
      </w:r>
      <w:r w:rsidRPr="00654A07">
        <w:rPr>
          <w:rFonts w:ascii="Miriam" w:hAnsi="Miriam" w:cs="Miriam"/>
          <w:sz w:val="16"/>
          <w:szCs w:val="16"/>
        </w:rPr>
        <w:t xml:space="preserve"> um novo item, atualize imediatamente o estado com o PK devolvido pela BD:</w:t>
      </w:r>
    </w:p>
    <w:p w14:paraId="38EB0F8D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# Após inserir via </w:t>
      </w:r>
      <w:proofErr w:type="spellStart"/>
      <w:r w:rsidRPr="00654A07">
        <w:rPr>
          <w:rFonts w:ascii="Miriam" w:hAnsi="Miriam" w:cs="Miriam"/>
          <w:sz w:val="16"/>
          <w:szCs w:val="16"/>
        </w:rPr>
        <w:t>SQLAlchemy</w:t>
      </w:r>
      <w:proofErr w:type="spellEnd"/>
    </w:p>
    <w:p w14:paraId="2CC05F27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654A07">
        <w:rPr>
          <w:rFonts w:ascii="Miriam" w:hAnsi="Miriam" w:cs="Miriam"/>
          <w:sz w:val="16"/>
          <w:szCs w:val="16"/>
        </w:rPr>
        <w:t>session.add</w:t>
      </w:r>
      <w:proofErr w:type="spellEnd"/>
      <w:r w:rsidRPr="00654A07">
        <w:rPr>
          <w:rFonts w:ascii="Miriam" w:hAnsi="Miriam" w:cs="Miriam"/>
          <w:sz w:val="16"/>
          <w:szCs w:val="16"/>
        </w:rPr>
        <w:t>(item)</w:t>
      </w:r>
    </w:p>
    <w:p w14:paraId="6B0F2738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session.flush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()   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               # garante </w:t>
      </w:r>
      <w:proofErr w:type="spellStart"/>
      <w:r w:rsidRPr="00654A07">
        <w:rPr>
          <w:rFonts w:ascii="Miriam" w:hAnsi="Miriam" w:cs="Miriam"/>
          <w:sz w:val="16"/>
          <w:szCs w:val="16"/>
        </w:rPr>
        <w:t>item.id_item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preenchido</w:t>
      </w:r>
    </w:p>
    <w:p w14:paraId="3F607732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self.current</w:t>
      </w:r>
      <w:proofErr w:type="gramEnd"/>
      <w:r w:rsidRPr="00654A07">
        <w:rPr>
          <w:rFonts w:ascii="Miriam" w:hAnsi="Miriam" w:cs="Miriam"/>
          <w:sz w:val="16"/>
          <w:szCs w:val="16"/>
        </w:rPr>
        <w:t>_item_id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Pr="00654A07">
        <w:rPr>
          <w:rFonts w:ascii="Miriam" w:hAnsi="Miriam" w:cs="Miriam"/>
          <w:sz w:val="16"/>
          <w:szCs w:val="16"/>
        </w:rPr>
        <w:t>int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r w:rsidRPr="00654A07">
        <w:rPr>
          <w:rFonts w:ascii="Miriam" w:hAnsi="Miriam" w:cs="Miriam"/>
          <w:sz w:val="16"/>
          <w:szCs w:val="16"/>
        </w:rPr>
        <w:t>item.id_item</w:t>
      </w:r>
      <w:proofErr w:type="spellEnd"/>
      <w:r w:rsidRPr="00654A07">
        <w:rPr>
          <w:rFonts w:ascii="Miriam" w:hAnsi="Miriam" w:cs="Miriam"/>
          <w:sz w:val="16"/>
          <w:szCs w:val="16"/>
        </w:rPr>
        <w:t>)</w:t>
      </w:r>
    </w:p>
    <w:p w14:paraId="72C989B6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</w:p>
    <w:p w14:paraId="38B4EF13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# Escrever o ID na grelha já nesta execução</w:t>
      </w:r>
    </w:p>
    <w:p w14:paraId="10446B5F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self.table</w:t>
      </w:r>
      <w:proofErr w:type="gramEnd"/>
      <w:r w:rsidRPr="00654A07">
        <w:rPr>
          <w:rFonts w:ascii="Miriam" w:hAnsi="Miriam" w:cs="Miriam"/>
          <w:sz w:val="16"/>
          <w:szCs w:val="16"/>
        </w:rPr>
        <w:t>.</w:t>
      </w:r>
      <w:proofErr w:type="gramStart"/>
      <w:r w:rsidRPr="00654A07">
        <w:rPr>
          <w:rFonts w:ascii="Miriam" w:hAnsi="Miriam" w:cs="Miriam"/>
          <w:sz w:val="16"/>
          <w:szCs w:val="16"/>
        </w:rPr>
        <w:t>setItem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End"/>
      <w:r w:rsidRPr="00654A07">
        <w:rPr>
          <w:rFonts w:ascii="Miriam" w:hAnsi="Miriam" w:cs="Miriam"/>
          <w:sz w:val="16"/>
          <w:szCs w:val="16"/>
        </w:rPr>
        <w:t>row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COL_ID, </w:t>
      </w:r>
      <w:proofErr w:type="spellStart"/>
      <w:r w:rsidRPr="00654A07">
        <w:rPr>
          <w:rFonts w:ascii="Miriam" w:hAnsi="Miriam" w:cs="Miriam"/>
          <w:sz w:val="16"/>
          <w:szCs w:val="16"/>
        </w:rPr>
        <w:t>QTableWidgetItem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r w:rsidRPr="00654A07">
        <w:rPr>
          <w:rFonts w:ascii="Miriam" w:hAnsi="Miriam" w:cs="Miriam"/>
          <w:sz w:val="16"/>
          <w:szCs w:val="16"/>
        </w:rPr>
        <w:t>str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self.current</w:t>
      </w:r>
      <w:proofErr w:type="gramEnd"/>
      <w:r w:rsidRPr="00654A07">
        <w:rPr>
          <w:rFonts w:ascii="Miriam" w:hAnsi="Miriam" w:cs="Miriam"/>
          <w:sz w:val="16"/>
          <w:szCs w:val="16"/>
        </w:rPr>
        <w:t>_item_id</w:t>
      </w:r>
      <w:proofErr w:type="spellEnd"/>
      <w:r w:rsidRPr="00654A07">
        <w:rPr>
          <w:rFonts w:ascii="Miriam" w:hAnsi="Miriam" w:cs="Miriam"/>
          <w:sz w:val="16"/>
          <w:szCs w:val="16"/>
        </w:rPr>
        <w:t>)))</w:t>
      </w:r>
    </w:p>
    <w:p w14:paraId="2BD7C938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Isto elimina o período “inconsistente” logo depois de gravar (em que o ordinal pode ser usado por engano).</w:t>
      </w:r>
    </w:p>
    <w:p w14:paraId="104F3B8B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 xml:space="preserve">B) No </w:t>
      </w:r>
      <w:proofErr w:type="spellStart"/>
      <w:r w:rsidRPr="00654A07">
        <w:rPr>
          <w:rFonts w:ascii="Miriam" w:hAnsi="Miriam" w:cs="Miriam"/>
          <w:b/>
          <w:bCs/>
          <w:sz w:val="16"/>
          <w:szCs w:val="16"/>
        </w:rPr>
        <w:t>DadosGeraisPage.load_orcamento</w:t>
      </w:r>
      <w:proofErr w:type="spellEnd"/>
      <w:r w:rsidRPr="00654A07">
        <w:rPr>
          <w:rFonts w:ascii="Miriam" w:hAnsi="Miriam" w:cs="Miriam"/>
          <w:b/>
          <w:bCs/>
          <w:sz w:val="16"/>
          <w:szCs w:val="16"/>
        </w:rPr>
        <w:t xml:space="preserve">: não passar </w:t>
      </w:r>
      <w:proofErr w:type="spellStart"/>
      <w:r w:rsidRPr="00654A07">
        <w:rPr>
          <w:rFonts w:ascii="Miriam" w:hAnsi="Miriam" w:cs="Miriam"/>
          <w:b/>
          <w:bCs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b/>
          <w:bCs/>
          <w:sz w:val="16"/>
          <w:szCs w:val="16"/>
        </w:rPr>
        <w:t xml:space="preserve"> (ou validar antes)</w:t>
      </w:r>
    </w:p>
    <w:p w14:paraId="4AAC00F0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Para </w:t>
      </w:r>
      <w:r w:rsidRPr="00654A07">
        <w:rPr>
          <w:rFonts w:ascii="Miriam" w:hAnsi="Miriam" w:cs="Miriam"/>
          <w:b/>
          <w:bCs/>
          <w:sz w:val="16"/>
          <w:szCs w:val="16"/>
        </w:rPr>
        <w:t>Dados Gerais</w:t>
      </w:r>
      <w:r w:rsidRPr="00654A07">
        <w:rPr>
          <w:rFonts w:ascii="Miriam" w:hAnsi="Miriam" w:cs="Miriam"/>
          <w:sz w:val="16"/>
          <w:szCs w:val="16"/>
        </w:rPr>
        <w:t xml:space="preserve">, o contexto não precisa de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. O serviço oficial recebe só </w:t>
      </w:r>
      <w:proofErr w:type="spellStart"/>
      <w:r w:rsidRPr="00654A07">
        <w:rPr>
          <w:rFonts w:ascii="Miriam" w:hAnsi="Miriam" w:cs="Miriam"/>
          <w:sz w:val="16"/>
          <w:szCs w:val="16"/>
        </w:rPr>
        <w:t>orcamento_id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. Chama-o </w:t>
      </w:r>
      <w:r w:rsidRPr="00654A07">
        <w:rPr>
          <w:rFonts w:ascii="Miriam" w:hAnsi="Miriam" w:cs="Miriam"/>
          <w:b/>
          <w:bCs/>
          <w:sz w:val="16"/>
          <w:szCs w:val="16"/>
        </w:rPr>
        <w:t xml:space="preserve">sempre sem </w:t>
      </w:r>
      <w:proofErr w:type="spellStart"/>
      <w:r w:rsidRPr="00654A07">
        <w:rPr>
          <w:rFonts w:ascii="Miriam" w:hAnsi="Miriam" w:cs="Miriam"/>
          <w:b/>
          <w:bCs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(mais simples e robusto):</w:t>
      </w:r>
    </w:p>
    <w:p w14:paraId="43ACCEEE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654A07">
        <w:rPr>
          <w:rFonts w:ascii="Miriam" w:hAnsi="Miriam" w:cs="Miriam"/>
          <w:sz w:val="16"/>
          <w:szCs w:val="16"/>
        </w:rPr>
        <w:t>def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sz w:val="16"/>
          <w:szCs w:val="16"/>
        </w:rPr>
        <w:t>load_</w:t>
      </w:r>
      <w:proofErr w:type="gramStart"/>
      <w:r w:rsidRPr="00654A07">
        <w:rPr>
          <w:rFonts w:ascii="Miriam" w:hAnsi="Miriam" w:cs="Miriam"/>
          <w:sz w:val="16"/>
          <w:szCs w:val="16"/>
        </w:rPr>
        <w:t>orcamento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self, </w:t>
      </w:r>
      <w:proofErr w:type="spellStart"/>
      <w:r w:rsidRPr="00654A07">
        <w:rPr>
          <w:rFonts w:ascii="Miriam" w:hAnsi="Miriam" w:cs="Miriam"/>
          <w:sz w:val="16"/>
          <w:szCs w:val="16"/>
        </w:rPr>
        <w:t>orcamento_id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>=</w:t>
      </w:r>
      <w:proofErr w:type="spellStart"/>
      <w:r w:rsidRPr="00654A07">
        <w:rPr>
          <w:rFonts w:ascii="Miriam" w:hAnsi="Miriam" w:cs="Miriam"/>
          <w:sz w:val="16"/>
          <w:szCs w:val="16"/>
        </w:rPr>
        <w:t>None</w:t>
      </w:r>
      <w:proofErr w:type="spellEnd"/>
      <w:r w:rsidRPr="00654A07">
        <w:rPr>
          <w:rFonts w:ascii="Miriam" w:hAnsi="Miriam" w:cs="Miriam"/>
          <w:sz w:val="16"/>
          <w:szCs w:val="16"/>
        </w:rPr>
        <w:t>):</w:t>
      </w:r>
    </w:p>
    <w:p w14:paraId="578B4ED6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    </w:t>
      </w:r>
      <w:proofErr w:type="spellStart"/>
      <w:r w:rsidRPr="00654A07">
        <w:rPr>
          <w:rFonts w:ascii="Miriam" w:hAnsi="Miriam" w:cs="Miriam"/>
          <w:sz w:val="16"/>
          <w:szCs w:val="16"/>
        </w:rPr>
        <w:t>try</w:t>
      </w:r>
      <w:proofErr w:type="spellEnd"/>
      <w:r w:rsidRPr="00654A07">
        <w:rPr>
          <w:rFonts w:ascii="Miriam" w:hAnsi="Miriam" w:cs="Miriam"/>
          <w:sz w:val="16"/>
          <w:szCs w:val="16"/>
        </w:rPr>
        <w:t>:</w:t>
      </w:r>
    </w:p>
    <w:p w14:paraId="165C416F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        # Para </w:t>
      </w:r>
      <w:proofErr w:type="spellStart"/>
      <w:r w:rsidRPr="00654A07">
        <w:rPr>
          <w:rFonts w:ascii="Miriam" w:hAnsi="Miriam" w:cs="Miriam"/>
          <w:sz w:val="16"/>
          <w:szCs w:val="16"/>
        </w:rPr>
        <w:t>dados_gerais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o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não é necessário</w:t>
      </w:r>
    </w:p>
    <w:p w14:paraId="6C47030F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       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self.context</w:t>
      </w:r>
      <w:proofErr w:type="spellEnd"/>
      <w:proofErr w:type="gramEnd"/>
      <w:r w:rsidRPr="00654A07">
        <w:rPr>
          <w:rFonts w:ascii="Miriam" w:hAnsi="Miriam" w:cs="Miriam"/>
          <w:sz w:val="16"/>
          <w:szCs w:val="16"/>
        </w:rPr>
        <w:t xml:space="preserve"> =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svc.carregar</w:t>
      </w:r>
      <w:proofErr w:type="gramEnd"/>
      <w:r w:rsidRPr="00654A07">
        <w:rPr>
          <w:rFonts w:ascii="Miriam" w:hAnsi="Miriam" w:cs="Miriam"/>
          <w:sz w:val="16"/>
          <w:szCs w:val="16"/>
        </w:rPr>
        <w:t>_</w:t>
      </w:r>
      <w:proofErr w:type="gramStart"/>
      <w:r w:rsidRPr="00654A07">
        <w:rPr>
          <w:rFonts w:ascii="Miriam" w:hAnsi="Miriam" w:cs="Miriam"/>
          <w:sz w:val="16"/>
          <w:szCs w:val="16"/>
        </w:rPr>
        <w:t>contexto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r w:rsidRPr="00654A07">
        <w:rPr>
          <w:rFonts w:ascii="Miriam" w:hAnsi="Miriam" w:cs="Miriam"/>
          <w:sz w:val="16"/>
          <w:szCs w:val="16"/>
        </w:rPr>
        <w:t>self.session</w:t>
      </w:r>
      <w:proofErr w:type="spellEnd"/>
      <w:proofErr w:type="gramEnd"/>
      <w:r w:rsidRPr="00654A07">
        <w:rPr>
          <w:rFonts w:ascii="Miriam" w:hAnsi="Miriam" w:cs="Miriam"/>
          <w:sz w:val="16"/>
          <w:szCs w:val="16"/>
        </w:rPr>
        <w:t xml:space="preserve">, </w:t>
      </w:r>
      <w:proofErr w:type="spellStart"/>
      <w:r w:rsidRPr="00654A07">
        <w:rPr>
          <w:rFonts w:ascii="Miriam" w:hAnsi="Miriam" w:cs="Miriam"/>
          <w:sz w:val="16"/>
          <w:szCs w:val="16"/>
        </w:rPr>
        <w:t>orcamento_id</w:t>
      </w:r>
      <w:proofErr w:type="spellEnd"/>
      <w:r w:rsidRPr="00654A07">
        <w:rPr>
          <w:rFonts w:ascii="Miriam" w:hAnsi="Miriam" w:cs="Miriam"/>
          <w:sz w:val="16"/>
          <w:szCs w:val="16"/>
        </w:rPr>
        <w:t>)</w:t>
      </w:r>
    </w:p>
    <w:p w14:paraId="7B4D3814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       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self.populate</w:t>
      </w:r>
      <w:proofErr w:type="gramEnd"/>
      <w:r w:rsidRPr="00654A07">
        <w:rPr>
          <w:rFonts w:ascii="Miriam" w:hAnsi="Miriam" w:cs="Miriam"/>
          <w:sz w:val="16"/>
          <w:szCs w:val="16"/>
        </w:rPr>
        <w:t>_tables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self.context</w:t>
      </w:r>
      <w:proofErr w:type="spellEnd"/>
      <w:proofErr w:type="gramEnd"/>
      <w:r w:rsidRPr="00654A07">
        <w:rPr>
          <w:rFonts w:ascii="Miriam" w:hAnsi="Miriam" w:cs="Miriam"/>
          <w:sz w:val="16"/>
          <w:szCs w:val="16"/>
        </w:rPr>
        <w:t>)</w:t>
      </w:r>
    </w:p>
    <w:p w14:paraId="5C6D4B2E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    </w:t>
      </w:r>
      <w:proofErr w:type="spellStart"/>
      <w:r w:rsidRPr="00654A07">
        <w:rPr>
          <w:rFonts w:ascii="Miriam" w:hAnsi="Miriam" w:cs="Miriam"/>
          <w:sz w:val="16"/>
          <w:szCs w:val="16"/>
        </w:rPr>
        <w:t>except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sz w:val="16"/>
          <w:szCs w:val="16"/>
        </w:rPr>
        <w:t>Exception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as </w:t>
      </w:r>
      <w:proofErr w:type="spellStart"/>
      <w:r w:rsidRPr="00654A07">
        <w:rPr>
          <w:rFonts w:ascii="Miriam" w:hAnsi="Miriam" w:cs="Miriam"/>
          <w:sz w:val="16"/>
          <w:szCs w:val="16"/>
        </w:rPr>
        <w:t>exc</w:t>
      </w:r>
      <w:proofErr w:type="spellEnd"/>
      <w:r w:rsidRPr="00654A07">
        <w:rPr>
          <w:rFonts w:ascii="Miriam" w:hAnsi="Miriam" w:cs="Miriam"/>
          <w:sz w:val="16"/>
          <w:szCs w:val="16"/>
        </w:rPr>
        <w:t>:</w:t>
      </w:r>
    </w:p>
    <w:p w14:paraId="67E9FD8C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       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QtWidgets.QMessageBox.critical</w:t>
      </w:r>
      <w:proofErr w:type="spellEnd"/>
      <w:proofErr w:type="gramEnd"/>
      <w:r w:rsidRPr="00654A07">
        <w:rPr>
          <w:rFonts w:ascii="Miriam" w:hAnsi="Miriam" w:cs="Miriam"/>
          <w:sz w:val="16"/>
          <w:szCs w:val="16"/>
        </w:rPr>
        <w:t xml:space="preserve">(self, "Erro", </w:t>
      </w:r>
      <w:proofErr w:type="spellStart"/>
      <w:r w:rsidRPr="00654A07">
        <w:rPr>
          <w:rFonts w:ascii="Miriam" w:hAnsi="Miriam" w:cs="Miriam"/>
          <w:sz w:val="16"/>
          <w:szCs w:val="16"/>
        </w:rPr>
        <w:t>f"Falha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ao carregar contexto: {</w:t>
      </w:r>
      <w:proofErr w:type="spellStart"/>
      <w:r w:rsidRPr="00654A07">
        <w:rPr>
          <w:rFonts w:ascii="Miriam" w:hAnsi="Miriam" w:cs="Miriam"/>
          <w:sz w:val="16"/>
          <w:szCs w:val="16"/>
        </w:rPr>
        <w:t>exc</w:t>
      </w:r>
      <w:proofErr w:type="spellEnd"/>
      <w:r w:rsidRPr="00654A07">
        <w:rPr>
          <w:rFonts w:ascii="Miriam" w:hAnsi="Miriam" w:cs="Miriam"/>
          <w:sz w:val="16"/>
          <w:szCs w:val="16"/>
        </w:rPr>
        <w:t>}")</w:t>
      </w:r>
    </w:p>
    <w:p w14:paraId="16B0DBE6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A assinatura do serviço confirma isto (apenas </w:t>
      </w:r>
      <w:proofErr w:type="spellStart"/>
      <w:r w:rsidRPr="00654A07">
        <w:rPr>
          <w:rFonts w:ascii="Miriam" w:hAnsi="Miriam" w:cs="Miriam"/>
          <w:sz w:val="16"/>
          <w:szCs w:val="16"/>
        </w:rPr>
        <w:t>orcamento_id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). </w:t>
      </w:r>
      <w:r w:rsidRPr="00654A07">
        <w:rPr>
          <w:rFonts w:ascii="Miriam" w:hAnsi="Miriam" w:cs="Miriam"/>
          <w:sz w:val="16"/>
          <w:szCs w:val="16"/>
        </w:rPr>
        <w:fldChar w:fldCharType="begin"/>
      </w:r>
      <w:r w:rsidRPr="00654A07">
        <w:rPr>
          <w:rFonts w:ascii="Miriam" w:hAnsi="Miriam" w:cs="Miriam"/>
          <w:sz w:val="16"/>
          <w:szCs w:val="16"/>
        </w:rPr>
        <w:instrText>HYPERLINK "https://github.com/PauloCatarino/orcamentos_lanca_encanto/commit/48041579e79dd37f8db2391add4f40066277232a" \t "_blank"</w:instrText>
      </w:r>
      <w:r w:rsidRPr="00654A07">
        <w:rPr>
          <w:rFonts w:ascii="Miriam" w:hAnsi="Miriam" w:cs="Miriam"/>
          <w:sz w:val="16"/>
          <w:szCs w:val="16"/>
        </w:rPr>
      </w:r>
      <w:r w:rsidRPr="00654A07">
        <w:rPr>
          <w:rFonts w:ascii="Miriam" w:hAnsi="Miriam" w:cs="Miriam"/>
          <w:sz w:val="16"/>
          <w:szCs w:val="16"/>
        </w:rPr>
        <w:fldChar w:fldCharType="separate"/>
      </w:r>
    </w:p>
    <w:p w14:paraId="19F0B995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Style w:val="Hiperligao"/>
          <w:rFonts w:ascii="Miriam" w:hAnsi="Miriam" w:cs="Miriam"/>
          <w:sz w:val="16"/>
          <w:szCs w:val="16"/>
        </w:rPr>
        <w:t>322 - [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Repo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name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: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PauloCatarino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>…</w:t>
      </w:r>
    </w:p>
    <w:p w14:paraId="430C575B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fldChar w:fldCharType="end"/>
      </w:r>
    </w:p>
    <w:p w14:paraId="4B8009D0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Se preferires manter a assinatura flexível, </w:t>
      </w:r>
      <w:r w:rsidRPr="00654A07">
        <w:rPr>
          <w:rFonts w:ascii="Miriam" w:hAnsi="Miriam" w:cs="Miriam"/>
          <w:b/>
          <w:bCs/>
          <w:sz w:val="16"/>
          <w:szCs w:val="16"/>
        </w:rPr>
        <w:t>valida</w:t>
      </w:r>
      <w:r w:rsidRPr="00654A07">
        <w:rPr>
          <w:rFonts w:ascii="Miriam" w:hAnsi="Miriam" w:cs="Miriam"/>
          <w:sz w:val="16"/>
          <w:szCs w:val="16"/>
        </w:rPr>
        <w:t xml:space="preserve"> antes de chamar com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>:</w:t>
      </w:r>
    </w:p>
    <w:p w14:paraId="0A053C8B" w14:textId="77777777" w:rsidR="00654A07" w:rsidRPr="00654A07" w:rsidRDefault="00654A07" w:rsidP="00654A07">
      <w:pPr>
        <w:numPr>
          <w:ilvl w:val="0"/>
          <w:numId w:val="8"/>
        </w:num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item =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session.get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spellStart"/>
      <w:proofErr w:type="gramEnd"/>
      <w:r w:rsidRPr="00654A07">
        <w:rPr>
          <w:rFonts w:ascii="Miriam" w:hAnsi="Miriam" w:cs="Miriam"/>
          <w:sz w:val="16"/>
          <w:szCs w:val="16"/>
        </w:rPr>
        <w:t>OrcamentoItem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,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>)</w:t>
      </w:r>
    </w:p>
    <w:p w14:paraId="05F05B05" w14:textId="77777777" w:rsidR="00654A07" w:rsidRPr="00654A07" w:rsidRDefault="00654A07" w:rsidP="00654A07">
      <w:pPr>
        <w:numPr>
          <w:ilvl w:val="0"/>
          <w:numId w:val="8"/>
        </w:numPr>
        <w:jc w:val="both"/>
        <w:rPr>
          <w:rFonts w:ascii="Miriam" w:hAnsi="Miriam" w:cs="Miriam"/>
          <w:sz w:val="16"/>
          <w:szCs w:val="16"/>
        </w:rPr>
      </w:pPr>
      <w:proofErr w:type="spellStart"/>
      <w:r w:rsidRPr="00654A07">
        <w:rPr>
          <w:rFonts w:ascii="Miriam" w:hAnsi="Miriam" w:cs="Miriam"/>
          <w:sz w:val="16"/>
          <w:szCs w:val="16"/>
        </w:rPr>
        <w:t>if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sz w:val="16"/>
          <w:szCs w:val="16"/>
        </w:rPr>
        <w:t>not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item </w:t>
      </w:r>
      <w:proofErr w:type="spellStart"/>
      <w:r w:rsidRPr="00654A07">
        <w:rPr>
          <w:rFonts w:ascii="Miriam" w:hAnsi="Miriam" w:cs="Miriam"/>
          <w:sz w:val="16"/>
          <w:szCs w:val="16"/>
        </w:rPr>
        <w:t>or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sz w:val="16"/>
          <w:szCs w:val="16"/>
        </w:rPr>
        <w:t>item.id_</w:t>
      </w:r>
      <w:proofErr w:type="gramStart"/>
      <w:r w:rsidRPr="00654A07">
        <w:rPr>
          <w:rFonts w:ascii="Miriam" w:hAnsi="Miriam" w:cs="Miriam"/>
          <w:sz w:val="16"/>
          <w:szCs w:val="16"/>
        </w:rPr>
        <w:t>orcamento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!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= </w:t>
      </w:r>
      <w:proofErr w:type="spellStart"/>
      <w:r w:rsidRPr="00654A07">
        <w:rPr>
          <w:rFonts w:ascii="Miriam" w:hAnsi="Miriam" w:cs="Miriam"/>
          <w:sz w:val="16"/>
          <w:szCs w:val="16"/>
        </w:rPr>
        <w:t>orcamento_id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: </w:t>
      </w:r>
      <w:proofErr w:type="spellStart"/>
      <w:r w:rsidRPr="00654A07">
        <w:rPr>
          <w:rFonts w:ascii="Miriam" w:hAnsi="Miriam" w:cs="Miriam"/>
          <w:sz w:val="16"/>
          <w:szCs w:val="16"/>
        </w:rPr>
        <w:t>return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(ou mostra aviso e </w:t>
      </w:r>
      <w:r w:rsidRPr="00654A07">
        <w:rPr>
          <w:rFonts w:ascii="Miriam" w:hAnsi="Miriam" w:cs="Miriam"/>
          <w:b/>
          <w:bCs/>
          <w:sz w:val="16"/>
          <w:szCs w:val="16"/>
        </w:rPr>
        <w:t>não</w:t>
      </w:r>
      <w:r w:rsidRPr="00654A07">
        <w:rPr>
          <w:rFonts w:ascii="Miriam" w:hAnsi="Miriam" w:cs="Miriam"/>
          <w:sz w:val="16"/>
          <w:szCs w:val="16"/>
        </w:rPr>
        <w:t xml:space="preserve"> chama o serviço).</w:t>
      </w:r>
    </w:p>
    <w:p w14:paraId="70E07CF8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 xml:space="preserve">C) Na </w:t>
      </w:r>
      <w:proofErr w:type="spellStart"/>
      <w:r w:rsidRPr="00654A07">
        <w:rPr>
          <w:rFonts w:ascii="Miriam" w:hAnsi="Miriam" w:cs="Miriam"/>
          <w:b/>
          <w:bCs/>
          <w:sz w:val="16"/>
          <w:szCs w:val="16"/>
        </w:rPr>
        <w:t>CusteioItemsPage</w:t>
      </w:r>
      <w:proofErr w:type="spellEnd"/>
      <w:r w:rsidRPr="00654A07">
        <w:rPr>
          <w:rFonts w:ascii="Miriam" w:hAnsi="Miriam" w:cs="Miriam"/>
          <w:b/>
          <w:bCs/>
          <w:sz w:val="16"/>
          <w:szCs w:val="16"/>
        </w:rPr>
        <w:t>, já está quase certo</w:t>
      </w:r>
    </w:p>
    <w:p w14:paraId="6F273219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Ela já faz </w:t>
      </w:r>
      <w:proofErr w:type="spellStart"/>
      <w:proofErr w:type="gramStart"/>
      <w:r w:rsidRPr="00654A07">
        <w:rPr>
          <w:rFonts w:ascii="Miriam" w:hAnsi="Miriam" w:cs="Miriam"/>
          <w:sz w:val="16"/>
          <w:szCs w:val="16"/>
        </w:rPr>
        <w:t>get</w:t>
      </w:r>
      <w:proofErr w:type="spellEnd"/>
      <w:r w:rsidRPr="00654A07">
        <w:rPr>
          <w:rFonts w:ascii="Miriam" w:hAnsi="Miriam" w:cs="Miriam"/>
          <w:sz w:val="16"/>
          <w:szCs w:val="16"/>
        </w:rPr>
        <w:t>(</w:t>
      </w:r>
      <w:proofErr w:type="gramEnd"/>
      <w:r w:rsidRPr="00654A07">
        <w:rPr>
          <w:rFonts w:ascii="Miriam" w:hAnsi="Miriam" w:cs="Miriam"/>
          <w:sz w:val="16"/>
          <w:szCs w:val="16"/>
        </w:rPr>
        <w:t xml:space="preserve">) e mostra o aviso se o ID não existir. Garante apenas que o ID que chega vem do </w:t>
      </w:r>
      <w:r w:rsidRPr="00654A07">
        <w:rPr>
          <w:rFonts w:ascii="Miriam" w:hAnsi="Miriam" w:cs="Miriam"/>
          <w:b/>
          <w:bCs/>
          <w:sz w:val="16"/>
          <w:szCs w:val="16"/>
        </w:rPr>
        <w:t>COL_ID</w:t>
      </w:r>
      <w:r w:rsidRPr="00654A07">
        <w:rPr>
          <w:rFonts w:ascii="Miriam" w:hAnsi="Miriam" w:cs="Miriam"/>
          <w:sz w:val="16"/>
          <w:szCs w:val="16"/>
        </w:rPr>
        <w:t xml:space="preserve"> (A) — resolvendo a origem do problema. </w:t>
      </w:r>
      <w:r w:rsidRPr="00654A07">
        <w:rPr>
          <w:rFonts w:ascii="Miriam" w:hAnsi="Miriam" w:cs="Miriam"/>
          <w:sz w:val="16"/>
          <w:szCs w:val="16"/>
        </w:rPr>
        <w:fldChar w:fldCharType="begin"/>
      </w:r>
      <w:r w:rsidRPr="00654A07">
        <w:rPr>
          <w:rFonts w:ascii="Miriam" w:hAnsi="Miriam" w:cs="Miriam"/>
          <w:sz w:val="16"/>
          <w:szCs w:val="16"/>
        </w:rPr>
        <w:instrText>HYPERLINK "https://github.com/PauloCatarino/orcamentos_lanca_encanto/commit/8813887599be08bc814a3255d4e7d673ede2e5fa" \t "_blank"</w:instrText>
      </w:r>
      <w:r w:rsidRPr="00654A07">
        <w:rPr>
          <w:rFonts w:ascii="Miriam" w:hAnsi="Miriam" w:cs="Miriam"/>
          <w:sz w:val="16"/>
          <w:szCs w:val="16"/>
        </w:rPr>
      </w:r>
      <w:r w:rsidRPr="00654A07">
        <w:rPr>
          <w:rFonts w:ascii="Miriam" w:hAnsi="Miriam" w:cs="Miriam"/>
          <w:sz w:val="16"/>
          <w:szCs w:val="16"/>
        </w:rPr>
        <w:fldChar w:fldCharType="separate"/>
      </w:r>
    </w:p>
    <w:p w14:paraId="4DB9DA99" w14:textId="77777777" w:rsidR="00654A07" w:rsidRPr="00654A07" w:rsidRDefault="00654A07" w:rsidP="00654A07">
      <w:pPr>
        <w:jc w:val="both"/>
        <w:rPr>
          <w:rStyle w:val="Hiperligao"/>
          <w:rFonts w:ascii="Miriam" w:hAnsi="Miriam" w:cs="Miriam"/>
          <w:sz w:val="16"/>
          <w:szCs w:val="16"/>
        </w:rPr>
      </w:pPr>
      <w:r w:rsidRPr="00654A07">
        <w:rPr>
          <w:rStyle w:val="Hiperligao"/>
          <w:rFonts w:ascii="Miriam" w:hAnsi="Miriam" w:cs="Miriam"/>
          <w:sz w:val="16"/>
          <w:szCs w:val="16"/>
        </w:rPr>
        <w:t xml:space="preserve">264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Commit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- [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Repo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name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 xml:space="preserve">: </w:t>
      </w:r>
      <w:proofErr w:type="spellStart"/>
      <w:r w:rsidRPr="00654A07">
        <w:rPr>
          <w:rStyle w:val="Hiperligao"/>
          <w:rFonts w:ascii="Miriam" w:hAnsi="Miriam" w:cs="Miriam"/>
          <w:sz w:val="16"/>
          <w:szCs w:val="16"/>
        </w:rPr>
        <w:t>PauloC</w:t>
      </w:r>
      <w:proofErr w:type="spellEnd"/>
      <w:r w:rsidRPr="00654A07">
        <w:rPr>
          <w:rStyle w:val="Hiperligao"/>
          <w:rFonts w:ascii="Miriam" w:hAnsi="Miriam" w:cs="Miriam"/>
          <w:sz w:val="16"/>
          <w:szCs w:val="16"/>
        </w:rPr>
        <w:t>…</w:t>
      </w:r>
    </w:p>
    <w:p w14:paraId="6E04009D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fldChar w:fldCharType="end"/>
      </w:r>
    </w:p>
    <w:p w14:paraId="2A98697E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>Como testar agora (sem fechar a app)</w:t>
      </w:r>
    </w:p>
    <w:p w14:paraId="3413D453" w14:textId="77777777" w:rsidR="00654A07" w:rsidRPr="00654A07" w:rsidRDefault="00654A07" w:rsidP="00654A07">
      <w:pPr>
        <w:numPr>
          <w:ilvl w:val="0"/>
          <w:numId w:val="9"/>
        </w:num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>Abrir orçamento (ex.: 250001).</w:t>
      </w:r>
    </w:p>
    <w:p w14:paraId="77C54DEA" w14:textId="77777777" w:rsidR="00654A07" w:rsidRPr="00654A07" w:rsidRDefault="00654A07" w:rsidP="00654A07">
      <w:pPr>
        <w:numPr>
          <w:ilvl w:val="0"/>
          <w:numId w:val="9"/>
        </w:num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“Inserir Novo Item” </w:t>
      </w:r>
      <w:r w:rsidRPr="00654A07">
        <w:rPr>
          <w:rFonts w:ascii="Arial" w:hAnsi="Arial" w:cs="Arial"/>
          <w:sz w:val="16"/>
          <w:szCs w:val="16"/>
        </w:rPr>
        <w:t>→</w:t>
      </w:r>
      <w:r w:rsidRPr="00654A07">
        <w:rPr>
          <w:rFonts w:ascii="Miriam" w:hAnsi="Miriam" w:cs="Miriam"/>
          <w:sz w:val="16"/>
          <w:szCs w:val="16"/>
        </w:rPr>
        <w:t xml:space="preserve"> preencher </w:t>
      </w:r>
      <w:r w:rsidRPr="00654A07">
        <w:rPr>
          <w:rFonts w:ascii="Arial" w:hAnsi="Arial" w:cs="Arial"/>
          <w:sz w:val="16"/>
          <w:szCs w:val="16"/>
        </w:rPr>
        <w:t>→</w:t>
      </w:r>
      <w:r w:rsidRPr="00654A07">
        <w:rPr>
          <w:rFonts w:ascii="Miriam" w:hAnsi="Miriam" w:cs="Miriam"/>
          <w:sz w:val="16"/>
          <w:szCs w:val="16"/>
        </w:rPr>
        <w:t xml:space="preserve"> </w:t>
      </w:r>
      <w:r w:rsidRPr="00654A07">
        <w:rPr>
          <w:rFonts w:ascii="Miriam" w:hAnsi="Miriam" w:cs="Miriam"/>
          <w:b/>
          <w:bCs/>
          <w:sz w:val="16"/>
          <w:szCs w:val="16"/>
        </w:rPr>
        <w:t>Gravar Item</w:t>
      </w:r>
      <w:r w:rsidRPr="00654A07">
        <w:rPr>
          <w:rFonts w:ascii="Miriam" w:hAnsi="Miriam" w:cs="Miriam"/>
          <w:sz w:val="16"/>
          <w:szCs w:val="16"/>
        </w:rPr>
        <w:t>.</w:t>
      </w:r>
    </w:p>
    <w:p w14:paraId="674AFB13" w14:textId="77777777" w:rsidR="00654A07" w:rsidRPr="00654A07" w:rsidRDefault="00654A07" w:rsidP="00654A07">
      <w:pPr>
        <w:numPr>
          <w:ilvl w:val="0"/>
          <w:numId w:val="9"/>
        </w:num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lastRenderedPageBreak/>
        <w:t>Selecionar o item gravado e carregar “Expandir”.</w:t>
      </w:r>
      <w:r w:rsidRPr="00654A07">
        <w:rPr>
          <w:rFonts w:ascii="Miriam" w:hAnsi="Miriam" w:cs="Miriam"/>
          <w:sz w:val="16"/>
          <w:szCs w:val="16"/>
        </w:rPr>
        <w:br/>
        <w:t xml:space="preserve">– Se A) e B) estiverem aplicadas, </w:t>
      </w:r>
      <w:r w:rsidRPr="00654A07">
        <w:rPr>
          <w:rFonts w:ascii="Miriam" w:hAnsi="Miriam" w:cs="Miriam"/>
          <w:b/>
          <w:bCs/>
          <w:sz w:val="16"/>
          <w:szCs w:val="16"/>
        </w:rPr>
        <w:t>não</w:t>
      </w:r>
      <w:r w:rsidRPr="00654A07">
        <w:rPr>
          <w:rFonts w:ascii="Miriam" w:hAnsi="Miriam" w:cs="Miriam"/>
          <w:sz w:val="16"/>
          <w:szCs w:val="16"/>
        </w:rPr>
        <w:t xml:space="preserve"> deves ver “Falha ao carregar contexto: Item do </w:t>
      </w:r>
      <w:proofErr w:type="spellStart"/>
      <w:r w:rsidRPr="00654A07">
        <w:rPr>
          <w:rFonts w:ascii="Miriam" w:hAnsi="Miriam" w:cs="Miriam"/>
          <w:sz w:val="16"/>
          <w:szCs w:val="16"/>
        </w:rPr>
        <w:t>orcamento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54A07">
        <w:rPr>
          <w:rFonts w:ascii="Miriam" w:hAnsi="Miriam" w:cs="Miriam"/>
          <w:sz w:val="16"/>
          <w:szCs w:val="16"/>
        </w:rPr>
        <w:t>nao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encontrado”.</w:t>
      </w:r>
    </w:p>
    <w:p w14:paraId="428EE57D" w14:textId="77777777" w:rsidR="00654A07" w:rsidRPr="00654A07" w:rsidRDefault="00654A07" w:rsidP="00654A07">
      <w:pPr>
        <w:jc w:val="both"/>
        <w:rPr>
          <w:rFonts w:ascii="Miriam" w:hAnsi="Miriam" w:cs="Miriam"/>
          <w:b/>
          <w:bCs/>
          <w:sz w:val="16"/>
          <w:szCs w:val="16"/>
        </w:rPr>
      </w:pPr>
      <w:r w:rsidRPr="00654A07">
        <w:rPr>
          <w:rFonts w:ascii="Miriam" w:hAnsi="Miriam" w:cs="Miriam"/>
          <w:b/>
          <w:bCs/>
          <w:sz w:val="16"/>
          <w:szCs w:val="16"/>
        </w:rPr>
        <w:t>Dica de diagnóstico (temporário)</w:t>
      </w:r>
    </w:p>
    <w:p w14:paraId="7F06C13A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Enquanto testas, adiciona </w:t>
      </w:r>
      <w:proofErr w:type="spellStart"/>
      <w:r w:rsidRPr="00654A07">
        <w:rPr>
          <w:rFonts w:ascii="Miriam" w:hAnsi="Miriam" w:cs="Miriam"/>
          <w:sz w:val="16"/>
          <w:szCs w:val="16"/>
        </w:rPr>
        <w:t>logs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 antes de cada </w:t>
      </w:r>
      <w:proofErr w:type="spellStart"/>
      <w:r w:rsidRPr="00654A07">
        <w:rPr>
          <w:rFonts w:ascii="Miriam" w:hAnsi="Miriam" w:cs="Miriam"/>
          <w:sz w:val="16"/>
          <w:szCs w:val="16"/>
        </w:rPr>
        <w:t>load</w:t>
      </w:r>
      <w:proofErr w:type="spellEnd"/>
      <w:r w:rsidRPr="00654A07">
        <w:rPr>
          <w:rFonts w:ascii="Miriam" w:hAnsi="Miriam" w:cs="Miriam"/>
          <w:sz w:val="16"/>
          <w:szCs w:val="16"/>
        </w:rPr>
        <w:t>_*:</w:t>
      </w:r>
    </w:p>
    <w:p w14:paraId="412FBF96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print(f"[DEBUG] </w:t>
      </w:r>
      <w:proofErr w:type="spellStart"/>
      <w:r w:rsidRPr="00654A07">
        <w:rPr>
          <w:rFonts w:ascii="Miriam" w:hAnsi="Miriam" w:cs="Miriam"/>
          <w:sz w:val="16"/>
          <w:szCs w:val="16"/>
        </w:rPr>
        <w:t>orcamento_id</w:t>
      </w:r>
      <w:proofErr w:type="spellEnd"/>
      <w:r w:rsidRPr="00654A07">
        <w:rPr>
          <w:rFonts w:ascii="Miriam" w:hAnsi="Miriam" w:cs="Miriam"/>
          <w:sz w:val="16"/>
          <w:szCs w:val="16"/>
        </w:rPr>
        <w:t>={</w:t>
      </w:r>
      <w:proofErr w:type="spellStart"/>
      <w:r w:rsidRPr="00654A07">
        <w:rPr>
          <w:rFonts w:ascii="Miriam" w:hAnsi="Miriam" w:cs="Miriam"/>
          <w:sz w:val="16"/>
          <w:szCs w:val="16"/>
        </w:rPr>
        <w:t>orcamento_</w:t>
      </w:r>
      <w:proofErr w:type="gramStart"/>
      <w:r w:rsidRPr="00654A07">
        <w:rPr>
          <w:rFonts w:ascii="Miriam" w:hAnsi="Miriam" w:cs="Miriam"/>
          <w:sz w:val="16"/>
          <w:szCs w:val="16"/>
        </w:rPr>
        <w:t>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}  </w:t>
      </w:r>
      <w:proofErr w:type="spellStart"/>
      <w:r w:rsidRPr="00654A07">
        <w:rPr>
          <w:rFonts w:ascii="Miriam" w:hAnsi="Miriam" w:cs="Miriam"/>
          <w:sz w:val="16"/>
          <w:szCs w:val="16"/>
        </w:rPr>
        <w:t>item</w:t>
      </w:r>
      <w:proofErr w:type="gramEnd"/>
      <w:r w:rsidRPr="00654A07">
        <w:rPr>
          <w:rFonts w:ascii="Miriam" w:hAnsi="Miriam" w:cs="Miriam"/>
          <w:sz w:val="16"/>
          <w:szCs w:val="16"/>
        </w:rPr>
        <w:t>_id</w:t>
      </w:r>
      <w:proofErr w:type="spellEnd"/>
      <w:r w:rsidRPr="00654A07">
        <w:rPr>
          <w:rFonts w:ascii="Miriam" w:hAnsi="Miriam" w:cs="Miriam"/>
          <w:sz w:val="16"/>
          <w:szCs w:val="16"/>
        </w:rPr>
        <w:t>={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>} (ID=PK?)")</w:t>
      </w:r>
    </w:p>
    <w:p w14:paraId="5FD5BE86" w14:textId="77777777" w:rsidR="00654A07" w:rsidRPr="00654A07" w:rsidRDefault="00654A07" w:rsidP="00654A07">
      <w:pPr>
        <w:jc w:val="both"/>
        <w:rPr>
          <w:rFonts w:ascii="Miriam" w:hAnsi="Miriam" w:cs="Miriam"/>
          <w:sz w:val="16"/>
          <w:szCs w:val="16"/>
        </w:rPr>
      </w:pPr>
      <w:r w:rsidRPr="00654A07">
        <w:rPr>
          <w:rFonts w:ascii="Miriam" w:hAnsi="Miriam" w:cs="Miriam"/>
          <w:sz w:val="16"/>
          <w:szCs w:val="16"/>
        </w:rPr>
        <w:t xml:space="preserve">Se aparecer algo como </w:t>
      </w:r>
      <w:proofErr w:type="spellStart"/>
      <w:r w:rsidRPr="00654A07">
        <w:rPr>
          <w:rFonts w:ascii="Miriam" w:hAnsi="Miriam" w:cs="Miriam"/>
          <w:sz w:val="16"/>
          <w:szCs w:val="16"/>
        </w:rPr>
        <w:t>item_id</w:t>
      </w:r>
      <w:proofErr w:type="spellEnd"/>
      <w:r w:rsidRPr="00654A07">
        <w:rPr>
          <w:rFonts w:ascii="Miriam" w:hAnsi="Miriam" w:cs="Miriam"/>
          <w:sz w:val="16"/>
          <w:szCs w:val="16"/>
        </w:rPr>
        <w:t xml:space="preserve">=8 quando a coluna </w:t>
      </w:r>
      <w:r w:rsidRPr="00654A07">
        <w:rPr>
          <w:rFonts w:ascii="Miriam" w:hAnsi="Miriam" w:cs="Miriam"/>
          <w:b/>
          <w:bCs/>
          <w:sz w:val="16"/>
          <w:szCs w:val="16"/>
        </w:rPr>
        <w:t>ID</w:t>
      </w:r>
      <w:r w:rsidRPr="00654A07">
        <w:rPr>
          <w:rFonts w:ascii="Miriam" w:hAnsi="Miriam" w:cs="Miriam"/>
          <w:sz w:val="16"/>
          <w:szCs w:val="16"/>
        </w:rPr>
        <w:t xml:space="preserve"> mostra 12, já sabes onde está o desvio.</w:t>
      </w:r>
    </w:p>
    <w:p w14:paraId="248755B1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0A2211B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FF04E81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77777777" w:rsidR="00973F41" w:rsidRPr="00CA40A3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sectPr w:rsidR="00973F41" w:rsidRPr="00CA40A3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3"/>
  </w:num>
  <w:num w:numId="2" w16cid:durableId="297343065">
    <w:abstractNumId w:val="5"/>
  </w:num>
  <w:num w:numId="3" w16cid:durableId="1829133658">
    <w:abstractNumId w:val="8"/>
  </w:num>
  <w:num w:numId="4" w16cid:durableId="1488596558">
    <w:abstractNumId w:val="7"/>
  </w:num>
  <w:num w:numId="5" w16cid:durableId="1454322194">
    <w:abstractNumId w:val="6"/>
  </w:num>
  <w:num w:numId="6" w16cid:durableId="1206412460">
    <w:abstractNumId w:val="0"/>
  </w:num>
  <w:num w:numId="7" w16cid:durableId="1931234835">
    <w:abstractNumId w:val="1"/>
  </w:num>
  <w:num w:numId="8" w16cid:durableId="542443258">
    <w:abstractNumId w:val="4"/>
  </w:num>
  <w:num w:numId="9" w16cid:durableId="59227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717E8"/>
    <w:rsid w:val="00087489"/>
    <w:rsid w:val="000C7418"/>
    <w:rsid w:val="00111611"/>
    <w:rsid w:val="001412CB"/>
    <w:rsid w:val="001B26D6"/>
    <w:rsid w:val="002031CF"/>
    <w:rsid w:val="00203D7A"/>
    <w:rsid w:val="00354651"/>
    <w:rsid w:val="00361844"/>
    <w:rsid w:val="003E5D07"/>
    <w:rsid w:val="004125C1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4A85"/>
    <w:rsid w:val="00654A07"/>
    <w:rsid w:val="006D5CCE"/>
    <w:rsid w:val="00711160"/>
    <w:rsid w:val="00714600"/>
    <w:rsid w:val="00776B1A"/>
    <w:rsid w:val="007E7530"/>
    <w:rsid w:val="008805D6"/>
    <w:rsid w:val="008E4F07"/>
    <w:rsid w:val="00930E4E"/>
    <w:rsid w:val="009340B8"/>
    <w:rsid w:val="00973F41"/>
    <w:rsid w:val="00974DB2"/>
    <w:rsid w:val="009777EC"/>
    <w:rsid w:val="00996D24"/>
    <w:rsid w:val="00B63F1D"/>
    <w:rsid w:val="00BE050C"/>
    <w:rsid w:val="00C20001"/>
    <w:rsid w:val="00CA40A3"/>
    <w:rsid w:val="00D42CD8"/>
    <w:rsid w:val="00D47B5A"/>
    <w:rsid w:val="00E54A88"/>
    <w:rsid w:val="00E61519"/>
    <w:rsid w:val="00EB00EC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B5A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13</Pages>
  <Words>4931</Words>
  <Characters>26632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13</cp:revision>
  <dcterms:created xsi:type="dcterms:W3CDTF">2025-10-12T10:24:00Z</dcterms:created>
  <dcterms:modified xsi:type="dcterms:W3CDTF">2025-10-16T19:56:00Z</dcterms:modified>
</cp:coreProperties>
</file>