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E90E5" w14:textId="08BF933F" w:rsidR="00656A26" w:rsidRDefault="00486740" w:rsidP="00486740">
      <w:pPr>
        <w:pStyle w:val="PargrafodaLista"/>
        <w:numPr>
          <w:ilvl w:val="0"/>
          <w:numId w:val="2"/>
        </w:numPr>
      </w:pPr>
      <w:proofErr w:type="spellStart"/>
      <w:r>
        <w:t>Boolean</w:t>
      </w:r>
      <w:proofErr w:type="spellEnd"/>
      <w:r>
        <w:t xml:space="preserve"> é um tipo de dado primitivo em Java que pode armazenar apenas dois valores: </w:t>
      </w:r>
      <w:proofErr w:type="spellStart"/>
      <w:r>
        <w:t>true</w:t>
      </w:r>
      <w:proofErr w:type="spellEnd"/>
      <w:r>
        <w:t xml:space="preserve"> e false;</w:t>
      </w:r>
    </w:p>
    <w:p w14:paraId="390462B6" w14:textId="4A2F16C6" w:rsidR="00486740" w:rsidRDefault="00486740" w:rsidP="00486740">
      <w:pPr>
        <w:pStyle w:val="PargrafodaLista"/>
        <w:numPr>
          <w:ilvl w:val="0"/>
          <w:numId w:val="2"/>
        </w:numPr>
      </w:pPr>
      <w:r>
        <w:t xml:space="preserve">Utilizado para controlar o fluxo de execução em estruturas de controle como </w:t>
      </w:r>
      <w:proofErr w:type="spellStart"/>
      <w:r>
        <w:t>if</w:t>
      </w:r>
      <w:proofErr w:type="spellEnd"/>
      <w:r>
        <w:t xml:space="preserve">, </w:t>
      </w:r>
      <w:proofErr w:type="spellStart"/>
      <w:r>
        <w:t>while</w:t>
      </w:r>
      <w:proofErr w:type="spellEnd"/>
      <w:r>
        <w:t xml:space="preserve"> e for;</w:t>
      </w:r>
    </w:p>
    <w:p w14:paraId="373A721A" w14:textId="1C823AE0" w:rsidR="00486740" w:rsidRDefault="00486740" w:rsidP="00486740">
      <w:pPr>
        <w:pStyle w:val="PargrafodaLista"/>
        <w:numPr>
          <w:ilvl w:val="0"/>
          <w:numId w:val="2"/>
        </w:numPr>
      </w:pPr>
      <w:r>
        <w:t xml:space="preserve">Suporta operadores lógicos como &amp;&amp; (AND), || (OR), </w:t>
      </w:r>
      <w:proofErr w:type="gramStart"/>
      <w:r>
        <w:t>e !</w:t>
      </w:r>
      <w:proofErr w:type="gramEnd"/>
      <w:r>
        <w:t xml:space="preserve"> (NOT) para combinar e inverter valores booleanos;</w:t>
      </w:r>
    </w:p>
    <w:p w14:paraId="3D55A932" w14:textId="10370076" w:rsidR="00B04012" w:rsidRDefault="00B04012" w:rsidP="00486740">
      <w:pPr>
        <w:pStyle w:val="PargrafodaLista"/>
        <w:numPr>
          <w:ilvl w:val="0"/>
          <w:numId w:val="2"/>
        </w:numPr>
      </w:pPr>
      <w:r>
        <w:t xml:space="preserve">Uma expressão booleana é qualquer expressão que resulta em um valor </w:t>
      </w:r>
      <w:proofErr w:type="spellStart"/>
      <w:r>
        <w:t>true</w:t>
      </w:r>
      <w:proofErr w:type="spellEnd"/>
      <w:r>
        <w:t xml:space="preserve"> ou false;</w:t>
      </w:r>
    </w:p>
    <w:p w14:paraId="4F2C0CA3" w14:textId="1A76B941" w:rsidR="00B04012" w:rsidRDefault="00B04012" w:rsidP="00486740">
      <w:pPr>
        <w:pStyle w:val="PargrafodaLista"/>
        <w:numPr>
          <w:ilvl w:val="0"/>
          <w:numId w:val="2"/>
        </w:numPr>
      </w:pPr>
      <w:r>
        <w:t xml:space="preserve">Embora seja representado como </w:t>
      </w:r>
      <w:proofErr w:type="spellStart"/>
      <w:r>
        <w:t>true</w:t>
      </w:r>
      <w:proofErr w:type="spellEnd"/>
      <w:r>
        <w:t xml:space="preserve"> ou false no código, internamente é tratado como 1(</w:t>
      </w:r>
      <w:proofErr w:type="spellStart"/>
      <w:r>
        <w:t>true</w:t>
      </w:r>
      <w:proofErr w:type="spellEnd"/>
      <w:r>
        <w:t>) ou 0 (false)</w:t>
      </w:r>
    </w:p>
    <w:p w14:paraId="3C5C2B6F" w14:textId="77777777" w:rsidR="00B04012" w:rsidRDefault="00B04012" w:rsidP="00B04012"/>
    <w:p w14:paraId="4CFE96C6" w14:textId="3318E4EB" w:rsidR="00B04012" w:rsidRDefault="00B04012" w:rsidP="00B04012">
      <w:r>
        <w:t xml:space="preserve">Esse tipo de dado é importante </w:t>
      </w:r>
      <w:proofErr w:type="spellStart"/>
      <w:r>
        <w:t>pq</w:t>
      </w:r>
      <w:proofErr w:type="spellEnd"/>
      <w:r>
        <w:t xml:space="preserve"> alguns comandos, como o </w:t>
      </w:r>
      <w:proofErr w:type="spellStart"/>
      <w:r>
        <w:t>if</w:t>
      </w:r>
      <w:proofErr w:type="spellEnd"/>
      <w:r>
        <w:t xml:space="preserve"> por exemplo, atuam apenas com valores booleanos, verdadeiros, no caso</w:t>
      </w:r>
      <w:r>
        <w:br/>
        <w:t xml:space="preserve">Valores booleanos basicamente é a representação computacional do sim e não, </w:t>
      </w:r>
      <w:proofErr w:type="spellStart"/>
      <w:r>
        <w:t>True</w:t>
      </w:r>
      <w:proofErr w:type="spellEnd"/>
      <w:r>
        <w:t xml:space="preserve"> é sim, </w:t>
      </w:r>
      <w:proofErr w:type="gramStart"/>
      <w:r>
        <w:t>False  é</w:t>
      </w:r>
      <w:proofErr w:type="gramEnd"/>
      <w:r>
        <w:t xml:space="preserve"> não</w:t>
      </w:r>
      <w:r>
        <w:br/>
      </w:r>
      <w:r>
        <w:br/>
        <w:t xml:space="preserve">Ou na linguagem binaria que 1 é </w:t>
      </w:r>
      <w:proofErr w:type="spellStart"/>
      <w:r>
        <w:t>true</w:t>
      </w:r>
      <w:proofErr w:type="spellEnd"/>
      <w:r>
        <w:t xml:space="preserve"> e 0 é false, </w:t>
      </w:r>
      <w:proofErr w:type="gramStart"/>
      <w:r w:rsidRPr="00B04012">
        <w:t>Mas</w:t>
      </w:r>
      <w:proofErr w:type="gramEnd"/>
      <w:r w:rsidRPr="00B04012">
        <w:t xml:space="preserve"> em Java (e em muitas linguagens de alto nível), você </w:t>
      </w:r>
      <w:r w:rsidRPr="00B04012">
        <w:rPr>
          <w:b/>
          <w:bCs/>
        </w:rPr>
        <w:t>não pode usar diretamente 1 ou 0 como booleanos</w:t>
      </w:r>
      <w:r w:rsidRPr="00B04012">
        <w:t xml:space="preserve"> — precisa usar </w:t>
      </w:r>
      <w:proofErr w:type="spellStart"/>
      <w:r w:rsidRPr="00B04012">
        <w:t>true</w:t>
      </w:r>
      <w:proofErr w:type="spellEnd"/>
      <w:r w:rsidRPr="00B04012">
        <w:t xml:space="preserve"> ou false.</w:t>
      </w:r>
    </w:p>
    <w:p w14:paraId="39511EB2" w14:textId="77777777" w:rsidR="00B04012" w:rsidRDefault="00B04012" w:rsidP="00B04012"/>
    <w:p w14:paraId="77108CA8" w14:textId="77777777" w:rsidR="00B04012" w:rsidRDefault="00B04012" w:rsidP="00B04012">
      <w:pPr>
        <w:sectPr w:rsidR="00B04012" w:rsidSect="00486740">
          <w:headerReference w:type="first" r:id="rId7"/>
          <w:pgSz w:w="11906" w:h="16838"/>
          <w:pgMar w:top="720" w:right="720" w:bottom="720" w:left="720" w:header="708" w:footer="708" w:gutter="0"/>
          <w:cols w:space="708"/>
          <w:titlePg/>
          <w:docGrid w:linePitch="360"/>
        </w:sectPr>
      </w:pPr>
    </w:p>
    <w:p w14:paraId="1D80F3AA" w14:textId="6FA2F197" w:rsidR="00B04012" w:rsidRDefault="00B04012" w:rsidP="00B04012">
      <w:pPr>
        <w:pStyle w:val="PargrafodaLista"/>
        <w:numPr>
          <w:ilvl w:val="0"/>
          <w:numId w:val="3"/>
        </w:numPr>
      </w:pPr>
      <w:r>
        <w:lastRenderedPageBreak/>
        <w:t>== (igual a): verifica se dois valores iguais;</w:t>
      </w:r>
    </w:p>
    <w:p w14:paraId="2432A9B1" w14:textId="1CE999EB" w:rsidR="00B04012" w:rsidRDefault="00B04012" w:rsidP="00B04012">
      <w:pPr>
        <w:pStyle w:val="PargrafodaLista"/>
        <w:numPr>
          <w:ilvl w:val="0"/>
          <w:numId w:val="3"/>
        </w:numPr>
      </w:pPr>
      <w:proofErr w:type="gramStart"/>
      <w:r>
        <w:t>!=</w:t>
      </w:r>
      <w:proofErr w:type="gramEnd"/>
      <w:r>
        <w:t xml:space="preserve"> (diferente de): Verifica se dois valores são diferentes;</w:t>
      </w:r>
    </w:p>
    <w:p w14:paraId="6A3C27A8" w14:textId="75D95AD6" w:rsidR="00B04012" w:rsidRDefault="00B04012" w:rsidP="00B04012">
      <w:pPr>
        <w:pStyle w:val="PargrafodaLista"/>
        <w:numPr>
          <w:ilvl w:val="0"/>
          <w:numId w:val="3"/>
        </w:numPr>
      </w:pPr>
      <w:proofErr w:type="gramStart"/>
      <w:r>
        <w:t>&gt;(</w:t>
      </w:r>
      <w:proofErr w:type="gramEnd"/>
      <w:r>
        <w:t>Maior que): Verifica se o valor a esquerda é maior que o valor à direita;</w:t>
      </w:r>
    </w:p>
    <w:p w14:paraId="4E91FF48" w14:textId="58268911" w:rsidR="00B04012" w:rsidRDefault="00B04012" w:rsidP="00B04012">
      <w:pPr>
        <w:pStyle w:val="PargrafodaLista"/>
        <w:numPr>
          <w:ilvl w:val="0"/>
          <w:numId w:val="3"/>
        </w:numPr>
      </w:pPr>
      <w:proofErr w:type="gramStart"/>
      <w:r>
        <w:t>&lt;(</w:t>
      </w:r>
      <w:proofErr w:type="gramEnd"/>
      <w:r>
        <w:t xml:space="preserve">Menor que): Verifica se o valor </w:t>
      </w:r>
      <w:proofErr w:type="spellStart"/>
      <w:r>
        <w:t>á</w:t>
      </w:r>
      <w:proofErr w:type="spellEnd"/>
      <w:r>
        <w:t xml:space="preserve"> esquerda é menor que o valor à direita;</w:t>
      </w:r>
    </w:p>
    <w:p w14:paraId="15503587" w14:textId="58F0F576" w:rsidR="00B04012" w:rsidRDefault="00B04012" w:rsidP="00B04012">
      <w:pPr>
        <w:pStyle w:val="PargrafodaLista"/>
        <w:numPr>
          <w:ilvl w:val="0"/>
          <w:numId w:val="3"/>
        </w:numPr>
      </w:pPr>
      <w:r>
        <w:t>&gt;= (Maior ou igual a): Verifica se o valor à esquerda é maior ou igual ao valor à direita;</w:t>
      </w:r>
    </w:p>
    <w:p w14:paraId="241F0828" w14:textId="137C880E" w:rsidR="00B04012" w:rsidRDefault="00B04012" w:rsidP="00B04012">
      <w:pPr>
        <w:pStyle w:val="PargrafodaLista"/>
        <w:numPr>
          <w:ilvl w:val="0"/>
          <w:numId w:val="3"/>
        </w:numPr>
      </w:pPr>
      <w:r>
        <w:t>&lt;= (Menor ou igual a): Verificar se o valor à esquerda é menor ou igual ao valor à direita;</w:t>
      </w:r>
    </w:p>
    <w:p w14:paraId="56808F6A" w14:textId="77777777" w:rsidR="00B04012" w:rsidRDefault="00B04012" w:rsidP="00B04012"/>
    <w:p w14:paraId="501DFFB7" w14:textId="454F3B3A" w:rsidR="00B04012" w:rsidRDefault="00F804CD" w:rsidP="00B04012">
      <w:r>
        <w:t xml:space="preserve">Informação importante, se </w:t>
      </w:r>
      <w:proofErr w:type="spellStart"/>
      <w:r>
        <w:t>vc</w:t>
      </w:r>
      <w:proofErr w:type="spellEnd"/>
      <w:r>
        <w:t xml:space="preserve"> usar o comando de saída (</w:t>
      </w:r>
      <w:proofErr w:type="spellStart"/>
      <w:r>
        <w:t>System.out.println</w:t>
      </w:r>
      <w:proofErr w:type="spellEnd"/>
      <w:r>
        <w:t xml:space="preserve">), fazendo uma comparação, por exemplo se 10 é igual a 10, o resultado de saída será </w:t>
      </w:r>
      <w:proofErr w:type="gramStart"/>
      <w:r>
        <w:t>indicando</w:t>
      </w:r>
      <w:proofErr w:type="gramEnd"/>
      <w:r>
        <w:t xml:space="preserve"> </w:t>
      </w:r>
      <w:proofErr w:type="spellStart"/>
      <w:r>
        <w:t>true</w:t>
      </w:r>
      <w:proofErr w:type="spellEnd"/>
      <w:r>
        <w:t xml:space="preserve"> ou false, segue exemplo:</w:t>
      </w:r>
    </w:p>
    <w:p w14:paraId="4B3B24EB" w14:textId="77777777" w:rsidR="00F804CD" w:rsidRDefault="00F804CD" w:rsidP="00B04012">
      <w:r>
        <w:rPr>
          <w:noProof/>
        </w:rPr>
        <w:drawing>
          <wp:inline distT="0" distB="0" distL="0" distR="0" wp14:anchorId="253DB2C7" wp14:editId="3CCC5B53">
            <wp:extent cx="2952381" cy="657143"/>
            <wp:effectExtent l="0" t="0" r="635" b="0"/>
            <wp:docPr id="1831077325" name="Imagem 1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077325" name="Imagem 1" descr="Interface gráfica do usuário, Texto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52381" cy="6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5760E" w14:textId="488B099F" w:rsidR="00F804CD" w:rsidRDefault="00F804CD" w:rsidP="00B04012">
      <w:r>
        <w:t>Comando de saída:</w:t>
      </w:r>
    </w:p>
    <w:p w14:paraId="0AA02587" w14:textId="7DE6DBA9" w:rsidR="00F804CD" w:rsidRDefault="00F804CD" w:rsidP="00B04012">
      <w:r>
        <w:rPr>
          <w:noProof/>
        </w:rPr>
        <w:drawing>
          <wp:inline distT="0" distB="0" distL="0" distR="0" wp14:anchorId="413A26F6" wp14:editId="6EF5837B">
            <wp:extent cx="2285714" cy="323810"/>
            <wp:effectExtent l="0" t="0" r="635" b="635"/>
            <wp:docPr id="11142854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2854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5714" cy="3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 xml:space="preserve">Quando </w:t>
      </w:r>
      <w:proofErr w:type="spellStart"/>
      <w:r>
        <w:t>vc</w:t>
      </w:r>
      <w:proofErr w:type="spellEnd"/>
      <w:r>
        <w:t xml:space="preserve"> faz uma comparação, basicamente está fazendo uma pergunta </w:t>
      </w:r>
      <w:proofErr w:type="gramStart"/>
      <w:r>
        <w:t>pro</w:t>
      </w:r>
      <w:proofErr w:type="gramEnd"/>
      <w:r>
        <w:t xml:space="preserve"> código e ele vai retornar com sim ou não, nesse caso, </w:t>
      </w:r>
      <w:proofErr w:type="spellStart"/>
      <w:r>
        <w:t>True</w:t>
      </w:r>
      <w:proofErr w:type="spellEnd"/>
      <w:r>
        <w:t xml:space="preserve"> ou false.</w:t>
      </w:r>
    </w:p>
    <w:p w14:paraId="550703D0" w14:textId="77777777" w:rsidR="00F804CD" w:rsidRDefault="00F804CD" w:rsidP="00B04012"/>
    <w:p w14:paraId="38E449F4" w14:textId="77777777" w:rsidR="00F804CD" w:rsidRDefault="00F804CD" w:rsidP="00B04012">
      <w:pPr>
        <w:sectPr w:rsidR="00F804CD" w:rsidSect="00486740">
          <w:headerReference w:type="first" r:id="rId10"/>
          <w:pgSz w:w="11906" w:h="16838"/>
          <w:pgMar w:top="720" w:right="720" w:bottom="720" w:left="720" w:header="708" w:footer="708" w:gutter="0"/>
          <w:cols w:space="708"/>
          <w:titlePg/>
          <w:docGrid w:linePitch="360"/>
        </w:sectPr>
      </w:pPr>
    </w:p>
    <w:p w14:paraId="30E0BDF6" w14:textId="1A7330B0" w:rsidR="00F804CD" w:rsidRDefault="00CB6DDD" w:rsidP="00CB6DDD">
      <w:pPr>
        <w:pStyle w:val="PargrafodaLista"/>
        <w:numPr>
          <w:ilvl w:val="0"/>
          <w:numId w:val="4"/>
        </w:numPr>
      </w:pPr>
      <w:r>
        <w:lastRenderedPageBreak/>
        <w:t>Atribuição (=):</w:t>
      </w:r>
    </w:p>
    <w:p w14:paraId="6884D730" w14:textId="79050930" w:rsidR="00CB6DDD" w:rsidRDefault="00CB6DDD" w:rsidP="00CB6DDD">
      <w:pPr>
        <w:pStyle w:val="PargrafodaLista"/>
        <w:numPr>
          <w:ilvl w:val="1"/>
          <w:numId w:val="4"/>
        </w:numPr>
      </w:pPr>
      <w:r>
        <w:t>Atribui um valor a uma variável;</w:t>
      </w:r>
    </w:p>
    <w:p w14:paraId="60E2224A" w14:textId="75CD1A1E" w:rsidR="00CB6DDD" w:rsidRDefault="00CB6DDD" w:rsidP="00CB6DDD">
      <w:pPr>
        <w:pStyle w:val="PargrafodaLista"/>
        <w:numPr>
          <w:ilvl w:val="1"/>
          <w:numId w:val="4"/>
        </w:numPr>
      </w:pPr>
      <w:r>
        <w:t>Usado para definir ou alterar o valor armazenado em uma variável;</w:t>
      </w:r>
    </w:p>
    <w:p w14:paraId="57C3B829" w14:textId="5AE2B046" w:rsidR="00CB6DDD" w:rsidRDefault="00CB6DDD" w:rsidP="00CB6DDD">
      <w:pPr>
        <w:pStyle w:val="PargrafodaLista"/>
        <w:numPr>
          <w:ilvl w:val="1"/>
          <w:numId w:val="4"/>
        </w:numPr>
      </w:pPr>
      <w:r>
        <w:t xml:space="preserve">Exemplo: </w:t>
      </w:r>
      <w:proofErr w:type="spellStart"/>
      <w:r>
        <w:t>int</w:t>
      </w:r>
      <w:proofErr w:type="spellEnd"/>
      <w:r>
        <w:t xml:space="preserve"> a = 5;</w:t>
      </w:r>
    </w:p>
    <w:p w14:paraId="74AF4DF9" w14:textId="235EE10F" w:rsidR="00CB6DDD" w:rsidRDefault="00CB6DDD" w:rsidP="00CB6DDD">
      <w:pPr>
        <w:pStyle w:val="PargrafodaLista"/>
        <w:numPr>
          <w:ilvl w:val="0"/>
          <w:numId w:val="4"/>
        </w:numPr>
      </w:pPr>
      <w:proofErr w:type="gramStart"/>
      <w:r>
        <w:t>Comparação(</w:t>
      </w:r>
      <w:proofErr w:type="gramEnd"/>
      <w:r>
        <w:t>==):</w:t>
      </w:r>
    </w:p>
    <w:p w14:paraId="58A18335" w14:textId="4BB6AD6E" w:rsidR="00CB6DDD" w:rsidRDefault="00CB6DDD" w:rsidP="00CB6DDD">
      <w:pPr>
        <w:pStyle w:val="PargrafodaLista"/>
        <w:numPr>
          <w:ilvl w:val="1"/>
          <w:numId w:val="4"/>
        </w:numPr>
      </w:pPr>
      <w:r>
        <w:t>Compara dois valores para verificar se são iguais;</w:t>
      </w:r>
    </w:p>
    <w:p w14:paraId="315EEE3E" w14:textId="453C7579" w:rsidR="00CB6DDD" w:rsidRDefault="00CB6DDD" w:rsidP="00CB6DDD">
      <w:pPr>
        <w:pStyle w:val="PargrafodaLista"/>
        <w:numPr>
          <w:ilvl w:val="1"/>
          <w:numId w:val="4"/>
        </w:numPr>
      </w:pPr>
      <w:r>
        <w:t xml:space="preserve">Retorna </w:t>
      </w:r>
      <w:proofErr w:type="spellStart"/>
      <w:r>
        <w:t>true</w:t>
      </w:r>
      <w:proofErr w:type="spellEnd"/>
      <w:r>
        <w:t xml:space="preserve"> se os valores forem iguais e false se forem diferentes;</w:t>
      </w:r>
    </w:p>
    <w:p w14:paraId="188CCD25" w14:textId="2DD75877" w:rsidR="00CB6DDD" w:rsidRDefault="00CB6DDD" w:rsidP="00E22AA6">
      <w:pPr>
        <w:pStyle w:val="PargrafodaLista"/>
        <w:numPr>
          <w:ilvl w:val="1"/>
          <w:numId w:val="4"/>
        </w:numPr>
      </w:pPr>
      <w:r>
        <w:t xml:space="preserve">Exemplo: 5 == 5 retorna </w:t>
      </w:r>
      <w:proofErr w:type="spellStart"/>
      <w:r>
        <w:t>true</w:t>
      </w:r>
      <w:proofErr w:type="spellEnd"/>
      <w:r>
        <w:t>;</w:t>
      </w:r>
    </w:p>
    <w:p w14:paraId="23F93DB3" w14:textId="24A2F786" w:rsidR="00E22AA6" w:rsidRDefault="003E5AF4" w:rsidP="00E22AA6">
      <w:r w:rsidRPr="003E5AF4">
        <w:drawing>
          <wp:inline distT="0" distB="0" distL="0" distR="0" wp14:anchorId="1AFE83FB" wp14:editId="55AF33CE">
            <wp:extent cx="4095750" cy="2440902"/>
            <wp:effectExtent l="0" t="0" r="0" b="0"/>
            <wp:docPr id="1601311444" name="Imagem 1" descr="Tela preta com letras brancas em fundo pre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311444" name="Imagem 1" descr="Tela preta com letras brancas em fundo preto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2723" cy="2451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3A8D2" w14:textId="7758406A" w:rsidR="003E5AF4" w:rsidRDefault="003E5AF4" w:rsidP="00E22AA6">
      <w:r w:rsidRPr="003E5AF4">
        <w:drawing>
          <wp:inline distT="0" distB="0" distL="0" distR="0" wp14:anchorId="0FAC2350" wp14:editId="2FD30431">
            <wp:extent cx="6645910" cy="1180465"/>
            <wp:effectExtent l="0" t="0" r="2540" b="635"/>
            <wp:docPr id="1189595943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595943" name="Imagem 1" descr="Texto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8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757E1" w14:textId="74274ABB" w:rsidR="003E5AF4" w:rsidRDefault="003E5AF4" w:rsidP="00E22AA6">
      <w:r>
        <w:t xml:space="preserve">No </w:t>
      </w:r>
      <w:proofErr w:type="gramStart"/>
      <w:r>
        <w:t>ultimo</w:t>
      </w:r>
      <w:proofErr w:type="gramEnd"/>
      <w:r>
        <w:t xml:space="preserve"> só saiu </w:t>
      </w:r>
      <w:proofErr w:type="spellStart"/>
      <w:r>
        <w:t>true</w:t>
      </w:r>
      <w:proofErr w:type="spellEnd"/>
      <w:r>
        <w:t xml:space="preserve">, </w:t>
      </w:r>
      <w:proofErr w:type="spellStart"/>
      <w:r>
        <w:t>pq</w:t>
      </w:r>
      <w:proofErr w:type="spellEnd"/>
      <w:r>
        <w:t xml:space="preserve"> o valor colocado dentro da variável n, foi 5, logo n é igual a 5 porque foi colocado um 5 dentro do n.</w:t>
      </w:r>
    </w:p>
    <w:p w14:paraId="77B1F6FB" w14:textId="77777777" w:rsidR="003E5AF4" w:rsidRDefault="003E5AF4" w:rsidP="00E22AA6"/>
    <w:p w14:paraId="01ED6D23" w14:textId="77777777" w:rsidR="003E5AF4" w:rsidRDefault="003E5AF4" w:rsidP="00E22AA6">
      <w:pPr>
        <w:sectPr w:rsidR="003E5AF4" w:rsidSect="00486740">
          <w:pgSz w:w="11906" w:h="16838"/>
          <w:pgMar w:top="720" w:right="720" w:bottom="720" w:left="720" w:header="708" w:footer="708" w:gutter="0"/>
          <w:cols w:space="708"/>
          <w:titlePg/>
          <w:docGrid w:linePitch="360"/>
        </w:sectPr>
      </w:pPr>
    </w:p>
    <w:p w14:paraId="64649678" w14:textId="76A0A1AA" w:rsidR="003E5AF4" w:rsidRDefault="003E5AF4" w:rsidP="003E5AF4">
      <w:pPr>
        <w:pStyle w:val="PargrafodaLista"/>
        <w:numPr>
          <w:ilvl w:val="0"/>
          <w:numId w:val="5"/>
        </w:numPr>
      </w:pPr>
      <w:r>
        <w:lastRenderedPageBreak/>
        <w:t>Problema com ==;</w:t>
      </w:r>
    </w:p>
    <w:p w14:paraId="07AFD208" w14:textId="4047BE8A" w:rsidR="003E5AF4" w:rsidRDefault="003E5AF4" w:rsidP="003E5AF4">
      <w:pPr>
        <w:pStyle w:val="PargrafodaLista"/>
        <w:numPr>
          <w:ilvl w:val="1"/>
          <w:numId w:val="5"/>
        </w:numPr>
      </w:pPr>
      <w:r>
        <w:t xml:space="preserve">O operador == compara as referências de memória, não o conteúdo das </w:t>
      </w:r>
      <w:proofErr w:type="spellStart"/>
      <w:r>
        <w:t>Strings</w:t>
      </w:r>
      <w:proofErr w:type="spellEnd"/>
      <w:r>
        <w:t>;</w:t>
      </w:r>
    </w:p>
    <w:p w14:paraId="05A76D18" w14:textId="4BFC21E5" w:rsidR="003E5AF4" w:rsidRDefault="003E5AF4" w:rsidP="003E5AF4">
      <w:pPr>
        <w:pStyle w:val="PargrafodaLista"/>
        <w:numPr>
          <w:ilvl w:val="1"/>
          <w:numId w:val="5"/>
        </w:numPr>
      </w:pPr>
      <w:r>
        <w:t xml:space="preserve">Pode retornar false mesmo que o conteúdo das </w:t>
      </w:r>
      <w:proofErr w:type="spellStart"/>
      <w:r>
        <w:t>strings</w:t>
      </w:r>
      <w:proofErr w:type="spellEnd"/>
      <w:r>
        <w:t xml:space="preserve"> seja igual, se as referências forem diferentes;</w:t>
      </w:r>
    </w:p>
    <w:p w14:paraId="42D06B02" w14:textId="70BF8D88" w:rsidR="003E5AF4" w:rsidRDefault="003E5AF4" w:rsidP="003E5AF4">
      <w:pPr>
        <w:pStyle w:val="PargrafodaLista"/>
        <w:numPr>
          <w:ilvl w:val="0"/>
          <w:numId w:val="5"/>
        </w:numPr>
      </w:pPr>
      <w:r>
        <w:t>Uso</w:t>
      </w:r>
      <w:r>
        <w:t xml:space="preserve"> do método </w:t>
      </w:r>
      <w:proofErr w:type="spellStart"/>
      <w:proofErr w:type="gramStart"/>
      <w:r>
        <w:t>equals</w:t>
      </w:r>
      <w:proofErr w:type="spellEnd"/>
      <w:r>
        <w:t>(</w:t>
      </w:r>
      <w:proofErr w:type="gramEnd"/>
      <w:r>
        <w:t>):</w:t>
      </w:r>
    </w:p>
    <w:p w14:paraId="1FE6628A" w14:textId="23F2C4E3" w:rsidR="003E5AF4" w:rsidRDefault="003E5AF4" w:rsidP="003E5AF4">
      <w:pPr>
        <w:pStyle w:val="PargrafodaLista"/>
        <w:numPr>
          <w:ilvl w:val="1"/>
          <w:numId w:val="5"/>
        </w:numPr>
      </w:pPr>
      <w:proofErr w:type="spellStart"/>
      <w:proofErr w:type="gramStart"/>
      <w:r>
        <w:t>Equa</w:t>
      </w:r>
      <w:r w:rsidR="00F078FC">
        <w:t>l</w:t>
      </w:r>
      <w:r>
        <w:t>s</w:t>
      </w:r>
      <w:proofErr w:type="spellEnd"/>
      <w:r>
        <w:t>(</w:t>
      </w:r>
      <w:proofErr w:type="gramEnd"/>
      <w:r>
        <w:t xml:space="preserve">) compara o conteúdo das </w:t>
      </w:r>
      <w:proofErr w:type="spellStart"/>
      <w:r>
        <w:t>strings</w:t>
      </w:r>
      <w:proofErr w:type="spellEnd"/>
      <w:r>
        <w:t>, caractere por caractere;</w:t>
      </w:r>
    </w:p>
    <w:p w14:paraId="2F95841B" w14:textId="2C31F48F" w:rsidR="003E5AF4" w:rsidRDefault="003E5AF4" w:rsidP="003E5AF4">
      <w:pPr>
        <w:pStyle w:val="PargrafodaLista"/>
        <w:numPr>
          <w:ilvl w:val="1"/>
          <w:numId w:val="5"/>
        </w:numPr>
      </w:pPr>
      <w:r>
        <w:t xml:space="preserve">É a maneira correta e segura de verificar se duas </w:t>
      </w:r>
      <w:proofErr w:type="spellStart"/>
      <w:r>
        <w:t>strings</w:t>
      </w:r>
      <w:proofErr w:type="spellEnd"/>
      <w:r>
        <w:t xml:space="preserve"> são iguais em valor;</w:t>
      </w:r>
    </w:p>
    <w:p w14:paraId="0A9FD8AB" w14:textId="798FEF4E" w:rsidR="003E5AF4" w:rsidRDefault="003E5AF4" w:rsidP="003E5AF4">
      <w:pPr>
        <w:pStyle w:val="PargrafodaLista"/>
        <w:numPr>
          <w:ilvl w:val="0"/>
          <w:numId w:val="5"/>
        </w:numPr>
      </w:pPr>
      <w:proofErr w:type="spellStart"/>
      <w:proofErr w:type="gramStart"/>
      <w:r>
        <w:t>equalsignoreCase</w:t>
      </w:r>
      <w:proofErr w:type="spellEnd"/>
      <w:r>
        <w:t>(</w:t>
      </w:r>
      <w:proofErr w:type="gramEnd"/>
      <w:r>
        <w:t>):</w:t>
      </w:r>
    </w:p>
    <w:p w14:paraId="29160924" w14:textId="272596C8" w:rsidR="003E5AF4" w:rsidRDefault="003E5AF4" w:rsidP="003E5AF4">
      <w:pPr>
        <w:pStyle w:val="PargrafodaLista"/>
        <w:numPr>
          <w:ilvl w:val="1"/>
          <w:numId w:val="5"/>
        </w:numPr>
      </w:pPr>
      <w:r>
        <w:t xml:space="preserve">Variante de </w:t>
      </w:r>
      <w:proofErr w:type="spellStart"/>
      <w:proofErr w:type="gramStart"/>
      <w:r>
        <w:t>equals</w:t>
      </w:r>
      <w:proofErr w:type="spellEnd"/>
      <w:r>
        <w:t>(</w:t>
      </w:r>
      <w:proofErr w:type="gramEnd"/>
      <w:r>
        <w:t>) que ignora diferenças entre maiúsculas e minúsculas;</w:t>
      </w:r>
    </w:p>
    <w:p w14:paraId="66F6F74F" w14:textId="77777777" w:rsidR="003E5AF4" w:rsidRPr="00B04012" w:rsidRDefault="003E5AF4" w:rsidP="003E5AF4"/>
    <w:sectPr w:rsidR="003E5AF4" w:rsidRPr="00B04012" w:rsidSect="00486740"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2AED91" w14:textId="77777777" w:rsidR="00DA42D4" w:rsidRDefault="00DA42D4" w:rsidP="00486740">
      <w:pPr>
        <w:spacing w:after="0" w:line="240" w:lineRule="auto"/>
      </w:pPr>
      <w:r>
        <w:separator/>
      </w:r>
    </w:p>
  </w:endnote>
  <w:endnote w:type="continuationSeparator" w:id="0">
    <w:p w14:paraId="6889B2D3" w14:textId="77777777" w:rsidR="00DA42D4" w:rsidRDefault="00DA42D4" w:rsidP="004867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D23C59" w14:textId="77777777" w:rsidR="00DA42D4" w:rsidRDefault="00DA42D4" w:rsidP="00486740">
      <w:pPr>
        <w:spacing w:after="0" w:line="240" w:lineRule="auto"/>
      </w:pPr>
      <w:r>
        <w:separator/>
      </w:r>
    </w:p>
  </w:footnote>
  <w:footnote w:type="continuationSeparator" w:id="0">
    <w:p w14:paraId="3562EE3F" w14:textId="77777777" w:rsidR="00DA42D4" w:rsidRDefault="00DA42D4" w:rsidP="004867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A49C5D" w14:textId="6DE0F34A" w:rsidR="00486740" w:rsidRDefault="00486740" w:rsidP="00486740">
    <w:pPr>
      <w:pStyle w:val="Cabealho"/>
      <w:jc w:val="center"/>
      <w:rPr>
        <w:sz w:val="72"/>
        <w:szCs w:val="72"/>
      </w:rPr>
    </w:pPr>
    <w:r>
      <w:rPr>
        <w:sz w:val="72"/>
        <w:szCs w:val="72"/>
      </w:rPr>
      <w:t xml:space="preserve">O que é </w:t>
    </w:r>
    <w:proofErr w:type="spellStart"/>
    <w:r>
      <w:rPr>
        <w:sz w:val="72"/>
        <w:szCs w:val="72"/>
      </w:rPr>
      <w:t>boolean</w:t>
    </w:r>
    <w:proofErr w:type="spellEnd"/>
  </w:p>
  <w:p w14:paraId="6DB9EE77" w14:textId="77777777" w:rsidR="00486740" w:rsidRPr="00486740" w:rsidRDefault="00486740" w:rsidP="00486740">
    <w:pPr>
      <w:pStyle w:val="Cabealho"/>
      <w:jc w:val="center"/>
      <w:rPr>
        <w:sz w:val="72"/>
        <w:szCs w:val="7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28870F" w14:textId="7FCD792A" w:rsidR="00F804CD" w:rsidRDefault="003E5AF4" w:rsidP="00486740">
    <w:pPr>
      <w:pStyle w:val="Cabealho"/>
      <w:jc w:val="center"/>
      <w:rPr>
        <w:sz w:val="72"/>
        <w:szCs w:val="72"/>
      </w:rPr>
    </w:pPr>
    <w:r>
      <w:rPr>
        <w:sz w:val="72"/>
        <w:szCs w:val="72"/>
      </w:rPr>
      <w:t xml:space="preserve">Comparação de </w:t>
    </w:r>
    <w:proofErr w:type="spellStart"/>
    <w:r>
      <w:rPr>
        <w:sz w:val="72"/>
        <w:szCs w:val="72"/>
      </w:rPr>
      <w:t>Strings</w:t>
    </w:r>
    <w:proofErr w:type="spellEnd"/>
  </w:p>
  <w:p w14:paraId="2089E4F8" w14:textId="77777777" w:rsidR="003E5AF4" w:rsidRPr="00486740" w:rsidRDefault="003E5AF4" w:rsidP="00486740">
    <w:pPr>
      <w:pStyle w:val="Cabealho"/>
      <w:jc w:val="center"/>
      <w:rPr>
        <w:sz w:val="72"/>
        <w:szCs w:val="7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1A521E"/>
    <w:multiLevelType w:val="hybridMultilevel"/>
    <w:tmpl w:val="101EB1E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D5108D"/>
    <w:multiLevelType w:val="hybridMultilevel"/>
    <w:tmpl w:val="FF46D01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9318B2"/>
    <w:multiLevelType w:val="hybridMultilevel"/>
    <w:tmpl w:val="3DAEC18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48D03EA"/>
    <w:multiLevelType w:val="hybridMultilevel"/>
    <w:tmpl w:val="8E164DF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706630B"/>
    <w:multiLevelType w:val="hybridMultilevel"/>
    <w:tmpl w:val="AC20DF6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2113446">
    <w:abstractNumId w:val="2"/>
  </w:num>
  <w:num w:numId="2" w16cid:durableId="1689212421">
    <w:abstractNumId w:val="0"/>
  </w:num>
  <w:num w:numId="3" w16cid:durableId="1471051780">
    <w:abstractNumId w:val="4"/>
  </w:num>
  <w:num w:numId="4" w16cid:durableId="1150824944">
    <w:abstractNumId w:val="3"/>
  </w:num>
  <w:num w:numId="5" w16cid:durableId="19059942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A26"/>
    <w:rsid w:val="00052C2C"/>
    <w:rsid w:val="002C29F6"/>
    <w:rsid w:val="003E5AF4"/>
    <w:rsid w:val="00486740"/>
    <w:rsid w:val="00656A26"/>
    <w:rsid w:val="00B04012"/>
    <w:rsid w:val="00CB6DDD"/>
    <w:rsid w:val="00DA42D4"/>
    <w:rsid w:val="00E22AA6"/>
    <w:rsid w:val="00EC5AD4"/>
    <w:rsid w:val="00F078FC"/>
    <w:rsid w:val="00F804CD"/>
    <w:rsid w:val="00FC2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B5C940"/>
  <w15:chartTrackingRefBased/>
  <w15:docId w15:val="{D6428C6D-F680-4325-9BF7-7D4FBAD4D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56A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56A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56A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56A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56A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56A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56A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56A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56A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56A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56A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56A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56A2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56A2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56A2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56A2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56A2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56A2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56A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56A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56A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56A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56A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56A2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56A2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56A2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56A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56A2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56A26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48674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86740"/>
  </w:style>
  <w:style w:type="paragraph" w:styleId="Rodap">
    <w:name w:val="footer"/>
    <w:basedOn w:val="Normal"/>
    <w:link w:val="RodapChar"/>
    <w:uiPriority w:val="99"/>
    <w:unhideWhenUsed/>
    <w:rsid w:val="0048674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867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496</TotalTime>
  <Pages>4</Pages>
  <Words>407</Words>
  <Characters>2199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Gabriel Afonso</dc:creator>
  <cp:keywords/>
  <dc:description/>
  <cp:lastModifiedBy>Paulo Gabriel Afonso</cp:lastModifiedBy>
  <cp:revision>3</cp:revision>
  <dcterms:created xsi:type="dcterms:W3CDTF">2025-12-16T04:39:00Z</dcterms:created>
  <dcterms:modified xsi:type="dcterms:W3CDTF">2025-12-25T08:17:00Z</dcterms:modified>
</cp:coreProperties>
</file>