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Paulo Eduardo Gobor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Exercício 1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Conversão de bases numéricas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Completar o seguinte quadro, conforme apresentado: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1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6"/>
        <w:gridCol w:w="2977"/>
        <w:gridCol w:w="4388"/>
        <w:tblGridChange w:id="0">
          <w:tblGrid>
            <w:gridCol w:w="1336"/>
            <w:gridCol w:w="2977"/>
            <w:gridCol w:w="4388"/>
          </w:tblGrid>
        </w:tblGridChange>
      </w:tblGrid>
      <w:tr>
        <w:trPr>
          <w:trHeight w:val="30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Hexadecimal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Binário</w:t>
            </w:r>
          </w:p>
        </w:tc>
      </w:tr>
      <w:tr>
        <w:trPr>
          <w:trHeight w:val="305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18fe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1100011111110</w:t>
            </w:r>
          </w:p>
        </w:tc>
      </w:tr>
      <w:tr>
        <w:trPr>
          <w:trHeight w:val="305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61642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f0ca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1111000011001010</w:t>
            </w:r>
          </w:p>
        </w:tc>
      </w:tr>
      <w:tr>
        <w:trPr>
          <w:trHeight w:val="305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454990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6f14e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1101111000101001110</w:t>
            </w:r>
          </w:p>
        </w:tc>
      </w:tr>
      <w:tr>
        <w:trPr>
          <w:trHeight w:val="305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963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1111000011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ind w:left="360"/>
              <w:jc w:val="center"/>
              <w:rPr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highlight w:val="white"/>
                <w:rtl w:val="0"/>
              </w:rPr>
              <w:t xml:space="preserve">492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highlight w:val="white"/>
                <w:rtl w:val="0"/>
              </w:rPr>
              <w:t xml:space="preserve">1ec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111000111 + 100101 = 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highlight w:val="white"/>
                <w:rtl w:val="0"/>
              </w:rPr>
              <w:t xml:space="preserve">111101100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ind w:left="36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highlight w:val="whit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110001 – 1011 = 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highlight w:val="white"/>
                <w:rtl w:val="0"/>
              </w:rPr>
              <w:t xml:space="preserve">100110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Desvende a seguinte mensagem: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49"/>
        <w:gridCol w:w="3112"/>
        <w:tblGridChange w:id="0">
          <w:tblGrid>
            <w:gridCol w:w="5949"/>
            <w:gridCol w:w="3112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pBdr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01000101 01110101 00100000 01110011 01101111 01110101 00100000 01010110 01100101 01101110 01100011 01100101 01100100 01101111 01110010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Tradução ASCII: Eu  sou  vencedor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1826781" cy="2278103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781" cy="22781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134" w:top="170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072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230"/>
      <w:gridCol w:w="1842"/>
      <w:tblGridChange w:id="0">
        <w:tblGrid>
          <w:gridCol w:w="7230"/>
          <w:gridCol w:w="1842"/>
        </w:tblGrid>
      </w:tblGridChange>
    </w:tblGrid>
    <w:tr>
      <w:trPr>
        <w:trHeight w:val="1266" w:hRule="atLeast"/>
      </w:trPr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Disciplina: Sistemas Operacionais 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Exercícios</w:t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055062" cy="625152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5062" cy="6251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360" w:before="24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846BA"/>
    <w:pPr>
      <w:spacing w:after="0" w:line="240" w:lineRule="auto"/>
    </w:pPr>
    <w:rPr>
      <w:rFonts w:ascii="Arial" w:cs="Arial" w:hAnsi="Arial"/>
      <w:sz w:val="24"/>
    </w:rPr>
  </w:style>
  <w:style w:type="paragraph" w:styleId="Ttulo1">
    <w:name w:val="heading 1"/>
    <w:basedOn w:val="Normal"/>
    <w:next w:val="Normal"/>
    <w:link w:val="Ttulo1Char"/>
    <w:autoRedefine w:val="1"/>
    <w:uiPriority w:val="9"/>
    <w:qFormat w:val="1"/>
    <w:rsid w:val="000250A3"/>
    <w:pPr>
      <w:keepNext w:val="1"/>
      <w:keepLines w:val="1"/>
      <w:spacing w:after="360" w:before="240"/>
      <w:outlineLvl w:val="0"/>
    </w:pPr>
    <w:rPr>
      <w:rFonts w:cstheme="majorBidi" w:eastAsiaTheme="majorEastAsia"/>
      <w:szCs w:val="32"/>
    </w:rPr>
  </w:style>
  <w:style w:type="paragraph" w:styleId="Ttulo2">
    <w:name w:val="heading 2"/>
    <w:basedOn w:val="Normal"/>
    <w:next w:val="Normal"/>
    <w:link w:val="Ttulo2Char"/>
    <w:autoRedefine w:val="1"/>
    <w:uiPriority w:val="9"/>
    <w:semiHidden w:val="1"/>
    <w:unhideWhenUsed w:val="1"/>
    <w:qFormat w:val="1"/>
    <w:rsid w:val="000250A3"/>
    <w:pPr>
      <w:keepNext w:val="1"/>
      <w:keepLines w:val="1"/>
      <w:spacing w:after="360" w:before="240"/>
      <w:outlineLvl w:val="1"/>
    </w:pPr>
    <w:rPr>
      <w:rFonts w:cstheme="majorBidi" w:eastAsiaTheme="majorEastAsia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itao">
    <w:name w:val="Quote"/>
    <w:basedOn w:val="Normal"/>
    <w:next w:val="Normal"/>
    <w:link w:val="CitaoChar"/>
    <w:autoRedefine w:val="1"/>
    <w:uiPriority w:val="29"/>
    <w:qFormat w:val="1"/>
    <w:rsid w:val="000250A3"/>
    <w:pPr>
      <w:ind w:left="862" w:right="862"/>
    </w:pPr>
    <w:rPr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0250A3"/>
    <w:rPr>
      <w:rFonts w:ascii="Arial" w:hAnsi="Arial"/>
      <w:iCs w:val="1"/>
      <w:color w:val="404040" w:themeColor="text1" w:themeTint="0000BF"/>
      <w:sz w:val="24"/>
    </w:rPr>
  </w:style>
  <w:style w:type="character" w:styleId="Ttulo1Char" w:customStyle="1">
    <w:name w:val="Título 1 Char"/>
    <w:basedOn w:val="Fontepargpadro"/>
    <w:link w:val="Ttulo1"/>
    <w:uiPriority w:val="9"/>
    <w:rsid w:val="000250A3"/>
    <w:rPr>
      <w:rFonts w:ascii="Arial" w:hAnsi="Arial" w:cstheme="majorBidi" w:eastAsiaTheme="majorEastAsia"/>
      <w:sz w:val="24"/>
      <w:szCs w:val="32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0250A3"/>
    <w:rPr>
      <w:rFonts w:ascii="Arial" w:hAnsi="Arial" w:cstheme="majorBidi" w:eastAsiaTheme="majorEastAsia"/>
      <w:sz w:val="24"/>
      <w:szCs w:val="26"/>
    </w:rPr>
  </w:style>
  <w:style w:type="paragraph" w:styleId="Resumo" w:customStyle="1">
    <w:name w:val="Resumo"/>
    <w:basedOn w:val="Corpodetexto"/>
    <w:link w:val="ResumoChar"/>
    <w:autoRedefine w:val="1"/>
    <w:qFormat w:val="1"/>
    <w:rsid w:val="000250A3"/>
    <w:pPr>
      <w:spacing w:before="4" w:line="242" w:lineRule="auto"/>
      <w:ind w:left="120" w:right="111"/>
    </w:pPr>
    <w:rPr>
      <w:color w:val="333333"/>
      <w:szCs w:val="23"/>
    </w:rPr>
  </w:style>
  <w:style w:type="character" w:styleId="ResumoChar" w:customStyle="1">
    <w:name w:val="Resumo Char"/>
    <w:basedOn w:val="CorpodetextoChar"/>
    <w:link w:val="Resumo"/>
    <w:rsid w:val="000250A3"/>
    <w:rPr>
      <w:rFonts w:ascii="Arial" w:cs="Arial" w:eastAsia="Arial" w:hAnsi="Arial"/>
      <w:color w:val="333333"/>
      <w:sz w:val="24"/>
      <w:szCs w:val="23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0250A3"/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0250A3"/>
    <w:rPr>
      <w:rFonts w:ascii="Arial" w:hAnsi="Arial"/>
      <w:sz w:val="24"/>
    </w:rPr>
  </w:style>
  <w:style w:type="paragraph" w:styleId="PargrafodaLista">
    <w:name w:val="List Paragraph"/>
    <w:basedOn w:val="Normal"/>
    <w:autoRedefine w:val="1"/>
    <w:uiPriority w:val="34"/>
    <w:qFormat w:val="1"/>
    <w:rsid w:val="00C0416B"/>
    <w:pPr>
      <w:numPr>
        <w:ilvl w:val="1"/>
        <w:numId w:val="7"/>
      </w:numPr>
      <w:ind w:left="0" w:firstLine="0"/>
      <w:jc w:val="both"/>
    </w:pPr>
    <w:rPr>
      <w:rFonts w:cstheme="minorBidi" w:eastAsiaTheme="minorHAnsi"/>
    </w:rPr>
  </w:style>
  <w:style w:type="paragraph" w:styleId="Cabealho">
    <w:name w:val="header"/>
    <w:basedOn w:val="Normal"/>
    <w:link w:val="CabealhoChar"/>
    <w:uiPriority w:val="99"/>
    <w:unhideWhenUsed w:val="1"/>
    <w:rsid w:val="00A62E8F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A62E8F"/>
    <w:rPr>
      <w:rFonts w:ascii="Arial" w:cs="Arial" w:hAnsi="Arial"/>
    </w:rPr>
  </w:style>
  <w:style w:type="paragraph" w:styleId="Rodap">
    <w:name w:val="footer"/>
    <w:basedOn w:val="Normal"/>
    <w:link w:val="RodapChar"/>
    <w:uiPriority w:val="99"/>
    <w:unhideWhenUsed w:val="1"/>
    <w:rsid w:val="00A62E8F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A62E8F"/>
    <w:rPr>
      <w:rFonts w:ascii="Arial" w:cs="Arial" w:hAnsi="Arial"/>
    </w:rPr>
  </w:style>
  <w:style w:type="table" w:styleId="Tabelacomgrade">
    <w:name w:val="Table Grid"/>
    <w:basedOn w:val="Tabelanormal"/>
    <w:uiPriority w:val="39"/>
    <w:rsid w:val="00A62E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A62E8F"/>
    <w:rPr>
      <w:color w:val="0000ff"/>
      <w:u w:val="single"/>
    </w:rPr>
  </w:style>
  <w:style w:type="paragraph" w:styleId="SemEspaamento">
    <w:name w:val="No Spacing"/>
    <w:uiPriority w:val="1"/>
    <w:qFormat w:val="1"/>
    <w:rsid w:val="00D846BA"/>
    <w:pPr>
      <w:spacing w:after="0" w:line="240" w:lineRule="auto"/>
    </w:pPr>
    <w:rPr>
      <w:rFonts w:ascii="Arial" w:cs="Arial" w:hAnsi="Arial"/>
      <w:sz w:val="24"/>
    </w:rPr>
  </w:style>
  <w:style w:type="paragraph" w:styleId="NormalWeb">
    <w:name w:val="Normal (Web)"/>
    <w:basedOn w:val="Normal"/>
    <w:uiPriority w:val="99"/>
    <w:semiHidden w:val="1"/>
    <w:unhideWhenUsed w:val="1"/>
    <w:rsid w:val="00A22653"/>
    <w:pPr>
      <w:spacing w:after="100" w:afterAutospacing="1" w:before="100" w:beforeAutospacing="1"/>
    </w:pPr>
    <w:rPr>
      <w:rFonts w:ascii="Times New Roman" w:cs="Times New Roman" w:eastAsia="Times New Roman" w:hAnsi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C46B4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vlZ+0CSmSiqaekJ+JbyHoS4oPA==">AMUW2mXdDmO06VssuOL8Vwq3sSCdm6l2JVkjnnMkrmsmJ3nhySYRtEeKHRs6+d8EGC2MSAw123INNQGqLbFnTUHE9xMNe5S07n5hXQHRWMyTnZYy0+tsS0iT38bh+Wz8heM1YpG9k6+L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2020-03-22T21:35:00Z</dcterms:created>
  <dc:creator>Ludovico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0x010100D153AF1A571C0448AAA7BA87E3255611</vt:lpwstr>
  </property>
</Properties>
</file>