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8E" w:rsidRDefault="000C3240" w:rsidP="000C3240">
      <w:pPr>
        <w:pStyle w:val="Ttulo1"/>
        <w:jc w:val="center"/>
      </w:pPr>
      <w:r>
        <w:t>Especificação do Sistema</w:t>
      </w:r>
    </w:p>
    <w:p w:rsidR="000C3240" w:rsidRDefault="000C3240" w:rsidP="000C3240">
      <w:pPr>
        <w:pStyle w:val="Ttulo2"/>
      </w:pPr>
      <w:r>
        <w:t>Objetivo</w:t>
      </w:r>
    </w:p>
    <w:p w:rsidR="000C3240" w:rsidRDefault="000C3240" w:rsidP="000962DC">
      <w:pPr>
        <w:ind w:firstLine="708"/>
        <w:jc w:val="both"/>
      </w:pPr>
      <w:r>
        <w:t xml:space="preserve">Criação de </w:t>
      </w:r>
      <w:proofErr w:type="gramStart"/>
      <w:r>
        <w:t>um Web</w:t>
      </w:r>
      <w:proofErr w:type="gramEnd"/>
      <w:r>
        <w:t xml:space="preserve"> Service com dois métodos que retornem, em formato JSON, a distância entre duas cidades e as cidades mais próximas de uma cidade solicitada.</w:t>
      </w:r>
    </w:p>
    <w:p w:rsidR="000C3240" w:rsidRDefault="000C3240" w:rsidP="000C3240">
      <w:pPr>
        <w:pStyle w:val="Ttulo2"/>
      </w:pPr>
      <w:r>
        <w:t>Métodos Criados</w:t>
      </w:r>
    </w:p>
    <w:p w:rsidR="000C3240" w:rsidRPr="000962DC" w:rsidRDefault="000C3240">
      <w:pPr>
        <w:rPr>
          <w:b/>
        </w:rPr>
      </w:pPr>
      <w:r w:rsidRPr="000962DC">
        <w:rPr>
          <w:b/>
        </w:rPr>
        <w:t>1 – Distância entre duas cidades</w:t>
      </w:r>
    </w:p>
    <w:p w:rsidR="00105D2D" w:rsidRPr="00105D2D" w:rsidRDefault="00105D2D" w:rsidP="00105D2D">
      <w:pPr>
        <w:ind w:firstLine="708"/>
        <w:rPr>
          <w:lang w:val="en-US"/>
        </w:rPr>
      </w:pPr>
      <w:proofErr w:type="spellStart"/>
      <w:r>
        <w:rPr>
          <w:lang w:val="en-US"/>
        </w:rPr>
        <w:t>Endereço</w:t>
      </w:r>
      <w:proofErr w:type="spellEnd"/>
      <w:r w:rsidRPr="000C3240">
        <w:rPr>
          <w:lang w:val="en-US"/>
        </w:rPr>
        <w:t xml:space="preserve">: </w:t>
      </w:r>
      <w:r w:rsidRPr="000C3240">
        <w:rPr>
          <w:u w:val="single"/>
          <w:lang w:val="en-US"/>
        </w:rPr>
        <w:t>URLBASE</w:t>
      </w:r>
      <w:r w:rsidRPr="000C3240">
        <w:rPr>
          <w:lang w:val="en-US"/>
        </w:rPr>
        <w:t>/</w:t>
      </w:r>
      <w:proofErr w:type="spellStart"/>
      <w:r w:rsidRPr="000C3240">
        <w:rPr>
          <w:lang w:val="en-US"/>
        </w:rPr>
        <w:t>ap</w:t>
      </w:r>
      <w:r>
        <w:rPr>
          <w:lang w:val="en-US"/>
        </w:rPr>
        <w:t>i</w:t>
      </w:r>
      <w:proofErr w:type="spellEnd"/>
      <w:r>
        <w:rPr>
          <w:lang w:val="en-US"/>
        </w:rPr>
        <w:t>/Operation/GetDistance</w:t>
      </w:r>
      <w:proofErr w:type="gramStart"/>
      <w:r>
        <w:rPr>
          <w:lang w:val="en-US"/>
        </w:rPr>
        <w:t>?city01</w:t>
      </w:r>
      <w:proofErr w:type="gramEnd"/>
      <w:r>
        <w:rPr>
          <w:lang w:val="en-US"/>
        </w:rPr>
        <w:t>=1&amp;city02=5</w:t>
      </w:r>
    </w:p>
    <w:p w:rsidR="000C3240" w:rsidRDefault="000C3240">
      <w:r w:rsidRPr="00105D2D">
        <w:rPr>
          <w:lang w:val="en-US"/>
        </w:rPr>
        <w:tab/>
      </w:r>
      <w:r>
        <w:t xml:space="preserve">Retorna a distância entre duas cidades em quilômetros. </w:t>
      </w:r>
      <w:r w:rsidR="00105D2D">
        <w:t xml:space="preserve"> </w:t>
      </w:r>
      <w:proofErr w:type="gramStart"/>
      <w:r w:rsidR="00105D2D">
        <w:t>Possui</w:t>
      </w:r>
      <w:proofErr w:type="gramEnd"/>
      <w:r w:rsidR="00105D2D">
        <w:t xml:space="preserve"> os parâmetros city01 e city02, referentes </w:t>
      </w:r>
      <w:r w:rsidR="000962DC">
        <w:t>ao código das</w:t>
      </w:r>
      <w:r w:rsidR="00105D2D">
        <w:t xml:space="preserve"> duas cidades que desejamos calcular a distância.</w:t>
      </w:r>
    </w:p>
    <w:p w:rsidR="000C3240" w:rsidRPr="000962DC" w:rsidRDefault="000C3240" w:rsidP="000C3240">
      <w:pPr>
        <w:rPr>
          <w:b/>
        </w:rPr>
      </w:pPr>
      <w:r w:rsidRPr="000962DC">
        <w:rPr>
          <w:b/>
        </w:rPr>
        <w:t>2 – Cidades mais próximas</w:t>
      </w:r>
    </w:p>
    <w:p w:rsidR="00817151" w:rsidRDefault="00817151" w:rsidP="000962DC">
      <w:pPr>
        <w:jc w:val="both"/>
        <w:rPr>
          <w:lang w:val="en-US"/>
        </w:rPr>
      </w:pPr>
      <w:r>
        <w:tab/>
      </w:r>
      <w:proofErr w:type="spellStart"/>
      <w:r w:rsidRPr="00817151">
        <w:rPr>
          <w:lang w:val="en-US"/>
        </w:rPr>
        <w:t>Endereço</w:t>
      </w:r>
      <w:proofErr w:type="spellEnd"/>
      <w:r w:rsidRPr="00817151">
        <w:rPr>
          <w:lang w:val="en-US"/>
        </w:rPr>
        <w:t xml:space="preserve">: </w:t>
      </w:r>
      <w:r w:rsidRPr="000C3240">
        <w:rPr>
          <w:u w:val="single"/>
          <w:lang w:val="en-US"/>
        </w:rPr>
        <w:t>URLBASE</w:t>
      </w:r>
      <w:r w:rsidRPr="00817151">
        <w:rPr>
          <w:lang w:val="en-US"/>
        </w:rPr>
        <w:t xml:space="preserve"> /</w:t>
      </w:r>
      <w:proofErr w:type="spellStart"/>
      <w:r w:rsidRPr="00817151">
        <w:rPr>
          <w:lang w:val="en-US"/>
        </w:rPr>
        <w:t>api</w:t>
      </w:r>
      <w:proofErr w:type="spellEnd"/>
      <w:r w:rsidRPr="00817151">
        <w:rPr>
          <w:lang w:val="en-US"/>
        </w:rPr>
        <w:t>/Operation/</w:t>
      </w:r>
      <w:proofErr w:type="spellStart"/>
      <w:r w:rsidRPr="00817151">
        <w:rPr>
          <w:lang w:val="en-US"/>
        </w:rPr>
        <w:t>GetClosestCities</w:t>
      </w:r>
      <w:proofErr w:type="gramStart"/>
      <w:r w:rsidRPr="00817151">
        <w:rPr>
          <w:lang w:val="en-US"/>
        </w:rPr>
        <w:t>?city</w:t>
      </w:r>
      <w:proofErr w:type="spellEnd"/>
      <w:proofErr w:type="gramEnd"/>
      <w:r w:rsidRPr="00817151">
        <w:rPr>
          <w:lang w:val="en-US"/>
        </w:rPr>
        <w:t>=1</w:t>
      </w:r>
      <w:r>
        <w:rPr>
          <w:lang w:val="en-US"/>
        </w:rPr>
        <w:t xml:space="preserve"> OU</w:t>
      </w:r>
    </w:p>
    <w:p w:rsidR="00817151" w:rsidRDefault="00817151" w:rsidP="000962DC">
      <w:pPr>
        <w:ind w:left="1416"/>
        <w:jc w:val="both"/>
        <w:rPr>
          <w:lang w:val="en-US"/>
        </w:rPr>
      </w:pPr>
      <w:r>
        <w:rPr>
          <w:lang w:val="en-US"/>
        </w:rPr>
        <w:t xml:space="preserve">  </w:t>
      </w:r>
      <w:r w:rsidR="000962DC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0C3240">
        <w:rPr>
          <w:u w:val="single"/>
          <w:lang w:val="en-US"/>
        </w:rPr>
        <w:t>URLBASE</w:t>
      </w:r>
      <w:r w:rsidRPr="00817151">
        <w:rPr>
          <w:lang w:val="en-US"/>
        </w:rPr>
        <w:t xml:space="preserve"> /</w:t>
      </w:r>
      <w:proofErr w:type="spellStart"/>
      <w:r w:rsidRPr="00817151">
        <w:rPr>
          <w:lang w:val="en-US"/>
        </w:rPr>
        <w:t>api</w:t>
      </w:r>
      <w:proofErr w:type="spellEnd"/>
      <w:r w:rsidRPr="00817151">
        <w:rPr>
          <w:lang w:val="en-US"/>
        </w:rPr>
        <w:t>/Operation/</w:t>
      </w:r>
      <w:proofErr w:type="spellStart"/>
      <w:r w:rsidRPr="00817151">
        <w:rPr>
          <w:lang w:val="en-US"/>
        </w:rPr>
        <w:t>GetClosestCities</w:t>
      </w:r>
      <w:proofErr w:type="gramStart"/>
      <w:r w:rsidRPr="00817151">
        <w:rPr>
          <w:lang w:val="en-US"/>
        </w:rPr>
        <w:t>?city</w:t>
      </w:r>
      <w:proofErr w:type="spellEnd"/>
      <w:proofErr w:type="gramEnd"/>
      <w:r w:rsidRPr="00817151">
        <w:rPr>
          <w:lang w:val="en-US"/>
        </w:rPr>
        <w:t>=1&amp;total=</w:t>
      </w:r>
      <w:r w:rsidR="000962DC">
        <w:rPr>
          <w:lang w:val="en-US"/>
        </w:rPr>
        <w:t>3</w:t>
      </w:r>
    </w:p>
    <w:p w:rsidR="00473809" w:rsidRDefault="00473809" w:rsidP="000962DC">
      <w:pPr>
        <w:ind w:firstLine="708"/>
        <w:jc w:val="both"/>
      </w:pPr>
      <w:r w:rsidRPr="00473809">
        <w:t xml:space="preserve">Deve ser </w:t>
      </w:r>
      <w:r>
        <w:t xml:space="preserve">informado o id da cidade base da pesquisa, </w:t>
      </w:r>
      <w:r>
        <w:t xml:space="preserve">através </w:t>
      </w:r>
      <w:r w:rsidRPr="00473809">
        <w:t>do parâmetro “</w:t>
      </w:r>
      <w:proofErr w:type="spellStart"/>
      <w:r w:rsidRPr="00473809">
        <w:t>city</w:t>
      </w:r>
      <w:proofErr w:type="spellEnd"/>
      <w:r w:rsidRPr="00473809">
        <w:t>”</w:t>
      </w:r>
      <w:r>
        <w:t>. O serviço retorna as cidades mais próximas dessa cidade escolhida.</w:t>
      </w:r>
    </w:p>
    <w:p w:rsidR="00473809" w:rsidRDefault="00473809" w:rsidP="000962DC">
      <w:pPr>
        <w:ind w:firstLine="708"/>
        <w:jc w:val="both"/>
      </w:pPr>
      <w:r>
        <w:t xml:space="preserve">Existe um segundo </w:t>
      </w:r>
      <w:r w:rsidR="000962DC">
        <w:t xml:space="preserve">parâmetro </w:t>
      </w:r>
      <w:r>
        <w:t xml:space="preserve">chamado </w:t>
      </w:r>
      <w:r w:rsidR="000962DC">
        <w:t>”</w:t>
      </w:r>
      <w:r w:rsidR="000962DC">
        <w:t>total</w:t>
      </w:r>
      <w:r w:rsidR="000962DC">
        <w:t xml:space="preserve">”, </w:t>
      </w:r>
      <w:r>
        <w:t>referente</w:t>
      </w:r>
      <w:r w:rsidR="000962DC">
        <w:t xml:space="preserve"> ao número de cidades que devem ser retornadas. Esse parâmetro total é opcional</w:t>
      </w:r>
      <w:r>
        <w:t xml:space="preserve"> e o valor padrão é dois. Isso significa que se ele não for informado na </w:t>
      </w:r>
      <w:proofErr w:type="spellStart"/>
      <w:r>
        <w:t>url</w:t>
      </w:r>
      <w:proofErr w:type="spellEnd"/>
      <w:r>
        <w:t>, o serviço vai retornar as duas cidades mais próximas.</w:t>
      </w:r>
    </w:p>
    <w:p w:rsidR="000C3240" w:rsidRPr="00473809" w:rsidRDefault="000C3240">
      <w:pPr>
        <w:rPr>
          <w:b/>
        </w:rPr>
      </w:pPr>
      <w:proofErr w:type="gramStart"/>
      <w:r w:rsidRPr="00473809">
        <w:rPr>
          <w:b/>
        </w:rPr>
        <w:t>3 – Lista</w:t>
      </w:r>
      <w:proofErr w:type="gramEnd"/>
      <w:r w:rsidRPr="00473809">
        <w:rPr>
          <w:b/>
        </w:rPr>
        <w:t xml:space="preserve"> das Cidades</w:t>
      </w:r>
    </w:p>
    <w:p w:rsidR="000C3240" w:rsidRDefault="000C3240" w:rsidP="000C3240">
      <w:pPr>
        <w:ind w:firstLine="708"/>
      </w:pPr>
      <w:r>
        <w:t xml:space="preserve">Apesar de não ser item obrigatório no teste, </w:t>
      </w:r>
      <w:proofErr w:type="gramStart"/>
      <w:r>
        <w:t>a</w:t>
      </w:r>
      <w:proofErr w:type="gramEnd"/>
      <w:r>
        <w:t xml:space="preserve"> listagem das cidades existentes no cadastro se faz importante </w:t>
      </w:r>
      <w:r w:rsidR="00473809">
        <w:t>para a visualização dos itens e de seus respectivos ids.</w:t>
      </w:r>
    </w:p>
    <w:p w:rsidR="00473809" w:rsidRDefault="00473809" w:rsidP="00473809">
      <w:pPr>
        <w:jc w:val="both"/>
        <w:rPr>
          <w:lang w:val="en-US"/>
        </w:rPr>
      </w:pPr>
      <w:r>
        <w:tab/>
      </w:r>
      <w:proofErr w:type="spellStart"/>
      <w:r w:rsidRPr="00817151">
        <w:rPr>
          <w:lang w:val="en-US"/>
        </w:rPr>
        <w:t>Endereço</w:t>
      </w:r>
      <w:proofErr w:type="spellEnd"/>
      <w:r w:rsidRPr="00817151">
        <w:rPr>
          <w:lang w:val="en-US"/>
        </w:rPr>
        <w:t xml:space="preserve">: </w:t>
      </w:r>
      <w:r w:rsidRPr="000C3240">
        <w:rPr>
          <w:u w:val="single"/>
          <w:lang w:val="en-US"/>
        </w:rPr>
        <w:t>URLBASE</w:t>
      </w:r>
      <w:r w:rsidRPr="00817151">
        <w:rPr>
          <w:lang w:val="en-US"/>
        </w:rPr>
        <w:t xml:space="preserve"> /</w:t>
      </w:r>
      <w:proofErr w:type="spellStart"/>
      <w:r w:rsidRPr="00817151">
        <w:rPr>
          <w:lang w:val="en-US"/>
        </w:rPr>
        <w:t>api</w:t>
      </w:r>
      <w:proofErr w:type="spellEnd"/>
      <w:r w:rsidRPr="00817151">
        <w:rPr>
          <w:lang w:val="en-US"/>
        </w:rPr>
        <w:t>/Operation/</w:t>
      </w:r>
      <w:proofErr w:type="spellStart"/>
      <w:r>
        <w:rPr>
          <w:lang w:val="en-US"/>
        </w:rPr>
        <w:t>GetCitiesList</w:t>
      </w:r>
      <w:proofErr w:type="spellEnd"/>
    </w:p>
    <w:p w:rsidR="00473809" w:rsidRDefault="00473809"/>
    <w:p w:rsidR="000C3240" w:rsidRDefault="000C3240" w:rsidP="00473809">
      <w:pPr>
        <w:pStyle w:val="Ttulo2"/>
      </w:pPr>
      <w:r>
        <w:t>Arquitetura Utilizada</w:t>
      </w:r>
    </w:p>
    <w:p w:rsidR="00F311BB" w:rsidRDefault="00473809" w:rsidP="00F311BB">
      <w:pPr>
        <w:jc w:val="both"/>
      </w:pPr>
      <w:r>
        <w:tab/>
      </w:r>
      <w:r w:rsidR="00F311BB">
        <w:t>O t</w:t>
      </w:r>
      <w:r>
        <w:t>este foi</w:t>
      </w:r>
      <w:r w:rsidR="00F311BB">
        <w:t xml:space="preserve"> desenvolvido </w:t>
      </w:r>
      <w:r>
        <w:t xml:space="preserve">utilizando como </w:t>
      </w:r>
      <w:proofErr w:type="gramStart"/>
      <w:r>
        <w:t>IDE</w:t>
      </w:r>
      <w:proofErr w:type="gramEnd"/>
      <w:r>
        <w:t xml:space="preserve"> o Visual Studio 2012. Os serviços foram codificados em C#, através do </w:t>
      </w:r>
      <w:r w:rsidR="00F311BB">
        <w:t xml:space="preserve">framework </w:t>
      </w:r>
      <w:r>
        <w:t xml:space="preserve">Web </w:t>
      </w:r>
      <w:proofErr w:type="spellStart"/>
      <w:r>
        <w:t>Api</w:t>
      </w:r>
      <w:proofErr w:type="spellEnd"/>
      <w:r>
        <w:t xml:space="preserve">. </w:t>
      </w:r>
    </w:p>
    <w:p w:rsidR="00F311BB" w:rsidRDefault="00473809" w:rsidP="00F311BB">
      <w:pPr>
        <w:ind w:firstLine="708"/>
        <w:jc w:val="both"/>
      </w:pPr>
      <w:r>
        <w:t xml:space="preserve">Foi utilizado </w:t>
      </w:r>
      <w:r w:rsidR="00F311BB">
        <w:t xml:space="preserve">o ORM </w:t>
      </w:r>
      <w:proofErr w:type="spellStart"/>
      <w:r w:rsidR="00F311BB">
        <w:t>Entity</w:t>
      </w:r>
      <w:proofErr w:type="spellEnd"/>
      <w:r w:rsidR="00F311BB">
        <w:t xml:space="preserve"> Framework, como uma configuração customizada que, caso o banco de dados não exista, realiza a criação automaticamente e já </w:t>
      </w:r>
      <w:proofErr w:type="spellStart"/>
      <w:r w:rsidR="00F311BB">
        <w:t>popula</w:t>
      </w:r>
      <w:proofErr w:type="spellEnd"/>
      <w:r w:rsidR="00F311BB">
        <w:t xml:space="preserve"> a tabela de cidades. Isso significa que basta adaptar a </w:t>
      </w:r>
      <w:proofErr w:type="spellStart"/>
      <w:r w:rsidR="00F311BB">
        <w:t>string</w:t>
      </w:r>
      <w:proofErr w:type="spellEnd"/>
      <w:r w:rsidR="00F311BB">
        <w:t xml:space="preserve"> de conexão ao seu servidor e rodar o projeto.</w:t>
      </w:r>
    </w:p>
    <w:p w:rsidR="00F311BB" w:rsidRDefault="00473809" w:rsidP="00F311BB">
      <w:pPr>
        <w:ind w:firstLine="708"/>
        <w:jc w:val="both"/>
      </w:pPr>
      <w:r>
        <w:t xml:space="preserve"> O banco de dados pode ser tanto o </w:t>
      </w:r>
      <w:r w:rsidR="00F311BB">
        <w:t xml:space="preserve">SQL Server quanto o </w:t>
      </w:r>
      <w:proofErr w:type="gramStart"/>
      <w:r w:rsidR="00F311BB">
        <w:t>MySQL</w:t>
      </w:r>
      <w:proofErr w:type="gramEnd"/>
      <w:r w:rsidR="00F311BB">
        <w:t xml:space="preserve">, basta comentar uma das </w:t>
      </w:r>
      <w:proofErr w:type="spellStart"/>
      <w:r w:rsidR="00F311BB">
        <w:t>strings</w:t>
      </w:r>
      <w:proofErr w:type="spellEnd"/>
      <w:r w:rsidR="00F311BB">
        <w:t xml:space="preserve"> de conexão e </w:t>
      </w:r>
      <w:proofErr w:type="spellStart"/>
      <w:r w:rsidR="00F311BB">
        <w:t>descomentar</w:t>
      </w:r>
      <w:proofErr w:type="spellEnd"/>
      <w:r w:rsidR="00F311BB">
        <w:t xml:space="preserve"> a relacionada ao SGBD desejado.</w:t>
      </w:r>
    </w:p>
    <w:p w:rsidR="00473809" w:rsidRDefault="00473809"/>
    <w:p w:rsidR="00473809" w:rsidRDefault="00473809"/>
    <w:p w:rsidR="00473809" w:rsidRDefault="00473809" w:rsidP="00CE6CAD">
      <w:pPr>
        <w:jc w:val="both"/>
      </w:pPr>
    </w:p>
    <w:p w:rsidR="000C3240" w:rsidRDefault="000C3240" w:rsidP="00CE6CAD">
      <w:pPr>
        <w:pStyle w:val="Ttulo2"/>
        <w:jc w:val="both"/>
      </w:pPr>
      <w:r>
        <w:t xml:space="preserve">Observações </w:t>
      </w:r>
    </w:p>
    <w:p w:rsidR="00F311BB" w:rsidRDefault="00F311BB" w:rsidP="00CE6CAD">
      <w:pPr>
        <w:jc w:val="both"/>
      </w:pPr>
      <w:r>
        <w:tab/>
        <w:t xml:space="preserve">A latitude e longitude </w:t>
      </w:r>
      <w:r>
        <w:t xml:space="preserve">normalmente </w:t>
      </w:r>
      <w:r>
        <w:t xml:space="preserve">podem ser </w:t>
      </w:r>
      <w:r>
        <w:t>identificadas</w:t>
      </w:r>
      <w:r>
        <w:t xml:space="preserve"> de duas formas: através </w:t>
      </w:r>
      <w:r w:rsidR="00CC2907">
        <w:t>da notação comum de coordenada, que utiliza graus, minutos e segundos (</w:t>
      </w:r>
      <w:proofErr w:type="spellStart"/>
      <w:r w:rsidR="00CC2907">
        <w:t>ex</w:t>
      </w:r>
      <w:proofErr w:type="spellEnd"/>
      <w:r w:rsidR="00CC2907">
        <w:t>: 23°46'44.3</w:t>
      </w:r>
      <w:proofErr w:type="gramStart"/>
      <w:r w:rsidR="00CC2907" w:rsidRPr="00CC2907">
        <w:t>"S</w:t>
      </w:r>
      <w:proofErr w:type="gramEnd"/>
      <w:r w:rsidR="00CC2907">
        <w:t>) e através de uma notação decimal (</w:t>
      </w:r>
      <w:proofErr w:type="spellStart"/>
      <w:r w:rsidR="00CC2907">
        <w:t>ex</w:t>
      </w:r>
      <w:proofErr w:type="spellEnd"/>
      <w:r w:rsidR="00CC2907">
        <w:t>: -</w:t>
      </w:r>
      <w:r w:rsidR="00CC2907" w:rsidRPr="00CC2907">
        <w:t>23.954719</w:t>
      </w:r>
      <w:r w:rsidR="00CC2907">
        <w:t>). O serviço permite que ele seja cadastrado de qualquer uma das duas formas.</w:t>
      </w:r>
    </w:p>
    <w:p w:rsidR="000C3240" w:rsidRDefault="000C3240" w:rsidP="00CE6CAD">
      <w:pPr>
        <w:pStyle w:val="Ttulo2"/>
        <w:jc w:val="both"/>
      </w:pPr>
      <w:r>
        <w:t>Passos Futuros</w:t>
      </w:r>
    </w:p>
    <w:p w:rsidR="000C3240" w:rsidRDefault="000C3240" w:rsidP="00CE6CAD">
      <w:pPr>
        <w:jc w:val="both"/>
      </w:pPr>
      <w:r>
        <w:tab/>
      </w:r>
      <w:r w:rsidR="00CC2907">
        <w:t xml:space="preserve">Pensando em </w:t>
      </w:r>
      <w:proofErr w:type="gramStart"/>
      <w:r w:rsidR="00CC2907">
        <w:t>otimizar</w:t>
      </w:r>
      <w:proofErr w:type="gramEnd"/>
      <w:r w:rsidR="00CC2907">
        <w:t xml:space="preserve"> a performance, é possível realizar alguma </w:t>
      </w:r>
      <w:proofErr w:type="spellStart"/>
      <w:r w:rsidR="00CC2907">
        <w:t>refatoração</w:t>
      </w:r>
      <w:proofErr w:type="spellEnd"/>
      <w:r w:rsidR="00CC2907">
        <w:t xml:space="preserve"> para melhorar o desempenho, sobretudo no método que retorna as cidades mais próximas.</w:t>
      </w:r>
      <w:r w:rsidR="00E648EF">
        <w:t xml:space="preserve"> </w:t>
      </w:r>
      <w:r w:rsidR="00CC2907">
        <w:t xml:space="preserve">Uma das soluções que podem ser testadas é a criação de uma </w:t>
      </w:r>
      <w:proofErr w:type="spellStart"/>
      <w:r w:rsidR="00CC2907">
        <w:t>view</w:t>
      </w:r>
      <w:proofErr w:type="spellEnd"/>
      <w:r w:rsidR="00CC2907">
        <w:t xml:space="preserve"> ou de uma </w:t>
      </w:r>
      <w:proofErr w:type="spellStart"/>
      <w:r w:rsidR="00CC2907">
        <w:t>stored</w:t>
      </w:r>
      <w:proofErr w:type="spellEnd"/>
      <w:r w:rsidR="00CC2907">
        <w:t xml:space="preserve"> procedure.</w:t>
      </w:r>
    </w:p>
    <w:p w:rsidR="00E648EF" w:rsidRDefault="00E648EF" w:rsidP="00CE6CAD">
      <w:pPr>
        <w:pStyle w:val="Ttulo2"/>
        <w:jc w:val="both"/>
      </w:pPr>
      <w:r>
        <w:t>Cálculo da Distância</w:t>
      </w:r>
    </w:p>
    <w:p w:rsidR="00E648EF" w:rsidRDefault="00E648EF" w:rsidP="00CE6CAD">
      <w:pPr>
        <w:jc w:val="both"/>
      </w:pPr>
      <w:r>
        <w:tab/>
        <w:t>Os seguintes passos foram realizados no cálculo da distância:</w:t>
      </w:r>
    </w:p>
    <w:p w:rsidR="00CE6CAD" w:rsidRDefault="00E648EF" w:rsidP="00CE6CAD">
      <w:pPr>
        <w:ind w:firstLine="708"/>
        <w:jc w:val="both"/>
      </w:pPr>
      <w:r>
        <w:t>1 – Conversão da latitude e longitude para a notação decimal, através da conversão</w:t>
      </w:r>
      <w:r w:rsidR="00CE6CAD">
        <w:t xml:space="preserve"> de minutos e segundos em graus;</w:t>
      </w:r>
    </w:p>
    <w:p w:rsidR="00E648EF" w:rsidRDefault="00CE6CAD" w:rsidP="00CE6CAD">
      <w:pPr>
        <w:ind w:firstLine="708"/>
        <w:jc w:val="both"/>
      </w:pPr>
      <w:r>
        <w:t xml:space="preserve">2 - Formação da notação com o sinal, considerando </w:t>
      </w:r>
      <w:r w:rsidRPr="00CE6CAD">
        <w:t>"N" e "E" com sinal positivo e número</w:t>
      </w:r>
      <w:r>
        <w:t>s "S" e "W" com sinal negativo</w:t>
      </w:r>
      <w:r w:rsidRPr="00CE6CAD">
        <w:t>;</w:t>
      </w:r>
    </w:p>
    <w:p w:rsidR="00CE6CAD" w:rsidRDefault="00CE6CAD" w:rsidP="00CE6CAD">
      <w:pPr>
        <w:ind w:firstLine="708"/>
        <w:jc w:val="both"/>
      </w:pPr>
      <w:r>
        <w:t>3 – Conversão em radianos através da fórmula</w:t>
      </w:r>
      <w:proofErr w:type="gramStart"/>
      <w:r>
        <w:t xml:space="preserve"> </w:t>
      </w:r>
      <w:r w:rsidRPr="00CE6CAD">
        <w:t xml:space="preserve"> </w:t>
      </w:r>
      <w:proofErr w:type="gramEnd"/>
      <w:r w:rsidRPr="00CE6CAD">
        <w:t>r = d*(</w:t>
      </w:r>
      <w:proofErr w:type="spellStart"/>
      <w:r>
        <w:t>pi</w:t>
      </w:r>
      <w:proofErr w:type="spellEnd"/>
      <w:r w:rsidRPr="00CE6CAD">
        <w:t>/180)</w:t>
      </w:r>
      <w:r>
        <w:t xml:space="preserve">, onde </w:t>
      </w:r>
      <w:proofErr w:type="spellStart"/>
      <w:r>
        <w:t>pi</w:t>
      </w:r>
      <w:proofErr w:type="spellEnd"/>
      <w:r>
        <w:t xml:space="preserve"> é igual a </w:t>
      </w:r>
      <w:r w:rsidRPr="00CE6CAD">
        <w:t>3,14159</w:t>
      </w:r>
      <w:r>
        <w:t>;</w:t>
      </w:r>
    </w:p>
    <w:p w:rsidR="00CE6CAD" w:rsidRDefault="00CE6CAD" w:rsidP="00CE6CAD">
      <w:pPr>
        <w:ind w:firstLine="708"/>
        <w:jc w:val="both"/>
      </w:pPr>
      <w:r>
        <w:t xml:space="preserve">4 – Calcular a mudança na latitude e longitude do ponto inicial até o final; </w:t>
      </w:r>
    </w:p>
    <w:p w:rsidR="00CE6CAD" w:rsidRDefault="00CE6CAD" w:rsidP="00CE6CAD">
      <w:pPr>
        <w:ind w:firstLine="708"/>
        <w:jc w:val="both"/>
      </w:pPr>
      <w:r>
        <w:t xml:space="preserve">5 – Aplicar os dados obtidos na fórmula </w:t>
      </w:r>
      <w:r w:rsidRPr="00CE6CAD">
        <w:t>[sen²(</w:t>
      </w:r>
      <w:proofErr w:type="spellStart"/>
      <w:r w:rsidRPr="00CE6CAD">
        <w:t>Δlat</w:t>
      </w:r>
      <w:proofErr w:type="spellEnd"/>
      <w:r w:rsidRPr="00CE6CAD">
        <w:t xml:space="preserve">/2) + </w:t>
      </w:r>
      <w:proofErr w:type="gramStart"/>
      <w:r w:rsidRPr="00CE6CAD">
        <w:t>cos(</w:t>
      </w:r>
      <w:proofErr w:type="gramEnd"/>
      <w:r w:rsidRPr="00CE6CAD">
        <w:t>lat1)] x cos(lat2) x sen²(</w:t>
      </w:r>
      <w:proofErr w:type="spellStart"/>
      <w:r w:rsidRPr="00CE6CAD">
        <w:t>Δlong</w:t>
      </w:r>
      <w:proofErr w:type="spellEnd"/>
      <w:r w:rsidRPr="00CE6CAD">
        <w:t>/2)</w:t>
      </w:r>
      <w:r>
        <w:t xml:space="preserve">, onde </w:t>
      </w:r>
      <w:proofErr w:type="spellStart"/>
      <w:r w:rsidRPr="00CE6CAD">
        <w:t>Δlat</w:t>
      </w:r>
      <w:proofErr w:type="spellEnd"/>
      <w:r>
        <w:t xml:space="preserve"> é a mudança na latitude e </w:t>
      </w:r>
      <w:proofErr w:type="spellStart"/>
      <w:r w:rsidRPr="00CE6CAD">
        <w:t>Δlong</w:t>
      </w:r>
      <w:proofErr w:type="spellEnd"/>
      <w:r>
        <w:t xml:space="preserve"> é a mudança na longitude.</w:t>
      </w:r>
    </w:p>
    <w:p w:rsidR="00CE6CAD" w:rsidRDefault="00CE6CAD" w:rsidP="00CE6CAD">
      <w:pPr>
        <w:ind w:firstLine="708"/>
        <w:jc w:val="both"/>
      </w:pPr>
      <w:r>
        <w:t xml:space="preserve">6 – Aplicar o resultado da formula anterior na formula </w:t>
      </w:r>
      <w:proofErr w:type="gramStart"/>
      <w:r w:rsidRPr="00CE6CAD">
        <w:t>2</w:t>
      </w:r>
      <w:proofErr w:type="gramEnd"/>
      <w:r w:rsidRPr="00CE6CAD">
        <w:t xml:space="preserve"> x </w:t>
      </w:r>
      <w:proofErr w:type="spellStart"/>
      <w:r w:rsidRPr="00CE6CAD">
        <w:t>cot</w:t>
      </w:r>
      <w:proofErr w:type="spellEnd"/>
      <w:r w:rsidRPr="00CE6CAD">
        <w:t>(√a/√(1−a))</w:t>
      </w:r>
      <w:r>
        <w:t>, onde a é igual ao resultado da fórmula anterior.</w:t>
      </w:r>
    </w:p>
    <w:p w:rsidR="00CE6CAD" w:rsidRPr="00CE6CAD" w:rsidRDefault="00CE6CAD" w:rsidP="00CE6CAD">
      <w:pPr>
        <w:ind w:firstLine="708"/>
        <w:jc w:val="both"/>
      </w:pPr>
      <w:r>
        <w:t xml:space="preserve">7 – Multiplicar o valor encontrado pelo </w:t>
      </w:r>
      <w:r w:rsidRPr="00CE6CAD">
        <w:t>raio da Terra (6,371 km).</w:t>
      </w:r>
    </w:p>
    <w:p w:rsidR="000C3240" w:rsidRDefault="000C3240" w:rsidP="00CC2907">
      <w:pPr>
        <w:pStyle w:val="Ttulo2"/>
      </w:pPr>
      <w:r>
        <w:t>Fontes de Consulta</w:t>
      </w:r>
    </w:p>
    <w:p w:rsidR="00CE6CAD" w:rsidRDefault="00CE6CAD"/>
    <w:p w:rsidR="00CC2907" w:rsidRDefault="000C3240">
      <w:bookmarkStart w:id="0" w:name="_GoBack"/>
      <w:bookmarkEnd w:id="0"/>
      <w:r>
        <w:t>Fórmula:</w:t>
      </w:r>
    </w:p>
    <w:p w:rsidR="000C3240" w:rsidRDefault="00CC2907">
      <w:r>
        <w:t xml:space="preserve"> </w:t>
      </w:r>
      <w:hyperlink r:id="rId6" w:history="1">
        <w:r w:rsidRPr="0072325B">
          <w:rPr>
            <w:rStyle w:val="Hyperlink"/>
          </w:rPr>
          <w:t>http://www.ehow.com.br/calcular-distancia-entre-pontos-latitude-longitude-como_71372/</w:t>
        </w:r>
      </w:hyperlink>
    </w:p>
    <w:p w:rsidR="00CC2907" w:rsidRDefault="00CC2907"/>
    <w:sectPr w:rsidR="00CC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4D3D"/>
    <w:multiLevelType w:val="hybridMultilevel"/>
    <w:tmpl w:val="B858B2FC"/>
    <w:lvl w:ilvl="0" w:tplc="0134A50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40"/>
    <w:rsid w:val="000962DC"/>
    <w:rsid w:val="000C3240"/>
    <w:rsid w:val="00105D2D"/>
    <w:rsid w:val="00411458"/>
    <w:rsid w:val="00473809"/>
    <w:rsid w:val="00817151"/>
    <w:rsid w:val="00CC2907"/>
    <w:rsid w:val="00CE6CAD"/>
    <w:rsid w:val="00E648EF"/>
    <w:rsid w:val="00F107D9"/>
    <w:rsid w:val="00F3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2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C3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29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CC29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4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2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C3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29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CC29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how.com.br/calcular-distancia-entre-pontos-latitude-longitude-como_713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Herrera Leao Lopes</dc:creator>
  <cp:lastModifiedBy>Paulo Herrera Leao Lopes</cp:lastModifiedBy>
  <cp:revision>2</cp:revision>
  <dcterms:created xsi:type="dcterms:W3CDTF">2014-10-16T17:38:00Z</dcterms:created>
  <dcterms:modified xsi:type="dcterms:W3CDTF">2014-10-16T19:05:00Z</dcterms:modified>
</cp:coreProperties>
</file>