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</w:t>
      </w:r>
    </w:p>
    <w:p w:rsidR="00000000" w:rsidDel="00000000" w:rsidP="00000000" w:rsidRDefault="00000000" w:rsidRPr="00000000" w14:paraId="00000003">
      <w:pPr>
        <w:pStyle w:val="Heading1"/>
        <w:keepLines w:val="0"/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sz w:val="26"/>
          <w:szCs w:val="26"/>
          <w:rtl w:val="0"/>
        </w:rPr>
        <w:t xml:space="preserve">Física Teórica II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161925</wp:posOffset>
            </wp:positionV>
            <wp:extent cx="1485900" cy="1104900"/>
            <wp:effectExtent b="0" l="0" r="0" t="0"/>
            <wp:wrapSquare wrapText="bothSides" distB="0" distT="0" distL="114935" distR="114935"/>
            <wp:docPr id="164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0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tabs>
          <w:tab w:val="left" w:leader="none" w:pos="2835"/>
        </w:tabs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835"/>
        </w:tabs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Prova 1 – 1º. semestre de 2018</w:t>
      </w: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 – 14/04/2018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6">
      <w:pPr>
        <w:tabs>
          <w:tab w:val="left" w:leader="none" w:pos="2835"/>
        </w:tabs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ALUNO __________________________________________________________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190500</wp:posOffset>
                </wp:positionV>
                <wp:extent cx="1568450" cy="629285"/>
                <wp:effectExtent b="0" l="0" r="0" t="0"/>
                <wp:wrapNone/>
                <wp:docPr id="1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61775" y="3460575"/>
                          <a:ext cx="1568450" cy="629285"/>
                          <a:chOff x="4561775" y="3460575"/>
                          <a:chExt cx="1571950" cy="638200"/>
                        </a:xfrm>
                      </wpg:grpSpPr>
                      <wpg:grpSp>
                        <wpg:cNvGrpSpPr/>
                        <wpg:grpSpPr>
                          <a:xfrm>
                            <a:off x="4561775" y="3465358"/>
                            <a:ext cx="1568450" cy="629275"/>
                            <a:chOff x="0" y="0"/>
                            <a:chExt cx="1568450" cy="6292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568450" cy="629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893083" y="0"/>
                              <a:ext cx="674097" cy="628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sq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11125"/>
                              <a:ext cx="792159" cy="426720"/>
                            </a:xfrm>
                            <a:custGeom>
                              <a:rect b="b" l="l" r="r" t="t"/>
                              <a:pathLst>
                                <a:path extrusionOk="0" h="426720" w="792159">
                                  <a:moveTo>
                                    <a:pt x="0" y="0"/>
                                  </a:moveTo>
                                  <a:lnTo>
                                    <a:pt x="0" y="426720"/>
                                  </a:lnTo>
                                  <a:lnTo>
                                    <a:pt x="792159" y="426720"/>
                                  </a:lnTo>
                                  <a:lnTo>
                                    <a:pt x="792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NOTA DA PROVA</w:t>
                                </w:r>
                              </w:p>
                            </w:txbxContent>
                          </wps:txbx>
                          <wps:bodyPr anchorCtr="0" anchor="ctr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190500</wp:posOffset>
                </wp:positionV>
                <wp:extent cx="1568450" cy="629285"/>
                <wp:effectExtent b="0" l="0" r="0" t="0"/>
                <wp:wrapNone/>
                <wp:docPr id="127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8450" cy="629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tabs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552"/>
        </w:tabs>
        <w:ind w:firstLine="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TURMA _______ PROF. _____________________________    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ATENÇÃO LEIA ANTES DE FAZER 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– Assine a prova antes de começar.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– Os professores não poderão responder a nenhuma questão, a prova é auto-explicativa e faz parte da avaliação o entendimento da mesma.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– A prova será feita em 2 horas, impreterivelmente, sem adiamento, portanto, seja objetivo nas suas respostas.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– </w:t>
      </w: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Não é permitido o uso de calculadora 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 – </w:t>
      </w: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Portar celular (mesmo que desligado) durante a prova acarretará em nota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 prova consiste em 20 questões objetivas (múltipla escolha).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1 - Deverão ser marcadas com caneta.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2 - Não serão aceitas mais de duas respostas a não ser que a questão diga explicitamente isto. 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3 - Caso você queira mudar sua resposta explicite qual é a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CASO ALGUMA QUESTÃO SEJA ANULADA, O VALOR DA MESMA SERÁ DISTRIBUIDO ENTRE AS DEMAIS.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1883410</wp:posOffset>
            </wp:positionH>
            <wp:positionV relativeFrom="paragraph">
              <wp:posOffset>223520</wp:posOffset>
            </wp:positionV>
            <wp:extent cx="3208655" cy="4046855"/>
            <wp:effectExtent b="0" l="0" r="0" t="0"/>
            <wp:wrapSquare wrapText="bothSides" distB="0" distT="0" distL="114300" distR="114300"/>
            <wp:docPr id="14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3200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4046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Boa Prova!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4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31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349175" y="3893029"/>
                          <a:ext cx="69977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9525">
                          <a:solidFill>
                            <a:srgbClr val="000000"/>
                          </a:solidFill>
                          <a:prstDash val="dash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31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Formulário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108585</wp:posOffset>
            </wp:positionV>
            <wp:extent cx="6248400" cy="571500"/>
            <wp:effectExtent b="0" l="0" r="0" t="0"/>
            <wp:wrapSquare wrapText="bothSides" distB="0" distT="0" distL="114300" distR="114300"/>
            <wp:docPr descr="http://www.sciweavers.org/upload/Tex2Img_1492990524/render.png" id="160" name="image29.png"/>
            <a:graphic>
              <a:graphicData uri="http://schemas.openxmlformats.org/drawingml/2006/picture">
                <pic:pic>
                  <pic:nvPicPr>
                    <pic:cNvPr descr="http://www.sciweavers.org/upload/Tex2Img_1492990524/render.png"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775335</wp:posOffset>
            </wp:positionV>
            <wp:extent cx="5495925" cy="276225"/>
            <wp:effectExtent b="0" l="0" r="0" t="0"/>
            <wp:wrapSquare wrapText="bothSides" distB="0" distT="0" distL="114300" distR="114300"/>
            <wp:docPr descr="http://www.sciweavers.org/upload/Tex2Img_1492990723/render.png" id="154" name="image24.png"/>
            <a:graphic>
              <a:graphicData uri="http://schemas.openxmlformats.org/drawingml/2006/picture">
                <pic:pic>
                  <pic:nvPicPr>
                    <pic:cNvPr descr="http://www.sciweavers.org/upload/Tex2Img_1492990723/render.png"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76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-1904</wp:posOffset>
            </wp:positionV>
            <wp:extent cx="5791200" cy="400050"/>
            <wp:effectExtent b="0" l="0" r="0" t="0"/>
            <wp:wrapSquare wrapText="bothSides" distB="0" distT="0" distL="114300" distR="114300"/>
            <wp:docPr descr="http://www.sciweavers.org/upload/Tex2Img_1505073063/render.png" id="132" name="image1.png"/>
            <a:graphic>
              <a:graphicData uri="http://schemas.openxmlformats.org/drawingml/2006/picture">
                <pic:pic>
                  <pic:nvPicPr>
                    <pic:cNvPr descr="http://www.sciweavers.org/upload/Tex2Img_1505073063/render.png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3175</wp:posOffset>
            </wp:positionV>
            <wp:extent cx="6210300" cy="552450"/>
            <wp:effectExtent b="0" l="0" r="0" t="0"/>
            <wp:wrapSquare wrapText="bothSides" distB="0" distT="0" distL="114300" distR="114300"/>
            <wp:docPr descr="http://www.sciweavers.org/upload/Tex2Img_1492991073/render.png" id="150" name="image20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5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803275</wp:posOffset>
            </wp:positionV>
            <wp:extent cx="6645910" cy="533400"/>
            <wp:effectExtent b="0" l="0" r="0" t="0"/>
            <wp:wrapSquare wrapText="bothSides" distB="0" distT="0" distL="114300" distR="114300"/>
            <wp:docPr descr="http://www.sciweavers.org/upload/Tex2Img_1492991686/render.png" id="156" name="image26.png"/>
            <a:graphic>
              <a:graphicData uri="http://schemas.openxmlformats.org/drawingml/2006/picture">
                <pic:pic>
                  <pic:nvPicPr>
                    <pic:cNvPr descr="http://www.sciweavers.org/upload/Tex2Img_1492991686/render.png"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4445</wp:posOffset>
            </wp:positionV>
            <wp:extent cx="6645910" cy="523875"/>
            <wp:effectExtent b="0" l="0" r="0" t="0"/>
            <wp:wrapSquare wrapText="bothSides" distB="0" distT="0" distL="114300" distR="114300"/>
            <wp:docPr descr="http://www.sciweavers.org/upload/Tex2Img_1492992057/render.png" id="136" name="image6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645910" cy="537218"/>
            <wp:effectExtent b="0" l="0" r="0" t="0"/>
            <wp:docPr descr="http://www.sciweavers.org/upload/Tex2Img_1492992399/render.png" id="162" name="image34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635</wp:posOffset>
            </wp:positionV>
            <wp:extent cx="6543675" cy="571500"/>
            <wp:effectExtent b="0" l="0" r="0" t="0"/>
            <wp:wrapSquare wrapText="bothSides" distB="0" distT="0" distL="114300" distR="114300"/>
            <wp:docPr descr="http://www.sciweavers.org/upload/Tex2Img_1492992828/render.png" id="143" name="image11.png"/>
            <a:graphic>
              <a:graphicData uri="http://schemas.openxmlformats.org/drawingml/2006/picture">
                <pic:pic>
                  <pic:nvPicPr>
                    <pic:cNvPr descr="http://www.sciweavers.org/upload/Tex2Img_1492992828/render.png"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6448425" cy="638175"/>
            <wp:effectExtent b="0" l="0" r="0" t="0"/>
            <wp:docPr descr="http://www.sciweavers.org/upload/Tex2Img_1492993122/render.png" id="163" name="image33.png"/>
            <a:graphic>
              <a:graphicData uri="http://schemas.openxmlformats.org/drawingml/2006/picture">
                <pic:pic>
                  <pic:nvPicPr>
                    <pic:cNvPr descr="http://www.sciweavers.org/upload/Tex2Img_1492993122/render.png"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2219325</wp:posOffset>
            </wp:positionH>
            <wp:positionV relativeFrom="paragraph">
              <wp:posOffset>3175</wp:posOffset>
            </wp:positionV>
            <wp:extent cx="2219325" cy="1504950"/>
            <wp:effectExtent b="0" l="0" r="0" t="0"/>
            <wp:wrapSquare wrapText="bothSides" distB="0" distT="0" distL="114300" distR="114300"/>
            <wp:docPr id="13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Considere as afirmações abaixo:</w:t>
      </w:r>
    </w:p>
    <w:p w:rsidR="00000000" w:rsidDel="00000000" w:rsidP="00000000" w:rsidRDefault="00000000" w:rsidRPr="00000000" w14:paraId="00000040">
      <w:pPr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- Um sistema com simetria planar é invariante por translações ao longo de um eixo cartesiano apenas.</w:t>
      </w:r>
    </w:p>
    <w:p w:rsidR="00000000" w:rsidDel="00000000" w:rsidP="00000000" w:rsidRDefault="00000000" w:rsidRPr="00000000" w14:paraId="00000042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 - A simetria esférica é caracterizada pela invariância por rotações em torno de quaisquer eixos cartesianos.</w:t>
      </w:r>
    </w:p>
    <w:p w:rsidR="00000000" w:rsidDel="00000000" w:rsidP="00000000" w:rsidRDefault="00000000" w:rsidRPr="00000000" w14:paraId="00000043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 - Um fio reto e infinito, uniformemente carregado com carga negativa possui simetria cilíndrica.</w:t>
      </w:r>
    </w:p>
    <w:p w:rsidR="00000000" w:rsidDel="00000000" w:rsidP="00000000" w:rsidRDefault="00000000" w:rsidRPr="00000000" w14:paraId="00000044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 - Um fio reto de comprimento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uniformemente carregado com carga positiva possui simetria cilíndrica.</w:t>
      </w:r>
    </w:p>
    <w:p w:rsidR="00000000" w:rsidDel="00000000" w:rsidP="00000000" w:rsidRDefault="00000000" w:rsidRPr="00000000" w14:paraId="00000045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 – Uma carga pontual possui simetria esférica.</w:t>
      </w:r>
    </w:p>
    <w:p w:rsidR="00000000" w:rsidDel="00000000" w:rsidP="00000000" w:rsidRDefault="00000000" w:rsidRPr="00000000" w14:paraId="00000046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Marque a opção que possui todas as opções verdadeiras.</w:t>
      </w:r>
    </w:p>
    <w:p w:rsidR="00000000" w:rsidDel="00000000" w:rsidP="00000000" w:rsidRDefault="00000000" w:rsidRPr="00000000" w14:paraId="00000048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9">
      <w:pPr>
        <w:widowControl w:val="0"/>
        <w:spacing w:after="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II, III e V.</w:t>
      </w:r>
    </w:p>
    <w:p w:rsidR="00000000" w:rsidDel="00000000" w:rsidP="00000000" w:rsidRDefault="00000000" w:rsidRPr="00000000" w14:paraId="0000004A">
      <w:pPr>
        <w:widowControl w:val="0"/>
        <w:spacing w:after="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I, II e III.</w:t>
      </w:r>
    </w:p>
    <w:p w:rsidR="00000000" w:rsidDel="00000000" w:rsidP="00000000" w:rsidRDefault="00000000" w:rsidRPr="00000000" w14:paraId="0000004B">
      <w:pPr>
        <w:widowControl w:val="0"/>
        <w:spacing w:after="0" w:before="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III e V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widowControl w:val="0"/>
        <w:spacing w:after="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II, III e IV.</w:t>
      </w:r>
    </w:p>
    <w:p w:rsidR="00000000" w:rsidDel="00000000" w:rsidP="00000000" w:rsidRDefault="00000000" w:rsidRPr="00000000" w14:paraId="0000004D">
      <w:pPr>
        <w:widowControl w:val="0"/>
        <w:spacing w:after="0" w:before="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I, III e V.</w:t>
      </w:r>
    </w:p>
    <w:p w:rsidR="00000000" w:rsidDel="00000000" w:rsidP="00000000" w:rsidRDefault="00000000" w:rsidRPr="00000000" w14:paraId="0000004E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Considere o sistema de cargas na figura abaixo. O fluxo de campo elétrico total através da superfície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2965450</wp:posOffset>
            </wp:positionH>
            <wp:positionV relativeFrom="paragraph">
              <wp:posOffset>346710</wp:posOffset>
            </wp:positionV>
            <wp:extent cx="2800350" cy="1543050"/>
            <wp:effectExtent b="0" l="0" r="0" t="0"/>
            <wp:wrapSquare wrapText="bothSides" distB="0" distT="0" distL="114300" distR="114300"/>
            <wp:docPr id="14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43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2q/ε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-2q/ε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Uma esfera maciça isolante de raio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positivamente carregada com densidade de carga volumétrica uniforme dada por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 campo elétrico produzido dentro da esfera vale: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r/(3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r/(3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apontando radialmente para dentro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apontando radialmente para dentro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r/(2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04)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Considere um fio infinito e um fio de comprimento L ambos muito finos e carregados negativamente com densidade linear de carga -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λ,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conforme figura abaixo (as setas representam as linhas de campo em cada caso). Para cada um dos fios calculamos o fluxo de campo elétrico através da superfície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(idêntica nos dois casos). Podemos afirmar que</w:t>
      </w:r>
    </w:p>
    <w:p w:rsidR="00000000" w:rsidDel="00000000" w:rsidP="00000000" w:rsidRDefault="00000000" w:rsidRPr="00000000" w14:paraId="00000063">
      <w:pPr>
        <w:widowControl w:val="0"/>
        <w:tabs>
          <w:tab w:val="center" w:leader="none" w:pos="5233"/>
        </w:tabs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fluxos são negativos nos dois casos, mas o fluxo no caso 1 é maior que o fluxo no caso 2.</w:t>
      </w:r>
    </w:p>
    <w:p w:rsidR="00000000" w:rsidDel="00000000" w:rsidP="00000000" w:rsidRDefault="00000000" w:rsidRPr="00000000" w14:paraId="00000064">
      <w:pPr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65">
      <w:pPr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66">
      <w:pPr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fluxos são positivos e iguais nos dois casos.  </w:t>
      </w:r>
    </w:p>
    <w:p w:rsidR="00000000" w:rsidDel="00000000" w:rsidP="00000000" w:rsidRDefault="00000000" w:rsidRPr="00000000" w14:paraId="00000067">
      <w:pPr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fluxos são negativos e iguais nos dois casos.</w:t>
      </w:r>
    </w:p>
    <w:p w:rsidR="00000000" w:rsidDel="00000000" w:rsidP="00000000" w:rsidRDefault="00000000" w:rsidRPr="00000000" w14:paraId="00000068">
      <w:pPr>
        <w:widowControl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before="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1270</wp:posOffset>
            </wp:positionH>
            <wp:positionV relativeFrom="paragraph">
              <wp:posOffset>0</wp:posOffset>
            </wp:positionV>
            <wp:extent cx="6643370" cy="3194685"/>
            <wp:effectExtent b="0" l="0" r="0" t="0"/>
            <wp:wrapTopAndBottom distB="0" distT="0"/>
            <wp:docPr id="15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3194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05)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 Considere um material condutor carregado com carga positiva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duas cavidades em seu interior, conforme figura. Na primeira cavidade existe uma carga negativa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Na segunda cavidade existe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Fora do condutor, temos ainda um carga -2Q. Determine a carga total em cada superfície (1, 2 e 3).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3858895</wp:posOffset>
            </wp:positionH>
            <wp:positionV relativeFrom="paragraph">
              <wp:posOffset>675640</wp:posOffset>
            </wp:positionV>
            <wp:extent cx="2784475" cy="1939925"/>
            <wp:effectExtent b="0" l="0" r="0" t="0"/>
            <wp:wrapSquare wrapText="bothSides" distB="0" distT="0" distL="0" distR="0"/>
            <wp:docPr id="15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193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widowControl w:val="0"/>
        <w:spacing w:after="0" w:before="6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1;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-q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2;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-Q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3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widowControl w:val="0"/>
        <w:spacing w:after="0" w:before="6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-q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1;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+q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2;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+Q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3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widowControl w:val="0"/>
        <w:spacing w:after="0" w:before="6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-q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1;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+q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2;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-Q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3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widowControl w:val="0"/>
        <w:spacing w:after="0" w:before="6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1;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-q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2;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+Q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superfície 3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widowControl w:val="0"/>
        <w:spacing w:after="0" w:before="6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 nas três superfícies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06)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Na figura abaixo temos uma carga puntiforme fixa de carga 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figura mostra ainda três círculos de raios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Os pontos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pertencem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à trajetória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uma partícula de carga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 trabalho realizado no trecho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4064000</wp:posOffset>
            </wp:positionH>
            <wp:positionV relativeFrom="paragraph">
              <wp:posOffset>361315</wp:posOffset>
            </wp:positionV>
            <wp:extent cx="2159000" cy="2279650"/>
            <wp:effectExtent b="0" l="0" r="0" t="0"/>
            <wp:wrapSquare wrapText="bothSides" distB="0" distT="0" distL="114300" distR="114300"/>
            <wp:docPr id="15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279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Qq(b-c)/(4πε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Qq(b-a)/(4πε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Qq(a-c)/(4πε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Qq(a-b)/(4πε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ab).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Considere um capacitor de placas paralelas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colocar aqui o texto do CADU sobre o capacitor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As placas estão separadas por uma distância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 gráfico que melhor descreve o potencial eletrostático entre as placas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tabs>
          <w:tab w:val="left" w:leader="none" w:pos="640"/>
          <w:tab w:val="left" w:leader="none" w:pos="1000"/>
        </w:tabs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1409700</wp:posOffset>
            </wp:positionH>
            <wp:positionV relativeFrom="paragraph">
              <wp:posOffset>52070</wp:posOffset>
            </wp:positionV>
            <wp:extent cx="2159000" cy="1784350"/>
            <wp:effectExtent b="0" l="0" r="0" t="0"/>
            <wp:wrapNone/>
            <wp:docPr id="1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78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3873500</wp:posOffset>
            </wp:positionH>
            <wp:positionV relativeFrom="paragraph">
              <wp:posOffset>52070</wp:posOffset>
            </wp:positionV>
            <wp:extent cx="2159000" cy="1714500"/>
            <wp:effectExtent b="0" l="0" r="0" t="0"/>
            <wp:wrapNone/>
            <wp:docPr id="1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2590800</wp:posOffset>
                </wp:positionH>
                <wp:positionV relativeFrom="paragraph">
                  <wp:posOffset>114300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12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26291" y="3635538"/>
                          <a:ext cx="439419" cy="288925"/>
                        </a:xfrm>
                        <a:custGeom>
                          <a:rect b="b" l="l" r="r" t="t"/>
                          <a:pathLst>
                            <a:path extrusionOk="0" h="288925" w="439419">
                              <a:moveTo>
                                <a:pt x="0" y="0"/>
                              </a:moveTo>
                              <a:lnTo>
                                <a:pt x="0" y="288925"/>
                              </a:lnTo>
                              <a:lnTo>
                                <a:pt x="439419" y="288925"/>
                              </a:lnTo>
                              <a:lnTo>
                                <a:pt x="43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(a)</w:t>
                            </w:r>
                          </w:p>
                        </w:txbxContent>
                      </wps:txbx>
                      <wps:bodyPr anchorCtr="0" anchor="t" bIns="45700" lIns="88900" spcFirstLastPara="1" rIns="889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2590800</wp:posOffset>
                </wp:positionH>
                <wp:positionV relativeFrom="paragraph">
                  <wp:posOffset>114300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128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2119" cy="30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4876800</wp:posOffset>
                </wp:positionH>
                <wp:positionV relativeFrom="paragraph">
                  <wp:posOffset>203200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129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26291" y="3635538"/>
                          <a:ext cx="439419" cy="288925"/>
                        </a:xfrm>
                        <a:custGeom>
                          <a:rect b="b" l="l" r="r" t="t"/>
                          <a:pathLst>
                            <a:path extrusionOk="0" h="288925" w="439419">
                              <a:moveTo>
                                <a:pt x="0" y="0"/>
                              </a:moveTo>
                              <a:lnTo>
                                <a:pt x="0" y="288925"/>
                              </a:lnTo>
                              <a:lnTo>
                                <a:pt x="439419" y="288925"/>
                              </a:lnTo>
                              <a:lnTo>
                                <a:pt x="43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(b)</w:t>
                            </w:r>
                          </w:p>
                        </w:txbxContent>
                      </wps:txbx>
                      <wps:bodyPr anchorCtr="0" anchor="t" bIns="45700" lIns="88900" spcFirstLastPara="1" rIns="889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4876800</wp:posOffset>
                </wp:positionH>
                <wp:positionV relativeFrom="paragraph">
                  <wp:posOffset>203200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129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2119" cy="30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tabs>
          <w:tab w:val="left" w:leader="none" w:pos="640"/>
          <w:tab w:val="left" w:leader="none" w:pos="1000"/>
        </w:tabs>
        <w:spacing w:after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3873500</wp:posOffset>
            </wp:positionH>
            <wp:positionV relativeFrom="paragraph">
              <wp:posOffset>120650</wp:posOffset>
            </wp:positionV>
            <wp:extent cx="2159000" cy="1778000"/>
            <wp:effectExtent b="0" l="0" r="0" t="0"/>
            <wp:wrapNone/>
            <wp:docPr id="14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77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1409700</wp:posOffset>
            </wp:positionH>
            <wp:positionV relativeFrom="paragraph">
              <wp:posOffset>120650</wp:posOffset>
            </wp:positionV>
            <wp:extent cx="2159000" cy="1701800"/>
            <wp:effectExtent b="0" l="0" r="0" t="0"/>
            <wp:wrapNone/>
            <wp:docPr id="14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70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254000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1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26291" y="3635538"/>
                          <a:ext cx="439419" cy="288925"/>
                        </a:xfrm>
                        <a:custGeom>
                          <a:rect b="b" l="l" r="r" t="t"/>
                          <a:pathLst>
                            <a:path extrusionOk="0" h="288925" w="439419">
                              <a:moveTo>
                                <a:pt x="0" y="0"/>
                              </a:moveTo>
                              <a:lnTo>
                                <a:pt x="0" y="288925"/>
                              </a:lnTo>
                              <a:lnTo>
                                <a:pt x="439419" y="288925"/>
                              </a:lnTo>
                              <a:lnTo>
                                <a:pt x="43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(d)</w:t>
                            </w:r>
                          </w:p>
                        </w:txbxContent>
                      </wps:txbx>
                      <wps:bodyPr anchorCtr="0" anchor="t" bIns="45700" lIns="88900" spcFirstLastPara="1" rIns="889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4914900</wp:posOffset>
                </wp:positionH>
                <wp:positionV relativeFrom="paragraph">
                  <wp:posOffset>254000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126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2119" cy="30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A">
      <w:pPr>
        <w:spacing w:after="0" w:before="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1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26291" y="3635538"/>
                          <a:ext cx="439419" cy="288925"/>
                        </a:xfrm>
                        <a:custGeom>
                          <a:rect b="b" l="l" r="r" t="t"/>
                          <a:pathLst>
                            <a:path extrusionOk="0" h="288925" w="439419">
                              <a:moveTo>
                                <a:pt x="0" y="0"/>
                              </a:moveTo>
                              <a:lnTo>
                                <a:pt x="0" y="288925"/>
                              </a:lnTo>
                              <a:lnTo>
                                <a:pt x="439419" y="288925"/>
                              </a:lnTo>
                              <a:lnTo>
                                <a:pt x="43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(c)</w:t>
                            </w:r>
                          </w:p>
                        </w:txbxContent>
                      </wps:txbx>
                      <wps:bodyPr anchorCtr="0" anchor="t" bIns="45700" lIns="88900" spcFirstLastPara="1" rIns="889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2705100</wp:posOffset>
                </wp:positionH>
                <wp:positionV relativeFrom="paragraph">
                  <wp:posOffset>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12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2119" cy="30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B">
      <w:pPr>
        <w:spacing w:after="0" w:before="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2349500</wp:posOffset>
            </wp:positionH>
            <wp:positionV relativeFrom="paragraph">
              <wp:posOffset>46355</wp:posOffset>
            </wp:positionV>
            <wp:extent cx="2165350" cy="1746250"/>
            <wp:effectExtent b="0" l="0" r="0" t="0"/>
            <wp:wrapNone/>
            <wp:docPr id="14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5350" cy="1746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spacing w:after="0" w:before="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12700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130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26291" y="3635538"/>
                          <a:ext cx="439419" cy="288925"/>
                        </a:xfrm>
                        <a:custGeom>
                          <a:rect b="b" l="l" r="r" t="t"/>
                          <a:pathLst>
                            <a:path extrusionOk="0" h="288925" w="439419">
                              <a:moveTo>
                                <a:pt x="0" y="0"/>
                              </a:moveTo>
                              <a:lnTo>
                                <a:pt x="0" y="288925"/>
                              </a:lnTo>
                              <a:lnTo>
                                <a:pt x="439419" y="288925"/>
                              </a:lnTo>
                              <a:lnTo>
                                <a:pt x="43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(e)</w:t>
                            </w:r>
                          </w:p>
                        </w:txbxContent>
                      </wps:txbx>
                      <wps:bodyPr anchorCtr="0" anchor="t" bIns="45700" lIns="88900" spcFirstLastPara="1" rIns="889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12700</wp:posOffset>
                </wp:positionV>
                <wp:extent cx="452119" cy="301625"/>
                <wp:effectExtent b="0" l="0" r="0" t="0"/>
                <wp:wrapSquare wrapText="bothSides" distB="0" distT="0" distL="114300" distR="114300"/>
                <wp:docPr id="130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2119" cy="30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Qual a quantidade de energia necessária para construir o arranjo da figura abaixo trazendo as cargas do infinito?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2781300</wp:posOffset>
            </wp:positionH>
            <wp:positionV relativeFrom="paragraph">
              <wp:posOffset>137795</wp:posOffset>
            </wp:positionV>
            <wp:extent cx="2622550" cy="1600200"/>
            <wp:effectExtent b="0" l="0" r="0" t="0"/>
            <wp:wrapSquare wrapText="bothSides" distB="0" distT="0" distL="114300" distR="114300"/>
            <wp:docPr id="1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160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70"/>
        </w:tabs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-3Q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0" w:before="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Cadu, o rodrigo enviou sem resposta, eu encontrei </w:t>
      </w:r>
      <m:oMath>
        <m:r>
          <w:rPr>
            <w:rFonts w:ascii="Cambria Math" w:cs="Cambria Math" w:eastAsia="Cambria Math" w:hAnsi="Cambria Math"/>
            <w:color w:val="ff0000"/>
            <w:sz w:val="24"/>
            <w:szCs w:val="24"/>
          </w:rPr>
          <m:t xml:space="preserve">-k</m:t>
        </m:r>
        <m:sSup>
          <m:sSupPr>
            <m:ctrlPr>
              <w:rPr>
                <w:rFonts w:ascii="Cambria Math" w:cs="Cambria Math" w:eastAsia="Cambria Math" w:hAnsi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ff0000"/>
                <w:sz w:val="24"/>
                <w:szCs w:val="24"/>
              </w:rPr>
              <m:t xml:space="preserve">Q</m:t>
            </m:r>
          </m:e>
          <m:sup>
            <m:r>
              <w:rPr>
                <w:rFonts w:ascii="Cambria Math" w:cs="Cambria Math" w:eastAsia="Cambria Math" w:hAnsi="Cambria Math"/>
                <w:color w:val="ff0000"/>
                <w:sz w:val="24"/>
                <w:szCs w:val="24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color w:val="ff0000"/>
            <w:sz w:val="24"/>
            <w:szCs w:val="24"/>
          </w:rPr>
          <m:t xml:space="preserve">/d</m:t>
        </m:r>
      </m:oMath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faz as contas e confirme se é isso mesmo, por favor..</w:t>
      </w:r>
    </w:p>
    <w:p w:rsidR="00000000" w:rsidDel="00000000" w:rsidP="00000000" w:rsidRDefault="00000000" w:rsidRPr="00000000" w14:paraId="000000AA">
      <w:pPr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TEXTO do CADU – anel de raio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e carga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; potencial no centro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 Q/(4πε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 Q/(2πε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 Q/(2πε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V= Q/(4πε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(0,5 ponto) Na figura estão representadas algumas linhas de força do campo criado pela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Os pontos A, B, C e D estão sobre circunferências centradas na carga. Assinale a alternativa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FALSA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4946650</wp:posOffset>
            </wp:positionH>
            <wp:positionV relativeFrom="paragraph">
              <wp:posOffset>494665</wp:posOffset>
            </wp:positionV>
            <wp:extent cx="1739900" cy="1701800"/>
            <wp:effectExtent b="0" l="0" r="0" t="0"/>
            <wp:wrapSquare wrapText="bothSides" distB="0" distT="0" distL="114300" distR="114300"/>
            <wp:docPr id="15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70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potenciais elétricos em A e C são iguais. </w:t>
      </w:r>
    </w:p>
    <w:p w:rsidR="00000000" w:rsidDel="00000000" w:rsidP="00000000" w:rsidRDefault="00000000" w:rsidRPr="00000000" w14:paraId="000000B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potencial elétrico em A é maior do que em D. </w:t>
      </w:r>
    </w:p>
    <w:p w:rsidR="00000000" w:rsidDel="00000000" w:rsidP="00000000" w:rsidRDefault="00000000" w:rsidRPr="00000000" w14:paraId="000000B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carga elétrica positiva colocada em A tende a se afastar da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trabalho realizado pelo campo elétrico para deslocar uma carga de A para C é nulo. </w:t>
      </w:r>
    </w:p>
    <w:p w:rsidR="00000000" w:rsidDel="00000000" w:rsidP="00000000" w:rsidRDefault="00000000" w:rsidRPr="00000000" w14:paraId="000000B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campo elétrico em B é mais intenso do que em A.</w:t>
      </w:r>
    </w:p>
    <w:p w:rsidR="00000000" w:rsidDel="00000000" w:rsidP="00000000" w:rsidRDefault="00000000" w:rsidRPr="00000000" w14:paraId="000000BC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Dois estudantes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usam diferentes cargas de teste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medir o campo elétrico produzido por uma distribuição de cargas. O estudante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utiliza uma carga de teste que é (em módulo) duas vezes maior que a carga utilizada pelo estudante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Nesta situação o estudante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acha um valor de campo que é: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mesmo encontrado pelo estudante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duas vezes maior que o encontrado pelo estudante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duas vezes menor que o encontrado pelo estudante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quatro vezes maior que o encontrado pelo estudante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quatro vezes menor que o encontrado pelo estudante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Duas esferas metálicas carregadas, de raios distintos, estão conectadas por um fio condutor muito fino. Sabendo 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representam os módulos do campo elétrico na superfície das esferas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densidades superficiais, assinale a opção que descreve as relações entre os valores 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equilíbrio eletrostático (quando os potenciais na superfície são iguais).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2832100</wp:posOffset>
            </wp:positionH>
            <wp:positionV relativeFrom="paragraph">
              <wp:posOffset>102235</wp:posOffset>
            </wp:positionV>
            <wp:extent cx="2800350" cy="1447800"/>
            <wp:effectExtent b="0" l="0" r="0" t="0"/>
            <wp:wrapSquare wrapText="bothSides" distB="0" distT="0" distL="114300" distR="114300"/>
            <wp:docPr id="14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5203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4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 = E2;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&gt;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 &lt; E2;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&gt;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 &gt; E2;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&lt;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 &lt; E2;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=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E1 &gt; E2;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&gt;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(0,5 ponto)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Uma partícula com carga elétrica 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se move livremente com velocidade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v=v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î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até atingir duas regiões de mesmo comprimento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com campo elétrico uniforme como indicado na figura abaixo. Entre as duas regiões com campo há uma região com campo zero. A partícula atravessa as regiões 1 e 2 e aquela sem campo e em seguida atinge o orifício no centro da tela. Qual deve ser os sentidos dos campos e a relação entre eles para que isso ocorra?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965200</wp:posOffset>
            </wp:positionH>
            <wp:positionV relativeFrom="paragraph">
              <wp:posOffset>108585</wp:posOffset>
            </wp:positionV>
            <wp:extent cx="4559300" cy="2476500"/>
            <wp:effectExtent b="0" l="0" r="0" t="0"/>
            <wp:wrapSquare wrapText="bothSides" distB="0" distT="0" distL="114300" distR="114300"/>
            <wp:docPr id="14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região 1 para cima, região 2 para baixo,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(região 1) &gt;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(região 2) 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região 1 para baixo, região 2 para baixo,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(região 1) =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(região 2) 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3"/>
          <w:szCs w:val="23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região 1 para cima, região 2 para baixo,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(região 1) =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(região 2)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região 1 para cima, região 2 para cima,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(região 1)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(região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3"/>
          <w:szCs w:val="23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região 1 para baixo, região 2 para cima,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(região 1) 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(região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14)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(0,5 ponto) Dois planos muito grandes homogeneamente carregados, um com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e outro com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estão separados por uma distância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como mostra a figura. Assinale a opção que especifica, corretamente, o módulo, direção e sentido do campo elétrico na região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3746500</wp:posOffset>
            </wp:positionH>
            <wp:positionV relativeFrom="paragraph">
              <wp:posOffset>19685</wp:posOffset>
            </wp:positionV>
            <wp:extent cx="1682750" cy="1708150"/>
            <wp:effectExtent b="0" l="0" r="0" t="0"/>
            <wp:wrapSquare wrapText="bothSides" distB="0" distT="0" distL="114300" distR="114300"/>
            <wp:docPr id="15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1708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(+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 </m:t>
        </m:r>
        <m:acc>
          <m:accPr>
            <m:chr m:val="̂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(-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 </m:t>
        </m:r>
        <m:acc>
          <m:accPr>
            <m:chr m:val="̂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(+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3"/>
            <w:szCs w:val="23"/>
            <w:u w:val="none"/>
            <w:shd w:fill="auto" w:val="clear"/>
            <w:vertAlign w:val="baseline"/>
          </w:rPr>
          <m:t xml:space="preserve"> </m:t>
        </m:r>
        <m:acc>
          <m:accPr>
            <m:chr m:val="̂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(-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)</w:t>
      </w:r>
      <m:oMath>
        <m:acc>
          <m:accPr>
            <m:chr m:val="̂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15)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(0,5 ponto)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anel da figura abaixo tem raio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uma carga positiva uniformemente distribuída sobre ele. Qual é o campo elétrico no ponto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localizado no centro do anel?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2514600</wp:posOffset>
            </wp:positionH>
            <wp:positionV relativeFrom="paragraph">
              <wp:posOffset>60325</wp:posOffset>
            </wp:positionV>
            <wp:extent cx="1530350" cy="1765300"/>
            <wp:effectExtent b="0" l="0" r="0" t="0"/>
            <wp:wrapSquare wrapText="bothSides" distB="0" distT="0" distL="114300" distR="114300"/>
            <wp:docPr id="14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765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ε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xQ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(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)</m:t>
                </m:r>
              </m:e>
              <m:sup>
                <m:f>
                  <m:fPr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3</m:t>
                    </m:r>
                  </m:num>
                  <m:den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den>
                </m:f>
              </m:sup>
            </m:sSup>
          </m:den>
        </m:f>
        <m:acc>
          <m:accPr>
            <m:chr m:val="̂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ε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ε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/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  <m:acc>
          <m:accPr>
            <m:chr m:val="̂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→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22)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Os diagramas abaixo mostram quatros possíveis orientações de um dipolo elétrico em um campo elétrico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Qual das alternativas melhor descreve a relação entre os módulos do torque exercido sobre o dipolo? </w:t>
      </w:r>
    </w:p>
    <w:p w:rsidR="00000000" w:rsidDel="00000000" w:rsidP="00000000" w:rsidRDefault="00000000" w:rsidRPr="00000000" w14:paraId="0000010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1615868</wp:posOffset>
            </wp:positionH>
            <wp:positionV relativeFrom="paragraph">
              <wp:posOffset>165481</wp:posOffset>
            </wp:positionV>
            <wp:extent cx="4754566" cy="635679"/>
            <wp:effectExtent b="0" l="0" r="0" t="0"/>
            <wp:wrapSquare wrapText="bothSides" distB="0" distT="0" distL="114300" distR="114300"/>
            <wp:docPr id="15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566" cy="6356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1&lt; 2 &lt; 3 &lt; 4</w:t>
      </w:r>
    </w:p>
    <w:p w:rsidR="00000000" w:rsidDel="00000000" w:rsidP="00000000" w:rsidRDefault="00000000" w:rsidRPr="00000000" w14:paraId="0000010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 &lt; 3 &lt; 2 &lt; 1</w:t>
      </w:r>
    </w:p>
    <w:p w:rsidR="00000000" w:rsidDel="00000000" w:rsidP="00000000" w:rsidRDefault="00000000" w:rsidRPr="00000000" w14:paraId="0000011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 &lt; 2 &lt; 4 &lt; 3</w:t>
      </w:r>
    </w:p>
    <w:p w:rsidR="00000000" w:rsidDel="00000000" w:rsidP="00000000" w:rsidRDefault="00000000" w:rsidRPr="00000000" w14:paraId="0000011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 &lt; 2 = 4 &lt; 1</w:t>
      </w:r>
    </w:p>
    <w:p w:rsidR="00000000" w:rsidDel="00000000" w:rsidP="00000000" w:rsidRDefault="00000000" w:rsidRPr="00000000" w14:paraId="0000011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 &lt; 2 = 4 &lt; 3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0,5 ponto) A figura abaixo mostra dois cubos de plástico carregados, que se atraem segundo a Lei de Coulomb.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</w:rPr>
        <w:drawing>
          <wp:inline distB="0" distT="0" distL="0" distR="0">
            <wp:extent cx="397437" cy="820640"/>
            <wp:effectExtent b="0" l="0" r="0" t="0"/>
            <wp:docPr id="15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 b="32844" l="47073" r="418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437" cy="820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terceiro cubo (cubo 3) condutor descarregado é colocado separadamente próximo aos cubos 1 e 2. Qual das seguintes figuras descreve as forças entre o cubo 1 e 3 e entre os cubos 2 e 3? </w:t>
      </w:r>
    </w:p>
    <w:p w:rsidR="00000000" w:rsidDel="00000000" w:rsidP="00000000" w:rsidRDefault="00000000" w:rsidRPr="00000000" w14:paraId="00000118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2148269</wp:posOffset>
            </wp:positionH>
            <wp:positionV relativeFrom="paragraph">
              <wp:posOffset>59184</wp:posOffset>
            </wp:positionV>
            <wp:extent cx="3828415" cy="2228850"/>
            <wp:effectExtent b="0" l="0" r="0" t="0"/>
            <wp:wrapSquare wrapText="bothSides" distB="0" distT="0" distL="114300" distR="114300"/>
            <wp:docPr id="16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3"/>
                    <a:srcRect b="0" l="0" r="0" t="9882"/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2228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</w:t>
      </w:r>
    </w:p>
    <w:p w:rsidR="00000000" w:rsidDel="00000000" w:rsidP="00000000" w:rsidRDefault="00000000" w:rsidRPr="00000000" w14:paraId="0000011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</w:t>
      </w:r>
    </w:p>
    <w:p w:rsidR="00000000" w:rsidDel="00000000" w:rsidP="00000000" w:rsidRDefault="00000000" w:rsidRPr="00000000" w14:paraId="0000011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III</w:t>
      </w:r>
    </w:p>
    <w:p w:rsidR="00000000" w:rsidDel="00000000" w:rsidP="00000000" w:rsidRDefault="00000000" w:rsidRPr="00000000" w14:paraId="0000011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IV</w:t>
      </w:r>
    </w:p>
    <w:p w:rsidR="00000000" w:rsidDel="00000000" w:rsidP="00000000" w:rsidRDefault="00000000" w:rsidRPr="00000000" w14:paraId="0000011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</w:t>
      </w:r>
    </w:p>
    <w:p w:rsidR="00000000" w:rsidDel="00000000" w:rsidP="00000000" w:rsidRDefault="00000000" w:rsidRPr="00000000" w14:paraId="0000011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0,5 ponto) Uma carga é distribuída uniformemente sobre uma casca esférica condutora. Uma carga  pontual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é colocada dentro da casca. Qual alternativa abaixo melhor descreve a força elétrica sobre a partícula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3"/>
          <w:szCs w:val="23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2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força é maior quando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próximo da superfície interna da casca</w:t>
      </w:r>
    </w:p>
    <w:p w:rsidR="00000000" w:rsidDel="00000000" w:rsidP="00000000" w:rsidRDefault="00000000" w:rsidRPr="00000000" w14:paraId="0000012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força é maior quando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no centro da casca. </w:t>
      </w:r>
    </w:p>
    <w:p w:rsidR="00000000" w:rsidDel="00000000" w:rsidP="00000000" w:rsidRDefault="00000000" w:rsidRPr="00000000" w14:paraId="0000012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força é maior quando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a meio caminho entre o centro e a superfície interna da casca. </w:t>
      </w:r>
    </w:p>
    <w:p w:rsidR="00000000" w:rsidDel="00000000" w:rsidP="00000000" w:rsidRDefault="00000000" w:rsidRPr="00000000" w14:paraId="0000012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força é nula em qualquer posição dentro da casca. </w:t>
      </w:r>
    </w:p>
    <w:p w:rsidR="00000000" w:rsidDel="00000000" w:rsidP="00000000" w:rsidRDefault="00000000" w:rsidRPr="00000000" w14:paraId="0000012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força é constante e diferente de zero em qualquer posição dentro da casca.  </w:t>
      </w:r>
    </w:p>
    <w:p w:rsidR="00000000" w:rsidDel="00000000" w:rsidP="00000000" w:rsidRDefault="00000000" w:rsidRPr="00000000" w14:paraId="0000012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0,5 ponto)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carga positiva +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uniformemente distribuída na metade superior do semicírculo e uma carga negativa –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distribuída na metade inferior, como mostrado na figura abaixo. Qual é a direção e sentido do campo elétrico no ponto P (ponto P está no centro do semicírculo)? </w:t>
      </w:r>
    </w:p>
    <w:p w:rsidR="00000000" w:rsidDel="00000000" w:rsidP="00000000" w:rsidRDefault="00000000" w:rsidRPr="00000000" w14:paraId="0000013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2609850</wp:posOffset>
            </wp:positionH>
            <wp:positionV relativeFrom="paragraph">
              <wp:posOffset>78105</wp:posOffset>
            </wp:positionV>
            <wp:extent cx="946150" cy="1629410"/>
            <wp:effectExtent b="0" l="0" r="0" t="0"/>
            <wp:wrapSquare wrapText="bothSides" distB="0" distT="0" distL="114300" distR="114300"/>
            <wp:docPr id="13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1629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7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"/>
          <w:szCs w:val="2"/>
        </w:rPr>
        <w:drawing>
          <wp:inline distB="0" distT="0" distL="0" distR="0">
            <wp:extent cx="151765" cy="151765"/>
            <wp:effectExtent b="0" l="0" r="0" t="0"/>
            <wp:docPr id="14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65" cy="151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20) 20)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(0,5 ponto) Considere as linhas de campo elétrico na figura abaixo. Ordene o campo elétrico em ordem crescente nos pontos indicados.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3441700</wp:posOffset>
            </wp:positionH>
            <wp:positionV relativeFrom="paragraph">
              <wp:posOffset>104140</wp:posOffset>
            </wp:positionV>
            <wp:extent cx="2159000" cy="2133600"/>
            <wp:effectExtent b="0" l="0" r="0" t="0"/>
            <wp:wrapSquare wrapText="bothSides" distB="0" distT="0" distL="114300" distR="114300"/>
            <wp:docPr id="1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13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E(a) = E(b) = E(c) = E(d) =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E(a) &gt; E(b) &gt; E(c) &gt; E(d) &gt;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E(a) &lt; E(b) &lt; E(c) &lt; E(d) &lt;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E(e) &lt; E(c) &lt; E(b) &lt; E(d) &lt; E(a).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E(e) &gt; E(c) &gt; E(b) &gt; E(d) &gt; E(a).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ymbol"/>
  <w:font w:name="Noto Sans Symbols">
    <w:embedRegular w:fontKey="{00000000-0000-0000-0000-000000000000}" r:id="rId5" w:subsetted="0"/>
    <w:embedBold w:fontKey="{00000000-0000-0000-0000-000000000000}" r:id="rId6" w:subsetted="0"/>
  </w:font>
  <w:font w:name="Cambria Math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sz w:val="24"/>
        <w:szCs w:val="24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rsid w:val="00BB12BA"/>
  </w:style>
  <w:style w:type="paragraph" w:styleId="Ttulo1">
    <w:name w:val="heading 1"/>
    <w:basedOn w:val="Normal"/>
    <w:next w:val="Normal"/>
    <w:rsid w:val="00BB12BA"/>
    <w:pPr>
      <w:keepNext w:val="1"/>
      <w:keepLines w:val="1"/>
      <w:spacing w:after="120" w:before="480"/>
      <w:contextualSpacing w:val="1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rsid w:val="00BB12BA"/>
    <w:pPr>
      <w:keepNext w:val="1"/>
      <w:keepLines w:val="1"/>
      <w:spacing w:after="80" w:before="360"/>
      <w:contextualSpacing w:val="1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rsid w:val="00BB12BA"/>
    <w:pPr>
      <w:keepNext w:val="1"/>
      <w:keepLines w:val="1"/>
      <w:spacing w:after="80" w:before="280"/>
      <w:contextualSpacing w:val="1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rsid w:val="00BB12BA"/>
    <w:pPr>
      <w:keepNext w:val="1"/>
      <w:keepLines w:val="1"/>
      <w:spacing w:after="40" w:before="240"/>
      <w:contextualSpacing w:val="1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rsid w:val="00BB12BA"/>
    <w:pPr>
      <w:keepNext w:val="1"/>
      <w:keepLines w:val="1"/>
      <w:spacing w:after="40" w:before="220"/>
      <w:contextualSpacing w:val="1"/>
      <w:outlineLvl w:val="4"/>
    </w:pPr>
    <w:rPr>
      <w:b w:val="1"/>
    </w:rPr>
  </w:style>
  <w:style w:type="paragraph" w:styleId="Ttulo6">
    <w:name w:val="heading 6"/>
    <w:basedOn w:val="Normal"/>
    <w:next w:val="Normal"/>
    <w:rsid w:val="00BB12BA"/>
    <w:pPr>
      <w:keepNext w:val="1"/>
      <w:keepLines w:val="1"/>
      <w:spacing w:after="40" w:before="200"/>
      <w:contextualSpacing w:val="1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rsid w:val="00BB12BA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rsid w:val="00BB12BA"/>
    <w:pPr>
      <w:keepNext w:val="1"/>
      <w:keepLines w:val="1"/>
      <w:spacing w:after="120" w:before="480"/>
      <w:contextualSpacing w:val="1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rsid w:val="00BB12BA"/>
    <w:pPr>
      <w:keepNext w:val="1"/>
      <w:keepLines w:val="1"/>
      <w:spacing w:after="80" w:before="360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81675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816757"/>
    <w:rPr>
      <w:rFonts w:ascii="Tahoma" w:cs="Tahoma" w:hAnsi="Tahoma"/>
      <w:sz w:val="16"/>
      <w:szCs w:val="16"/>
    </w:rPr>
  </w:style>
  <w:style w:type="paragraph" w:styleId="PargrafodaLista">
    <w:name w:val="List Paragraph"/>
    <w:basedOn w:val="Normal"/>
    <w:uiPriority w:val="34"/>
    <w:qFormat w:val="1"/>
    <w:rsid w:val="004D5F70"/>
    <w:pPr>
      <w:ind w:left="720"/>
      <w:contextualSpacing w:val="1"/>
    </w:pPr>
    <w:rPr>
      <w:rFonts w:asciiTheme="minorHAnsi" w:cstheme="minorBidi" w:eastAsiaTheme="minorHAnsi" w:hAnsiTheme="minorHAnsi"/>
      <w:color w:val="auto"/>
      <w:lang w:eastAsia="en-US" w:val="pt-BR"/>
    </w:rPr>
  </w:style>
  <w:style w:type="character" w:styleId="TextodoEspaoReservado">
    <w:name w:val="Placeholder Text"/>
    <w:basedOn w:val="Fontepargpadro"/>
    <w:uiPriority w:val="99"/>
    <w:semiHidden w:val="1"/>
    <w:rsid w:val="008F05DC"/>
    <w:rPr>
      <w:color w:val="808080"/>
    </w:rPr>
  </w:style>
  <w:style w:type="table" w:styleId="Tabelacomgrade">
    <w:name w:val="Table Grid"/>
    <w:basedOn w:val="Tabelanormal"/>
    <w:uiPriority w:val="59"/>
    <w:rsid w:val="00DC595A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emEspaamento">
    <w:name w:val="No Spacing"/>
    <w:qFormat w:val="1"/>
    <w:rsid w:val="001B2592"/>
    <w:pPr>
      <w:suppressAutoHyphens w:val="1"/>
      <w:spacing w:after="0" w:line="240" w:lineRule="auto"/>
    </w:pPr>
    <w:rPr>
      <w:color w:val="auto"/>
      <w:lang w:eastAsia="ar-SA" w:val="pt-BR"/>
    </w:rPr>
  </w:style>
  <w:style w:type="paragraph" w:styleId="Default" w:customStyle="1">
    <w:name w:val="Default"/>
    <w:rsid w:val="001D494F"/>
    <w:pPr>
      <w:suppressAutoHyphens w:val="1"/>
      <w:autoSpaceDE w:val="0"/>
      <w:spacing w:after="0" w:line="240" w:lineRule="auto"/>
    </w:pPr>
    <w:rPr>
      <w:rFonts w:ascii="Arial" w:cs="Arial" w:hAnsi="Arial"/>
      <w:sz w:val="24"/>
      <w:szCs w:val="24"/>
      <w:lang w:eastAsia="ar-SA" w:val="pt-BR"/>
    </w:rPr>
  </w:style>
  <w:style w:type="paragraph" w:styleId="NormalText" w:customStyle="1">
    <w:name w:val="Normal Text"/>
    <w:rsid w:val="001D494F"/>
    <w:pPr>
      <w:widowControl w:val="0"/>
      <w:suppressAutoHyphens w:val="1"/>
      <w:autoSpaceDE w:val="0"/>
      <w:spacing w:after="0" w:line="240" w:lineRule="auto"/>
    </w:pPr>
    <w:rPr>
      <w:rFonts w:ascii="Palatino Linotype" w:cs="Palatino Linotype" w:eastAsia="Arial" w:hAnsi="Palatino Linotype"/>
      <w:sz w:val="20"/>
      <w:szCs w:val="20"/>
      <w:lang w:eastAsia="ar-SA" w:val="en-US"/>
    </w:rPr>
  </w:style>
  <w:style w:type="character" w:styleId="nfaseSutil">
    <w:name w:val="Subtle Emphasis"/>
    <w:basedOn w:val="Fontepargpadro"/>
    <w:uiPriority w:val="19"/>
    <w:qFormat w:val="1"/>
    <w:rsid w:val="00FA7083"/>
    <w:rPr>
      <w:i w:val="1"/>
      <w:iCs w:val="1"/>
      <w:color w:val="808080" w:themeColor="text1" w:themeTint="00007F"/>
    </w:rPr>
  </w:style>
  <w:style w:type="paragraph" w:styleId="Standard" w:customStyle="1">
    <w:name w:val="Standard"/>
    <w:rsid w:val="008842C1"/>
    <w:pPr>
      <w:suppressAutoHyphens w:val="1"/>
      <w:autoSpaceDN w:val="0"/>
      <w:spacing w:after="0" w:line="240" w:lineRule="auto"/>
      <w:textAlignment w:val="baseline"/>
    </w:pPr>
    <w:rPr>
      <w:rFonts w:ascii="Arial" w:cs="Arial" w:hAnsi="Arial"/>
      <w:color w:val="auto"/>
      <w:kern w:val="3"/>
      <w:sz w:val="24"/>
      <w:szCs w:val="24"/>
      <w:lang w:eastAsia="ar-SA" w:val="pt-B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20" Type="http://schemas.openxmlformats.org/officeDocument/2006/relationships/image" Target="media/image7.png"/><Relationship Id="rId42" Type="http://schemas.openxmlformats.org/officeDocument/2006/relationships/image" Target="media/image27.png"/><Relationship Id="rId41" Type="http://schemas.openxmlformats.org/officeDocument/2006/relationships/image" Target="media/image30.png"/><Relationship Id="rId22" Type="http://schemas.openxmlformats.org/officeDocument/2006/relationships/image" Target="media/image23.png"/><Relationship Id="rId44" Type="http://schemas.openxmlformats.org/officeDocument/2006/relationships/image" Target="media/image2.png"/><Relationship Id="rId21" Type="http://schemas.openxmlformats.org/officeDocument/2006/relationships/image" Target="media/image18.png"/><Relationship Id="rId43" Type="http://schemas.openxmlformats.org/officeDocument/2006/relationships/image" Target="media/image28.png"/><Relationship Id="rId24" Type="http://schemas.openxmlformats.org/officeDocument/2006/relationships/image" Target="media/image25.png"/><Relationship Id="rId46" Type="http://schemas.openxmlformats.org/officeDocument/2006/relationships/image" Target="media/image5.png"/><Relationship Id="rId23" Type="http://schemas.openxmlformats.org/officeDocument/2006/relationships/image" Target="media/image35.png"/><Relationship Id="rId45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3.png"/><Relationship Id="rId25" Type="http://schemas.openxmlformats.org/officeDocument/2006/relationships/image" Target="media/image4.png"/><Relationship Id="rId28" Type="http://schemas.openxmlformats.org/officeDocument/2006/relationships/image" Target="media/image38.png"/><Relationship Id="rId27" Type="http://schemas.openxmlformats.org/officeDocument/2006/relationships/image" Target="media/image3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image" Target="media/image31.jpg"/><Relationship Id="rId8" Type="http://schemas.openxmlformats.org/officeDocument/2006/relationships/image" Target="media/image36.png"/><Relationship Id="rId31" Type="http://schemas.openxmlformats.org/officeDocument/2006/relationships/image" Target="media/image32.png"/><Relationship Id="rId30" Type="http://schemas.openxmlformats.org/officeDocument/2006/relationships/image" Target="media/image15.png"/><Relationship Id="rId11" Type="http://schemas.openxmlformats.org/officeDocument/2006/relationships/image" Target="media/image29.png"/><Relationship Id="rId33" Type="http://schemas.openxmlformats.org/officeDocument/2006/relationships/image" Target="media/image12.png"/><Relationship Id="rId10" Type="http://schemas.openxmlformats.org/officeDocument/2006/relationships/image" Target="media/image40.png"/><Relationship Id="rId32" Type="http://schemas.openxmlformats.org/officeDocument/2006/relationships/image" Target="media/image14.png"/><Relationship Id="rId13" Type="http://schemas.openxmlformats.org/officeDocument/2006/relationships/image" Target="media/image1.png"/><Relationship Id="rId35" Type="http://schemas.openxmlformats.org/officeDocument/2006/relationships/image" Target="media/image8.png"/><Relationship Id="rId12" Type="http://schemas.openxmlformats.org/officeDocument/2006/relationships/image" Target="media/image24.png"/><Relationship Id="rId34" Type="http://schemas.openxmlformats.org/officeDocument/2006/relationships/image" Target="media/image39.png"/><Relationship Id="rId15" Type="http://schemas.openxmlformats.org/officeDocument/2006/relationships/image" Target="media/image26.png"/><Relationship Id="rId37" Type="http://schemas.openxmlformats.org/officeDocument/2006/relationships/image" Target="media/image16.png"/><Relationship Id="rId14" Type="http://schemas.openxmlformats.org/officeDocument/2006/relationships/image" Target="media/image20.png"/><Relationship Id="rId36" Type="http://schemas.openxmlformats.org/officeDocument/2006/relationships/image" Target="media/image21.png"/><Relationship Id="rId17" Type="http://schemas.openxmlformats.org/officeDocument/2006/relationships/image" Target="media/image34.png"/><Relationship Id="rId39" Type="http://schemas.openxmlformats.org/officeDocument/2006/relationships/image" Target="media/image22.png"/><Relationship Id="rId16" Type="http://schemas.openxmlformats.org/officeDocument/2006/relationships/image" Target="media/image6.png"/><Relationship Id="rId38" Type="http://schemas.openxmlformats.org/officeDocument/2006/relationships/image" Target="media/image9.png"/><Relationship Id="rId19" Type="http://schemas.openxmlformats.org/officeDocument/2006/relationships/image" Target="media/image33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+6lzcBA893ROw5mTdPZNdiElgw==">CgMxLjAyCGguZ2pkZ3hzOAByMTBCLWw0VjZrZFZzMURObk5GVkhKb01qZG5WMmRqU1U1UVpYRXdSREpNYTFsR1dUZHI=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2018-04-06T17:20:00Z</dcterms:created>
  <dc:creator>Kaled</dc:creator>
</cp:coreProperties>
</file>