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fcvc3u5m9dyv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30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h72esabrytxw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5a0srtfnxe2y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2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26/05/2018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26" name="image39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39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19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2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6" name="image13.gif"/>
                  <a:graphic>
                    <a:graphicData uri="http://schemas.openxmlformats.org/drawingml/2006/picture">
                      <pic:pic>
                        <pic:nvPicPr>
                          <pic:cNvPr id="0" name="image13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4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2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3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4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3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316963" cy="261704"/>
                  <wp:effectExtent b="0" l="0" r="0" t="0"/>
                  <wp:docPr id="24" name="image25.gif"/>
                  <a:graphic>
                    <a:graphicData uri="http://schemas.openxmlformats.org/drawingml/2006/picture">
                      <pic:pic>
                        <pic:nvPicPr>
                          <pic:cNvPr id="0" name="image25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261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4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3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3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5438475</wp:posOffset>
            </wp:positionH>
            <wp:positionV relativeFrom="paragraph">
              <wp:posOffset>352425</wp:posOffset>
            </wp:positionV>
            <wp:extent cx="1476375" cy="1687286"/>
            <wp:effectExtent b="0" l="0" r="0" t="0"/>
            <wp:wrapSquare wrapText="bothSides" distB="114300" distT="114300" distL="114300" distR="11430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87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 </w:t>
      </w:r>
      <w:r w:rsidDel="00000000" w:rsidR="00000000" w:rsidRPr="00000000">
        <w:rPr>
          <w:rtl w:val="0"/>
        </w:rPr>
        <w:t xml:space="preserve">(0,5 ponto) A ﬁgura ao lado mostra uma curva C fechada, orientada, e um trecho de um ﬁo retilíneo, longo, pelo qual passa uma corrente estacionária de intensidade I, no sentido indicado. Podemos aﬁrmar que: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94700" cy="216239"/>
            <wp:effectExtent b="0" l="0" r="0" t="0"/>
            <wp:docPr id="4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700" cy="216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83613" cy="229656"/>
            <wp:effectExtent b="0" l="0" r="0" t="0"/>
            <wp:docPr id="1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13" cy="22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40763" cy="221925"/>
            <wp:effectExtent b="0" l="0" r="0" t="0"/>
            <wp:docPr id="25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763" cy="22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47100" cy="225944"/>
            <wp:effectExtent b="0" l="0" r="0" t="0"/>
            <wp:docPr id="23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100" cy="22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894466" cy="225787"/>
            <wp:effectExtent b="0" l="0" r="0" t="0"/>
            <wp:docPr id="33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466" cy="22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238125</wp:posOffset>
            </wp:positionV>
            <wp:extent cx="2381250" cy="1495425"/>
            <wp:effectExtent b="0" l="0" r="0" t="0"/>
            <wp:wrapSquare wrapText="bothSides" distB="114300" distT="114300" distL="114300" distR="11430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287" r="2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 Uma esfera de vidro carregada eletricamente se aproxima de um ímã metálico, posicionado em uma mesa, como ilustrado na figura. No experimento em questão,</w:t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ímã é repelido pela esfera devido a uma força elétrica, apenas.</w:t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o ímã é atraído pela esfera devido a uma força elétrica, apenas.</w:t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o ímã é duplamente atraído pela esfera devido às forças elétrica e magnética.</w:t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o ímã fica sujeito a duas forças. Ele é atraído (repelido) pela esfera devido a uma força magnética (elétrica).</w:t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o ímã é atraído pela esfera devido a uma força magnética, apenas.</w:t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Em um espectrômetro de massa, um feixe de íons emitido por uma fonte atravessa uma região de campo magnético  uniforme  e  estacionário,  como  mostrado na ﬁgura abaixo.  </w:t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Esse sistema é utilizado para determinar a quantidade de água pesada (D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O, onde D representa um átomo de deutério) que há na água do mar. Como resultado da ionização, separa-se apenas os íons H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e O</w:t>
      </w:r>
      <w:r w:rsidDel="00000000" w:rsidR="00000000" w:rsidRPr="00000000">
        <w:rPr>
          <w:vertAlign w:val="superscript"/>
          <w:rtl w:val="0"/>
        </w:rPr>
        <w:t xml:space="preserve">2−</w:t>
      </w:r>
      <w:r w:rsidDel="00000000" w:rsidR="00000000" w:rsidRPr="00000000">
        <w:rPr>
          <w:rtl w:val="0"/>
        </w:rPr>
        <w:t xml:space="preserve">, que são então acelerados de forma a entrar na região de campo magnético com a mesma velocidade inicial. Sabendo que as massas dos átomos de H, D e O valem 1, 2 e 16 u.m.a, respectivamente, e que a massa do elétron pode ser desprezada em confronto com as massas do próton e do nêutron, podemos aﬁrmar que os íons coletados nos detectores 1 e 2, são, respectivamente: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9525</wp:posOffset>
            </wp:positionV>
            <wp:extent cx="2760345" cy="1845945"/>
            <wp:effectExtent b="0" l="0" r="0" t="0"/>
            <wp:wrapSquare wrapText="bothSides" distB="0" distT="0" distL="114300" distR="11430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45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 H+ e D+</w:t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 D+ e H+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 D+ e O2−</w:t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 H+ e O2−</w:t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 O2− e D+</w:t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Uma corrente constante i passa em cada um dos três fios retilíneos longos, situados nos vértices de um triângulo equilátero. Os fios são perpendiculares ao plano que contém o triângulo, conforme mostra a figura. Desconsiderando o campo magnético terrestre, a orientação de uma bússola colocada no ponto P fica: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57150</wp:posOffset>
            </wp:positionV>
            <wp:extent cx="2421890" cy="2051685"/>
            <wp:effectExtent b="0" l="0" r="0" t="0"/>
            <wp:wrapSquare wrapText="bothSides" distB="0" distT="0" distL="114300" distR="11430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051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19050</wp:posOffset>
            </wp:positionV>
            <wp:extent cx="2240915" cy="2124075"/>
            <wp:effectExtent b="0" l="0" r="0" t="0"/>
            <wp:wrapSquare wrapText="bothSides" distB="0" distT="0" distL="114300" distR="11430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152400</wp:posOffset>
            </wp:positionV>
            <wp:extent cx="2409825" cy="828675"/>
            <wp:effectExtent b="0" l="0" r="0" t="0"/>
            <wp:wrapSquare wrapText="bothSides" distB="0" distT="0" distL="114300" distR="11430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(0,5 ponto) A figura representa dois fios bastante longos (1 e 2) perpendiculares ao plano do papel, percorridos por correntes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sentido contrário</w:t>
      </w:r>
      <w:r w:rsidDel="00000000" w:rsidR="00000000" w:rsidRPr="00000000">
        <w:rPr>
          <w:rtl w:val="0"/>
        </w:rPr>
        <w:t xml:space="preserve">,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respectivamente. A condição para que o campo magnético resultante, no ponto P, seja zero é </w:t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=3i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=2i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=4i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=5i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270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 no vácuo é conectado a uma bateria  que sustenta uma tensão 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 Os novos valores da capacitância C, da carga Q e da tensão entre as placas ΔV</w:t>
      </w:r>
      <w:r w:rsidDel="00000000" w:rsidR="00000000" w:rsidRPr="00000000">
        <w:rPr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serão: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4450688</wp:posOffset>
            </wp:positionH>
            <wp:positionV relativeFrom="paragraph">
              <wp:posOffset>38100</wp:posOffset>
            </wp:positionV>
            <wp:extent cx="2550187" cy="1576636"/>
            <wp:effectExtent b="0" l="0" r="0" t="0"/>
            <wp:wrapSquare wrapText="bothSides" distB="0" distT="0" distL="114300" distR="11430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87" cy="1576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ΔV = (ΔV)</w:t>
      </w:r>
      <w:r w:rsidDel="00000000" w:rsidR="00000000" w:rsidRPr="00000000">
        <w:rPr>
          <w:vertAlign w:val="subscript"/>
          <w:rtl w:val="0"/>
        </w:rPr>
        <w:t xml:space="preserve">0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3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ΔV = (ΔV)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ΔV = 2(ΔV)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5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C=C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 ΔV = (ΔV)</w:t>
      </w:r>
      <w:r w:rsidDel="00000000" w:rsidR="00000000" w:rsidRPr="00000000">
        <w:rPr>
          <w:vertAlign w:val="subscript"/>
          <w:rtl w:val="0"/>
        </w:rPr>
        <w:t xml:space="preserve">0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ΔV = (ΔV)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Na figura estão representados um fio muito longo percorrido por uma corrente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 e uma espira circular de raio R, percorrida pela corrente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ambos num mesmo plano e um tangenciando o outro, conforme a figura.Qual é o valor da razão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/i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para que o campo magnético resultante no centro C da espira seja nulo?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38100</wp:posOffset>
            </wp:positionV>
            <wp:extent cx="2655570" cy="1332230"/>
            <wp:effectExtent b="0" l="0" r="0" t="0"/>
            <wp:wrapSquare wrapText="bothSides" distB="0" distT="0" distL="114300" distR="11430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32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127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1/2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B) 1/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D) 2/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π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A intensidade da força magnética entre dois condutores retilíneos, dispostos paralelamente um ao outro, afastados de uma distância d e percorridos por correntes elétricas de intensidades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dada pela equação: F=μ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/2πd. Dois condutores idênticos estão dispostos paralelamente, como mostra a figura. Se a distância entre estes condutores passar a ser o dobro da inicial, eles irão _____________ com uma força de intensidade _____________ .</w:t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2549525</wp:posOffset>
            </wp:positionH>
            <wp:positionV relativeFrom="paragraph">
              <wp:posOffset>-3809</wp:posOffset>
            </wp:positionV>
            <wp:extent cx="2943225" cy="1485900"/>
            <wp:effectExtent b="0" l="0" r="0" t="0"/>
            <wp:wrapSquare wrapText="bothSides" distB="0" distT="0" distL="114300" distR="11430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repelir-se; 2 F.                    </w:t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repelir-se; F/2.                            </w:t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atrair-se; F/2.            </w:t>
      </w:r>
      <w:r w:rsidDel="00000000" w:rsidR="00000000" w:rsidRPr="00000000">
        <w:rPr>
          <w:rtl w:val="0"/>
        </w:rPr>
        <w:t xml:space="preserve">                              </w:t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atrair-se; 2 F.</w:t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atrair-se ; √F .</w:t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ponto) Um automóvel possui dois faróis dianteiros, equipados com lâmpadas idênticas de 12 V e de potência igual a 48 W, cada. Elas são alimentadas por uma bateria de 12 V e resistência interna desprezível. As duas lâmpadas estão ligadas em paralelo à bateria, conforme o esquema, e o circuito está protegido por um fusível de resistência desprezível. O fusível é especificado por um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de corrente, em Ampères, tal que se a corrente através dele ultrapassar este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o fusível se “queima”, interrompendo o circuito. Determine o menor valor possível da especificação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do fusível, para que ele não se “queime” neste circuito.</w:t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3319569</wp:posOffset>
            </wp:positionH>
            <wp:positionV relativeFrom="paragraph">
              <wp:posOffset>28575</wp:posOffset>
            </wp:positionV>
            <wp:extent cx="3681306" cy="1616437"/>
            <wp:effectExtent b="0" l="0" r="0" t="0"/>
            <wp:wrapSquare wrapText="bothSides" distB="0" distT="0" distL="114300" distR="11430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306" cy="161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4,0A</w:t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10,0A</w:t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12,0A</w:t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6,0A</w:t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8,0A</w:t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152400</wp:posOffset>
            </wp:positionV>
            <wp:extent cx="2571750" cy="1695450"/>
            <wp:effectExtent b="0" l="0" r="0" t="0"/>
            <wp:wrapSquare wrapText="bothSides" distB="0" distT="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rtl w:val="0"/>
        </w:rPr>
        <w:t xml:space="preserve">Uma bateria ideal é conectada a três lâmpadas idênticas, como mostrado na figura abaixo. Um interruptor em paralelo com a lâmpada 3 está originalmente aberto e é depois fechado. Quando o interruptor está fechado, o que acontece com o brilho das lâmpadas 1 e 2?</w:t>
      </w:r>
    </w:p>
    <w:p w:rsidR="00000000" w:rsidDel="00000000" w:rsidP="00000000" w:rsidRDefault="00000000" w:rsidRPr="00000000" w14:paraId="0000009D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A) 1 permanece inalterada, 2 brilha mais</w:t>
      </w:r>
    </w:p>
    <w:p w:rsidR="00000000" w:rsidDel="00000000" w:rsidP="00000000" w:rsidRDefault="00000000" w:rsidRPr="00000000" w14:paraId="0000009F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 1 escurece,  2 permanece inalterada</w:t>
      </w:r>
    </w:p>
    <w:p w:rsidR="00000000" w:rsidDel="00000000" w:rsidP="00000000" w:rsidRDefault="00000000" w:rsidRPr="00000000" w14:paraId="000000A0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 1 permanece inalterada, 2 permanece inalterada</w:t>
      </w:r>
    </w:p>
    <w:p w:rsidR="00000000" w:rsidDel="00000000" w:rsidP="00000000" w:rsidRDefault="00000000" w:rsidRPr="00000000" w14:paraId="000000A1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1 clareia,  2 clareia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1 permanece inalterada, 2 escurece</w:t>
      </w:r>
    </w:p>
    <w:p w:rsidR="00000000" w:rsidDel="00000000" w:rsidP="00000000" w:rsidRDefault="00000000" w:rsidRPr="00000000" w14:paraId="000000A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(0,5 ponto) A figura mostra um circuito elétrico onde as fontes de tensões ideais têm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As resistências valem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=20Ω,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=10Ω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=30Ω. No ramo de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 intensidade da corrente é de  1,0 Ampère com o sentido indicado na figura. Sabendo que a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60 volts e a fem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25 volts, qual é o valor e o sentido da corrente que atravessa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727710</wp:posOffset>
            </wp:positionV>
            <wp:extent cx="3321684" cy="1656079"/>
            <wp:effectExtent b="0" l="0" r="0" t="0"/>
            <wp:wrapSquare wrapText="bothSides" distB="0" distT="0" distL="114300" distR="11430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4" cy="1656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1,5 A de a para b.</w:t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 A de a para b.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1,5 A de b para a.</w:t>
      </w:r>
    </w:p>
    <w:p w:rsidR="00000000" w:rsidDel="00000000" w:rsidP="00000000" w:rsidRDefault="00000000" w:rsidRPr="00000000" w14:paraId="000000A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1,0 A de a para b.</w:t>
      </w:r>
    </w:p>
    <w:p w:rsidR="00000000" w:rsidDel="00000000" w:rsidP="00000000" w:rsidRDefault="00000000" w:rsidRPr="00000000" w14:paraId="000000A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0,5 A de b para a.</w:t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ponto) Uma bateria comercial de 1,5V é utilizada no circuito esquematizado abaixo, no qual o amperímetro e o voltímetro são considerados ideais.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76200</wp:posOffset>
            </wp:positionV>
            <wp:extent cx="3360420" cy="1400175"/>
            <wp:effectExtent b="0" l="0" r="0" t="0"/>
            <wp:wrapSquare wrapText="bothSides" distB="0" distT="0" distL="114300" distR="114300"/>
            <wp:docPr id="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9525</wp:posOffset>
            </wp:positionV>
            <wp:extent cx="3324225" cy="1291642"/>
            <wp:effectExtent b="0" l="0" r="0" t="0"/>
            <wp:wrapSquare wrapText="bothSides" distB="0" distT="0" distL="114300" distR="11430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91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Varia-se a resistência R, e as correspondentes indicações do amperímetro e do voltímetro são usadas para construir o seguinte gráfico de voltagem (V) versus intensidade de corrente (I). Usando as informações do gráfico, calcule: o valor da resistência interna da bateria.</w:t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A) 0,20Ω         B) 0,30Ω</w:t>
      </w:r>
      <w:r w:rsidDel="00000000" w:rsidR="00000000" w:rsidRPr="00000000">
        <w:rPr>
          <w:rtl w:val="0"/>
        </w:rPr>
        <w:t xml:space="preserve">        C) 0,50Ω         D) 0,25Ω          E) 0,35Ω</w:t>
      </w:r>
    </w:p>
    <w:p w:rsidR="00000000" w:rsidDel="00000000" w:rsidP="00000000" w:rsidRDefault="00000000" w:rsidRPr="00000000" w14:paraId="000000C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114300</wp:posOffset>
            </wp:positionV>
            <wp:extent cx="2303145" cy="1889125"/>
            <wp:effectExtent b="0" l="0" r="0" t="0"/>
            <wp:wrapSquare wrapText="bothSides" distB="0" distT="0" distL="114300" distR="114300"/>
            <wp:docPr id="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88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Considere dois fios condutores cilíndricos A e B de mesmo comprimento, feitos de um mesmo material e com diâmetros distintos. Para comparar as espessuras dos dois fios, mediu-se a corrente que atravessa cada fio como função da diferença de potencial à qual está submetido. Os resultados estão representados na figura. Analisando os resultados, conclui-se que a relação entre os diâmetros d dos fios A e B é:</w:t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/4</w:t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/2</w:t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=4d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=√2d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Uma bateria de 100V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=5,00μF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=25,00μF associados em paralelo conforme a figura. A energia total armazenada nos capacitores vale: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9525</wp:posOffset>
            </wp:positionV>
            <wp:extent cx="2130425" cy="1403985"/>
            <wp:effectExtent b="0" l="0" r="0" t="0"/>
            <wp:wrapSquare wrapText="bothSides" distB="0" distT="0" distL="114300" distR="11430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0,20J </w:t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0,15J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0,10J</w:t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0,05J   </w:t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0,25J</w:t>
      </w:r>
    </w:p>
    <w:p w:rsidR="00000000" w:rsidDel="00000000" w:rsidP="00000000" w:rsidRDefault="00000000" w:rsidRPr="00000000" w14:paraId="000000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 O filamento de uma lâmpada incandescente, submetido a uma tensão V, é percorrido por uma corrente de intensidade i. O gráfico abaixo mostra a relação entre i e V.</w:t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142875</wp:posOffset>
            </wp:positionV>
            <wp:extent cx="3209925" cy="2238375"/>
            <wp:effectExtent b="0" l="0" r="0" t="0"/>
            <wp:wrapSquare wrapText="bothSides" distB="0" distT="0" distL="114300" distR="11430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As seguintes afirmações se referem a essa lâmpada. 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A resistência do filamento é a mesma para qualquer valor da tensão aplicada. </w:t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. A potência dissipada no filamento aumenta com o aumento da tensão aplicada. </w:t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. A resistência do filamento diminui com o aumento da corrente.</w:t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Dentre essas afirmações, somente  </w:t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está correta.    </w:t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 está correta.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III está correta.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 e III estão corretas.    </w:t>
      </w:r>
    </w:p>
    <w:p w:rsidR="00000000" w:rsidDel="00000000" w:rsidP="00000000" w:rsidRDefault="00000000" w:rsidRPr="00000000" w14:paraId="000000F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 e III estão corretas.</w:t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161925</wp:posOffset>
            </wp:positionV>
            <wp:extent cx="2364740" cy="1548130"/>
            <wp:effectExtent b="0" l="0" r="0" t="0"/>
            <wp:wrapSquare wrapText="bothSides" distB="0" distT="0" distL="114300" distR="11430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O circuito abaixo apresenta capacitores de capacitância C, inicialmente descarregados, e resistores de resistência R. A força eletromotriz do circuito vale  ε  e a chave Ch está inicialmente aberta. Assinale 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alternativa falsa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Depois de muito tempo que a chave foi fechada a intensidade da corrente nos resistores será igual a zero.</w:t>
      </w:r>
    </w:p>
    <w:p w:rsidR="00000000" w:rsidDel="00000000" w:rsidP="00000000" w:rsidRDefault="00000000" w:rsidRPr="00000000" w14:paraId="000000FE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B) Depois de muito tempo que a chave foi fechada, com os capacitores totalmente carregados, a ddp em cada resistor será igual a ε/2. </w:t>
      </w:r>
    </w:p>
    <w:p w:rsidR="00000000" w:rsidDel="00000000" w:rsidP="00000000" w:rsidRDefault="00000000" w:rsidRPr="00000000" w14:paraId="000000FF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C) Depois de muito tempo que a chave foi fechada, os capacitores estão totalmente carregados.</w:t>
      </w:r>
    </w:p>
    <w:p w:rsidR="00000000" w:rsidDel="00000000" w:rsidP="00000000" w:rsidRDefault="00000000" w:rsidRPr="00000000" w14:paraId="00000100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D) No instante em que se fecha a chave, a intensidade da corrente que atravessa o resistor do ramo central é nula.</w:t>
      </w:r>
    </w:p>
    <w:p w:rsidR="00000000" w:rsidDel="00000000" w:rsidP="00000000" w:rsidRDefault="00000000" w:rsidRPr="00000000" w14:paraId="00000101">
      <w:pPr>
        <w:pageBreakBefore w:val="0"/>
        <w:spacing w:after="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E) Depois de muito tempo que a chave foi fechada, a corrente nos capacitores será igual a zero.</w:t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2134870" cy="1580515"/>
            <wp:effectExtent b="0" l="0" r="0" t="0"/>
            <wp:wrapSquare wrapText="bothSides" distB="0" distT="0" distL="114300" distR="11430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580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Considere o circuito da figura onde é feito um aterramento no ponto P.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30V</w:t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25V</w:t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20V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15V</w:t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10V</w:t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4828875</wp:posOffset>
            </wp:positionH>
            <wp:positionV relativeFrom="paragraph">
              <wp:posOffset>133350</wp:posOffset>
            </wp:positionV>
            <wp:extent cx="2081529" cy="1583690"/>
            <wp:effectExtent b="0" l="0" r="0" t="0"/>
            <wp:wrapSquare wrapText="bothSides" distB="0" distT="0" distL="114300" distR="11430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529" cy="158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 </w:t>
      </w:r>
      <w:r w:rsidDel="00000000" w:rsidR="00000000" w:rsidRPr="00000000">
        <w:rPr>
          <w:rtl w:val="0"/>
        </w:rPr>
        <w:t xml:space="preserve"> (0,5 ponto) No circuito elétrico representado a seguir, o voltímetro e o amperímetro são ideais. Observa-se que, com a chave, </w:t>
      </w:r>
      <w:r w:rsidDel="00000000" w:rsidR="00000000" w:rsidRPr="00000000">
        <w:rPr>
          <w:i w:val="1"/>
          <w:iCs w:val="1"/>
          <w:rtl w:val="0"/>
        </w:rPr>
        <w:t xml:space="preserve">ch,</w:t>
      </w:r>
      <w:r w:rsidDel="00000000" w:rsidR="00000000" w:rsidRPr="00000000">
        <w:rPr>
          <w:rtl w:val="0"/>
        </w:rPr>
        <w:t xml:space="preserve"> aberta, o voltímetro marca 26 V e, com ela fechada, o amperímetro marca 2,0A. A resistência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do circuito vale:</w:t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1,0 Ω </w:t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 Ω</w:t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3,0 Ω</w:t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2,0 Ω</w:t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4,0 Ω</w:t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19) </w:t>
      </w:r>
      <w:r w:rsidDel="00000000" w:rsidR="00000000" w:rsidRPr="00000000">
        <w:rPr>
          <w:rtl w:val="0"/>
        </w:rPr>
        <w:t xml:space="preserve">(0,5 ponto) O gráfico abaixo apresenta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, que é o componente x do campo elétrico, versus a posição ao longo do eixo x. Determine o valor do potencial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15cm),</w:t>
      </w:r>
      <w:r w:rsidDel="00000000" w:rsidR="00000000" w:rsidRPr="00000000">
        <w:rPr>
          <w:rtl w:val="0"/>
        </w:rPr>
        <w:t xml:space="preserve"> considerando que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 0) = 4,00 volts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4131309</wp:posOffset>
            </wp:positionH>
            <wp:positionV relativeFrom="paragraph">
              <wp:posOffset>95250</wp:posOffset>
            </wp:positionV>
            <wp:extent cx="2453640" cy="1511935"/>
            <wp:effectExtent b="0" l="0" r="0" t="0"/>
            <wp:wrapSquare wrapText="bothSides" distB="0" distT="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51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 1,50V</w:t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 2,00V</w:t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1,75V</w:t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0,75V</w:t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2,50V</w:t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(0,5 ponto) Na ﬁgura abaixo temos um circuito formado por um resistor, um capacitor e uma bateria ideal. Inicialmente o capacitor se encontra descarregado. Se a chave for ligada, quanto tempo, em unidade de RC, levará para o capacitor atingir 25% da sua carga máxima? </w:t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4861560</wp:posOffset>
            </wp:positionH>
            <wp:positionV relativeFrom="paragraph">
              <wp:posOffset>133985</wp:posOffset>
            </wp:positionV>
            <wp:extent cx="1884679" cy="1007745"/>
            <wp:effectExtent b="0" l="0" r="0" t="0"/>
            <wp:wrapSquare wrapText="bothSides" distB="0" distT="0" distL="114300" distR="11430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1,10RC</w:t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1,39RC</w:t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0,69RC</w:t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0,29RC</w:t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0,33RC</w:t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49" w:type="default"/>
      <w:headerReference r:id="rId50" w:type="first"/>
      <w:footerReference r:id="rId51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12.png"/><Relationship Id="rId41" Type="http://schemas.openxmlformats.org/officeDocument/2006/relationships/image" Target="media/image28.png"/><Relationship Id="rId44" Type="http://schemas.openxmlformats.org/officeDocument/2006/relationships/image" Target="media/image40.png"/><Relationship Id="rId43" Type="http://schemas.openxmlformats.org/officeDocument/2006/relationships/image" Target="media/image29.png"/><Relationship Id="rId46" Type="http://schemas.openxmlformats.org/officeDocument/2006/relationships/image" Target="media/image22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image" Target="media/image43.png"/><Relationship Id="rId47" Type="http://schemas.openxmlformats.org/officeDocument/2006/relationships/image" Target="media/image8.png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0.jpg"/><Relationship Id="rId7" Type="http://schemas.openxmlformats.org/officeDocument/2006/relationships/image" Target="media/image39.png"/><Relationship Id="rId8" Type="http://schemas.openxmlformats.org/officeDocument/2006/relationships/image" Target="media/image1.gif"/><Relationship Id="rId31" Type="http://schemas.openxmlformats.org/officeDocument/2006/relationships/image" Target="media/image32.png"/><Relationship Id="rId30" Type="http://schemas.openxmlformats.org/officeDocument/2006/relationships/image" Target="media/image14.png"/><Relationship Id="rId33" Type="http://schemas.openxmlformats.org/officeDocument/2006/relationships/image" Target="media/image35.png"/><Relationship Id="rId32" Type="http://schemas.openxmlformats.org/officeDocument/2006/relationships/image" Target="media/image6.png"/><Relationship Id="rId35" Type="http://schemas.openxmlformats.org/officeDocument/2006/relationships/image" Target="media/image38.png"/><Relationship Id="rId34" Type="http://schemas.openxmlformats.org/officeDocument/2006/relationships/image" Target="media/image37.png"/><Relationship Id="rId37" Type="http://schemas.openxmlformats.org/officeDocument/2006/relationships/image" Target="media/image10.png"/><Relationship Id="rId36" Type="http://schemas.openxmlformats.org/officeDocument/2006/relationships/image" Target="media/image36.png"/><Relationship Id="rId39" Type="http://schemas.openxmlformats.org/officeDocument/2006/relationships/image" Target="media/image41.png"/><Relationship Id="rId38" Type="http://schemas.openxmlformats.org/officeDocument/2006/relationships/image" Target="media/image42.png"/><Relationship Id="rId20" Type="http://schemas.openxmlformats.org/officeDocument/2006/relationships/image" Target="media/image24.png"/><Relationship Id="rId22" Type="http://schemas.openxmlformats.org/officeDocument/2006/relationships/image" Target="media/image27.png"/><Relationship Id="rId21" Type="http://schemas.openxmlformats.org/officeDocument/2006/relationships/image" Target="media/image16.png"/><Relationship Id="rId24" Type="http://schemas.openxmlformats.org/officeDocument/2006/relationships/image" Target="media/image3.gif"/><Relationship Id="rId23" Type="http://schemas.openxmlformats.org/officeDocument/2006/relationships/image" Target="media/image23.gif"/><Relationship Id="rId26" Type="http://schemas.openxmlformats.org/officeDocument/2006/relationships/image" Target="media/image17.gif"/><Relationship Id="rId25" Type="http://schemas.openxmlformats.org/officeDocument/2006/relationships/image" Target="media/image26.gif"/><Relationship Id="rId28" Type="http://schemas.openxmlformats.org/officeDocument/2006/relationships/image" Target="media/image30.png"/><Relationship Id="rId27" Type="http://schemas.openxmlformats.org/officeDocument/2006/relationships/image" Target="media/image33.gif"/><Relationship Id="rId29" Type="http://schemas.openxmlformats.org/officeDocument/2006/relationships/image" Target="media/image15.png"/><Relationship Id="rId51" Type="http://schemas.openxmlformats.org/officeDocument/2006/relationships/footer" Target="footer1.xml"/><Relationship Id="rId50" Type="http://schemas.openxmlformats.org/officeDocument/2006/relationships/header" Target="header2.xml"/><Relationship Id="rId11" Type="http://schemas.openxmlformats.org/officeDocument/2006/relationships/image" Target="media/image13.gif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34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31.png"/><Relationship Id="rId16" Type="http://schemas.openxmlformats.org/officeDocument/2006/relationships/image" Target="media/image5.png"/><Relationship Id="rId19" Type="http://schemas.openxmlformats.org/officeDocument/2006/relationships/image" Target="media/image25.gif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