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5076825</wp:posOffset>
                </wp:positionH>
                <wp:positionV relativeFrom="paragraph">
                  <wp:posOffset>209550</wp:posOffset>
                </wp:positionV>
                <wp:extent cx="1568450" cy="62928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1775" y="3460575"/>
                          <a:ext cx="1568450" cy="629285"/>
                          <a:chOff x="4561775" y="3460575"/>
                          <a:chExt cx="1571950" cy="638200"/>
                        </a:xfrm>
                      </wpg:grpSpPr>
                      <wpg:grpSp>
                        <wpg:cNvGrpSpPr/>
                        <wpg:grpSpPr>
                          <a:xfrm>
                            <a:off x="4561775" y="3465358"/>
                            <a:ext cx="1568450" cy="629275"/>
                            <a:chOff x="0" y="0"/>
                            <a:chExt cx="1568450" cy="6292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568450" cy="629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893083" y="0"/>
                              <a:ext cx="674097" cy="628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sq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111125"/>
                              <a:ext cx="792159" cy="426720"/>
                            </a:xfrm>
                            <a:custGeom>
                              <a:rect b="b" l="l" r="r" t="t"/>
                              <a:pathLst>
                                <a:path extrusionOk="0" h="426720" w="792159">
                                  <a:moveTo>
                                    <a:pt x="0" y="0"/>
                                  </a:moveTo>
                                  <a:lnTo>
                                    <a:pt x="0" y="426720"/>
                                  </a:lnTo>
                                  <a:lnTo>
                                    <a:pt x="792159" y="426720"/>
                                  </a:lnTo>
                                  <a:lnTo>
                                    <a:pt x="792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NOTA DA PROVA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5076825</wp:posOffset>
                </wp:positionH>
                <wp:positionV relativeFrom="paragraph">
                  <wp:posOffset>209550</wp:posOffset>
                </wp:positionV>
                <wp:extent cx="1568450" cy="629285"/>
                <wp:effectExtent b="0" l="0" r="0" t="0"/>
                <wp:wrapSquare wrapText="bothSides" distB="0" distT="0" distL="114300" distR="114300"/>
                <wp:docPr id="1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8450" cy="62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1"/>
        <w:keepLines w:val="0"/>
        <w:pageBreakBefore w:val="0"/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sz w:val="26"/>
          <w:szCs w:val="26"/>
          <w:rtl w:val="0"/>
        </w:rPr>
        <w:t xml:space="preserve">Física Teórica II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114935</wp:posOffset>
            </wp:positionH>
            <wp:positionV relativeFrom="paragraph">
              <wp:posOffset>161925</wp:posOffset>
            </wp:positionV>
            <wp:extent cx="1838161" cy="1366838"/>
            <wp:effectExtent b="0" l="0" r="0" t="0"/>
            <wp:wrapSquare wrapText="bothSides" distB="0" distT="0" distL="114935" distR="114935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161" cy="1366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2835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283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Segunda Prova – 2º. semestre de 2017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– 21/10/2017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ALUNO: 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2552"/>
        </w:tabs>
        <w:ind w:firstLine="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TURMA:             PROF.: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ATENÇÃO LEIA ANTES DE FAZER 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– Assine a prova antes de começar.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2 – Os professores não poderão responder a nenhuma questão, a prova é auto-explicativa e faz parte da avaliação o entendimento da mesma.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3 – A prova será feita em 2 horas, impreterivelmente, sem adiamento, portanto, seja objetivo nas suas respostas.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4 – </w:t>
      </w:r>
      <w:r w:rsidDel="00000000" w:rsidR="00000000" w:rsidRPr="00000000">
        <w:rPr>
          <w:b w:val="1"/>
          <w:bCs w:val="1"/>
          <w:u w:val="single"/>
          <w:rtl w:val="0"/>
        </w:rPr>
        <w:t xml:space="preserve">Não é permitido o uso de calculadora 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5 – </w:t>
      </w:r>
      <w:r w:rsidDel="00000000" w:rsidR="00000000" w:rsidRPr="00000000">
        <w:rPr>
          <w:b w:val="1"/>
          <w:bCs w:val="1"/>
          <w:u w:val="single"/>
          <w:rtl w:val="0"/>
        </w:rPr>
        <w:t xml:space="preserve">Portar celular (mesmo que desligado) durante a prova acarretará em nota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1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prova consiste em 20 questões objetivas (múltipla escolha).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1 - Deverão ser marcadas com caneta.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2 - Não serão aceitas mais de duas respostas a não ser que a questão diga explicitamente isto. 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3 - Caso você queira mudar sua resposta explicite qual é a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10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CASO ALGUMA QUESTÃO SEJA ANULADA, O VALOR DA MESMA SERÁ DISTRIBUÍDO ENTRE AS DEMAIS.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spacing w:after="10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02863" cy="280286"/>
            <wp:effectExtent b="0" l="0" r="0" t="0"/>
            <wp:docPr id="5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8"/>
                    <a:srcRect b="-257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2863" cy="280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026700" cy="383918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213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6700" cy="383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1669388" cy="312400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4441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9388" cy="31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</w:rPr>
        <w:drawing>
          <wp:inline distB="114300" distT="114300" distL="114300" distR="114300">
            <wp:extent cx="4122075" cy="247875"/>
            <wp:effectExtent b="0" l="0" r="0" t="0"/>
            <wp:docPr id="34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11"/>
                    <a:srcRect b="-168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075" cy="2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831438" cy="392748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-10781" l="1749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1438" cy="392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1790287" cy="454387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58422" t="-13171"/>
                    <a:stretch>
                      <a:fillRect/>
                    </a:stretch>
                  </pic:blipFill>
                  <pic:spPr>
                    <a:xfrm>
                      <a:off x="0" y="0"/>
                      <a:ext cx="1790287" cy="454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421600" cy="4000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4400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60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1474130" cy="330562"/>
            <wp:effectExtent b="0" l="0" r="0" t="0"/>
            <wp:docPr id="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544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4130" cy="330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622013" cy="347713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2013" cy="34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895350" cy="354375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-20015" l="0" r="760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5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783938" cy="379366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3938" cy="379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01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16963" cy="261704"/>
            <wp:effectExtent b="0" l="0" r="0" t="0"/>
            <wp:docPr id="18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6963" cy="261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910061" cy="301987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2347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061" cy="301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4000500" cy="2877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-51024" l="904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3438525</wp:posOffset>
            </wp:positionH>
            <wp:positionV relativeFrom="paragraph">
              <wp:posOffset>504825</wp:posOffset>
            </wp:positionV>
            <wp:extent cx="1254787" cy="874304"/>
            <wp:effectExtent b="0" l="0" r="0" t="0"/>
            <wp:wrapSquare wrapText="bothSides" distB="0" distT="0" distL="114300" distR="11430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4787" cy="874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1316963" cy="37005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2384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6963" cy="370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4933950</wp:posOffset>
            </wp:positionH>
            <wp:positionV relativeFrom="paragraph">
              <wp:posOffset>161925</wp:posOffset>
            </wp:positionV>
            <wp:extent cx="1864285" cy="876300"/>
            <wp:effectExtent b="0" l="0" r="0" t="0"/>
            <wp:wrapSquare wrapText="bothSides" distB="0" distT="0" distL="114300" distR="114300"/>
            <wp:docPr id="1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4285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pageBreakBefore w:val="0"/>
        <w:ind w:left="24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49175" y="3893029"/>
                          <a:ext cx="69977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9525">
                          <a:solidFill>
                            <a:srgbClr val="00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2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pageBreakBefore w:val="0"/>
        <w:ind w:left="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01– (0,5 ponto) Duas lâmpadas idênticas são conectadas de forma diferente a uma fonte com fem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ε</w:t>
      </w:r>
      <w:r w:rsidDel="00000000" w:rsidR="00000000" w:rsidRPr="00000000">
        <w:rPr>
          <w:rtl w:val="0"/>
        </w:rPr>
        <w:t xml:space="preserve">: em série com a fonte (circuito a) e em paralelo com a fonte (circuito b). Cada lâmpada possui resistência R. Em relação aos dois circuitos é possível afirmar que: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4733925</wp:posOffset>
            </wp:positionH>
            <wp:positionV relativeFrom="paragraph">
              <wp:posOffset>495300</wp:posOffset>
            </wp:positionV>
            <wp:extent cx="1819275" cy="2476500"/>
            <wp:effectExtent b="0" l="0" r="0" t="0"/>
            <wp:wrapSquare wrapText="bothSides" distB="0" distT="0" distL="114300" distR="114300"/>
            <wp:docPr id="3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A potência dissipada nos dois circuitos é a mesma.</w:t>
      </w:r>
    </w:p>
    <w:p w:rsidR="00000000" w:rsidDel="00000000" w:rsidP="00000000" w:rsidRDefault="00000000" w:rsidRPr="00000000" w14:paraId="00000020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A potência dissipada no circuito a é maior que a potência dissipada no circuito b.</w:t>
      </w:r>
    </w:p>
    <w:p w:rsidR="00000000" w:rsidDel="00000000" w:rsidP="00000000" w:rsidRDefault="00000000" w:rsidRPr="00000000" w14:paraId="00000021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 potência dissipada no circuito a é menor que a potência dissipada no circuito b.</w:t>
      </w:r>
    </w:p>
    <w:p w:rsidR="00000000" w:rsidDel="00000000" w:rsidP="00000000" w:rsidRDefault="00000000" w:rsidRPr="00000000" w14:paraId="00000022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A potência dissipada nos dois circuitos é zero.</w:t>
      </w:r>
    </w:p>
    <w:p w:rsidR="00000000" w:rsidDel="00000000" w:rsidP="00000000" w:rsidRDefault="00000000" w:rsidRPr="00000000" w14:paraId="00000023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Com a informação fornecida não é possível determinar qual dos dois circuitos dissipa mais energia.</w:t>
      </w:r>
    </w:p>
    <w:p w:rsidR="00000000" w:rsidDel="00000000" w:rsidP="00000000" w:rsidRDefault="00000000" w:rsidRPr="00000000" w14:paraId="00000024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02 – (0,5 ponto) Nos dois circuitos mostrados abaixo, depois que a chave é fechada qual dos dois capacitores carrega mais rápido?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364490</wp:posOffset>
            </wp:positionV>
            <wp:extent cx="4295775" cy="1333500"/>
            <wp:effectExtent b="0" l="0" r="0" t="0"/>
            <wp:wrapSquare wrapText="bothSides" distB="0" distT="0" distL="114300" distR="114300"/>
            <wp:docPr id="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O capacitor do circuito (1). </w:t>
      </w:r>
    </w:p>
    <w:p w:rsidR="00000000" w:rsidDel="00000000" w:rsidP="00000000" w:rsidRDefault="00000000" w:rsidRPr="00000000" w14:paraId="00000030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O capacitor do circuito (2). </w:t>
      </w:r>
    </w:p>
    <w:p w:rsidR="00000000" w:rsidDel="00000000" w:rsidP="00000000" w:rsidRDefault="00000000" w:rsidRPr="00000000" w14:paraId="00000031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Ambos os capacitores levam o mesmo tempo para carregar.</w:t>
      </w:r>
    </w:p>
    <w:p w:rsidR="00000000" w:rsidDel="00000000" w:rsidP="00000000" w:rsidRDefault="00000000" w:rsidRPr="00000000" w14:paraId="00000032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Ambos os capacitores carregam instantaneamente.</w:t>
      </w:r>
    </w:p>
    <w:p w:rsidR="00000000" w:rsidDel="00000000" w:rsidP="00000000" w:rsidRDefault="00000000" w:rsidRPr="00000000" w14:paraId="00000033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Não é possível saber.</w:t>
      </w:r>
    </w:p>
    <w:p w:rsidR="00000000" w:rsidDel="00000000" w:rsidP="00000000" w:rsidRDefault="00000000" w:rsidRPr="00000000" w14:paraId="0000003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03 – (0,5 ponto) Considere o circuito da figura abaixo. Determine a intensidade do campo magnético no centro do semicírculo</w:t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1953260</wp:posOffset>
            </wp:positionH>
            <wp:positionV relativeFrom="paragraph">
              <wp:posOffset>172085</wp:posOffset>
            </wp:positionV>
            <wp:extent cx="3789680" cy="1123950"/>
            <wp:effectExtent b="0" l="0" r="0" t="0"/>
            <wp:wrapNone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0" distR="0">
            <wp:extent cx="406400" cy="1778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vertAlign w:val="baseline"/>
        </w:rPr>
        <w:drawing>
          <wp:inline distB="0" distT="0" distL="0" distR="0">
            <wp:extent cx="508000" cy="177800"/>
            <wp:effectExtent b="0" l="0" r="0" t="0"/>
            <wp:docPr id="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vertAlign w:val="baseline"/>
        </w:rPr>
        <w:drawing>
          <wp:inline distB="0" distT="0" distL="0" distR="0">
            <wp:extent cx="508000" cy="177800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vertAlign w:val="baseline"/>
        </w:rPr>
        <w:drawing>
          <wp:inline distB="0" distT="0" distL="0" distR="0">
            <wp:extent cx="609600" cy="1778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vertAlign w:val="baseline"/>
        </w:rPr>
        <w:drawing>
          <wp:inline distB="0" distT="0" distL="0" distR="0">
            <wp:extent cx="596900" cy="1778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– (0,5 ponto) Considere as figuras 1, 2, 3 e 4 abaixo. Determine a direção inicial do desvio das partículas carregadas conforme entram nos campos magnéticos.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5467985</wp:posOffset>
            </wp:positionH>
            <wp:positionV relativeFrom="paragraph">
              <wp:posOffset>247650</wp:posOffset>
            </wp:positionV>
            <wp:extent cx="1268730" cy="2000250"/>
            <wp:effectExtent b="0" l="0" r="0" t="0"/>
            <wp:wrapNone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-27939</wp:posOffset>
            </wp:positionH>
            <wp:positionV relativeFrom="paragraph">
              <wp:posOffset>116204</wp:posOffset>
            </wp:positionV>
            <wp:extent cx="1800225" cy="1457325"/>
            <wp:effectExtent b="0" l="0" r="0" t="0"/>
            <wp:wrapNone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2078989</wp:posOffset>
            </wp:positionH>
            <wp:positionV relativeFrom="paragraph">
              <wp:posOffset>5080</wp:posOffset>
            </wp:positionV>
            <wp:extent cx="1513205" cy="1284605"/>
            <wp:effectExtent b="0" l="0" r="0" t="0"/>
            <wp:wrapNone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284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3869690</wp:posOffset>
            </wp:positionH>
            <wp:positionV relativeFrom="paragraph">
              <wp:posOffset>109854</wp:posOffset>
            </wp:positionV>
            <wp:extent cx="1513205" cy="1179830"/>
            <wp:effectExtent b="0" l="0" r="0" t="0"/>
            <wp:wrapNone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179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 (a)</w:t>
      </w:r>
      <w:r w:rsidDel="00000000" w:rsidR="00000000" w:rsidRPr="00000000">
        <w:rPr>
          <w:rtl w:val="0"/>
        </w:rPr>
        <w:t xml:space="preserve">  (1)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↑</w:t>
      </w:r>
      <w:r w:rsidDel="00000000" w:rsidR="00000000" w:rsidRPr="00000000">
        <w:rPr>
          <w:rtl w:val="0"/>
        </w:rPr>
        <w:t xml:space="preserve">, (2)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◉</w:t>
      </w:r>
      <w:r w:rsidDel="00000000" w:rsidR="00000000" w:rsidRPr="00000000">
        <w:rPr>
          <w:rtl w:val="0"/>
        </w:rPr>
        <w:t xml:space="preserve">, (3) vetor nulo, (4)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◉</w:t>
      </w:r>
    </w:p>
    <w:p w:rsidR="00000000" w:rsidDel="00000000" w:rsidP="00000000" w:rsidRDefault="00000000" w:rsidRPr="00000000" w14:paraId="00000047">
      <w:pPr>
        <w:pageBreakBefore w:val="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 (1)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↑</w:t>
      </w:r>
      <w:r w:rsidDel="00000000" w:rsidR="00000000" w:rsidRPr="00000000">
        <w:rPr>
          <w:rtl w:val="0"/>
        </w:rPr>
        <w:t xml:space="preserve">, (2)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⊗</w:t>
      </w:r>
      <w:r w:rsidDel="00000000" w:rsidR="00000000" w:rsidRPr="00000000">
        <w:rPr>
          <w:rtl w:val="0"/>
        </w:rPr>
        <w:t xml:space="preserve">, (3)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↓</w:t>
      </w:r>
      <w:r w:rsidDel="00000000" w:rsidR="00000000" w:rsidRPr="00000000">
        <w:rPr>
          <w:rtl w:val="0"/>
        </w:rPr>
        <w:t xml:space="preserve">, (4)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⊗</w:t>
      </w:r>
    </w:p>
    <w:p w:rsidR="00000000" w:rsidDel="00000000" w:rsidP="00000000" w:rsidRDefault="00000000" w:rsidRPr="00000000" w14:paraId="00000048">
      <w:pPr>
        <w:pageBreakBefore w:val="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(1)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↑</w:t>
      </w:r>
      <w:r w:rsidDel="00000000" w:rsidR="00000000" w:rsidRPr="00000000">
        <w:rPr>
          <w:rtl w:val="0"/>
        </w:rPr>
        <w:t xml:space="preserve">, (2)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◉</w:t>
      </w:r>
      <w:r w:rsidDel="00000000" w:rsidR="00000000" w:rsidRPr="00000000">
        <w:rPr>
          <w:rtl w:val="0"/>
        </w:rPr>
        <w:t xml:space="preserve">, (3) vetor nulo, (4)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⊗</w:t>
      </w:r>
    </w:p>
    <w:p w:rsidR="00000000" w:rsidDel="00000000" w:rsidP="00000000" w:rsidRDefault="00000000" w:rsidRPr="00000000" w14:paraId="00000049">
      <w:pPr>
        <w:pageBreakBefore w:val="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 (d)</w:t>
      </w:r>
      <w:r w:rsidDel="00000000" w:rsidR="00000000" w:rsidRPr="00000000">
        <w:rPr>
          <w:rtl w:val="0"/>
        </w:rPr>
        <w:t xml:space="preserve">  (1)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↑</w:t>
      </w:r>
      <w:r w:rsidDel="00000000" w:rsidR="00000000" w:rsidRPr="00000000">
        <w:rPr>
          <w:rtl w:val="0"/>
        </w:rPr>
        <w:t xml:space="preserve">, (2)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↓</w:t>
      </w:r>
      <w:r w:rsidDel="00000000" w:rsidR="00000000" w:rsidRPr="00000000">
        <w:rPr>
          <w:rtl w:val="0"/>
        </w:rPr>
        <w:t xml:space="preserve">, (3)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↑</w:t>
      </w:r>
      <w:r w:rsidDel="00000000" w:rsidR="00000000" w:rsidRPr="00000000">
        <w:rPr>
          <w:rtl w:val="0"/>
        </w:rPr>
        <w:t xml:space="preserve"> , (4)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↑</w:t>
      </w:r>
    </w:p>
    <w:p w:rsidR="00000000" w:rsidDel="00000000" w:rsidP="00000000" w:rsidRDefault="00000000" w:rsidRPr="00000000" w14:paraId="0000004A">
      <w:pPr>
        <w:pageBreakBefore w:val="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 (e)</w:t>
      </w:r>
      <w:r w:rsidDel="00000000" w:rsidR="00000000" w:rsidRPr="00000000">
        <w:rPr>
          <w:rtl w:val="0"/>
        </w:rPr>
        <w:t xml:space="preserve">  (1)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↑</w:t>
      </w:r>
      <w:r w:rsidDel="00000000" w:rsidR="00000000" w:rsidRPr="00000000">
        <w:rPr>
          <w:rtl w:val="0"/>
        </w:rPr>
        <w:t xml:space="preserve">, (2)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↓</w:t>
      </w:r>
      <w:r w:rsidDel="00000000" w:rsidR="00000000" w:rsidRPr="00000000">
        <w:rPr>
          <w:rtl w:val="0"/>
        </w:rPr>
        <w:t xml:space="preserve">, (3)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⊗</w:t>
      </w:r>
      <w:r w:rsidDel="00000000" w:rsidR="00000000" w:rsidRPr="00000000">
        <w:rPr>
          <w:rtl w:val="0"/>
        </w:rPr>
        <w:t xml:space="preserve"> , (4)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⊗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05 – (0,5 ponto) Ordene, do maior para o menor, os módulos de </w:t>
      </w:r>
      <w:r w:rsidDel="00000000" w:rsidR="00000000" w:rsidRPr="00000000">
        <w:rPr>
          <w:vertAlign w:val="baseline"/>
        </w:rPr>
        <w:drawing>
          <wp:inline distB="0" distT="0" distL="0" distR="0">
            <wp:extent cx="495300" cy="2159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para os caminhos fechados de a até d na figura abaixo: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4685665</wp:posOffset>
            </wp:positionH>
            <wp:positionV relativeFrom="paragraph">
              <wp:posOffset>480694</wp:posOffset>
            </wp:positionV>
            <wp:extent cx="1895475" cy="1733550"/>
            <wp:effectExtent b="0" l="0" r="0" t="0"/>
            <wp:wrapNone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 a, b, c, d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 d, c, b, a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 b, c, a, d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 c, a, d, b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 d, c, a, b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 – (0,5 ponto) Considere a trajetória das partículas 1, 2, 3 e 4 através de um espectrômetro de massa, conforme a figura. Considere também que todas as partículas entram no espectrômetro com a mesma velocidade e que as partículas possuem carga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±e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Ordene decrescentemente estas partículas de acordo com sua massa.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3034665</wp:posOffset>
            </wp:positionH>
            <wp:positionV relativeFrom="paragraph">
              <wp:posOffset>-1269</wp:posOffset>
            </wp:positionV>
            <wp:extent cx="3542030" cy="1960880"/>
            <wp:effectExtent b="0" l="0" r="0" t="0"/>
            <wp:wrapNone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1960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1, 2 e 3 iguais, 4.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 e 4 iguais, 3, 1.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(c)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3, 2 e 1 e 4 iguais.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4, 3, 2, 1.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Todas possuem massas iguais.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07 – (0,5 ponto) </w:t>
      </w:r>
      <w:r w:rsidDel="00000000" w:rsidR="00000000" w:rsidRPr="00000000">
        <w:rPr>
          <w:sz w:val="24"/>
          <w:szCs w:val="24"/>
          <w:rtl w:val="0"/>
        </w:rPr>
        <w:t xml:space="preserve">Um voltímetro é conectado no circuito com o int</w:t>
      </w:r>
      <w:r w:rsidDel="00000000" w:rsidR="00000000" w:rsidRPr="00000000">
        <w:rPr>
          <w:rtl w:val="0"/>
        </w:rPr>
        <w:t xml:space="preserve">erruptor S aberto e o capacitor </w:t>
      </w:r>
      <w:r w:rsidDel="00000000" w:rsidR="00000000" w:rsidRPr="00000000">
        <w:rPr>
          <w:sz w:val="24"/>
          <w:szCs w:val="24"/>
          <w:rtl w:val="0"/>
        </w:rPr>
        <w:t xml:space="preserve">descarregado, como mostra a figura. A bateria não tem resistência intern</w:t>
      </w:r>
      <w:r w:rsidDel="00000000" w:rsidR="00000000" w:rsidRPr="00000000">
        <w:rPr>
          <w:rtl w:val="0"/>
        </w:rPr>
        <w:t xml:space="preserve">a apreciável. Qual dos gráficos </w:t>
      </w:r>
      <w:r w:rsidDel="00000000" w:rsidR="00000000" w:rsidRPr="00000000">
        <w:rPr>
          <w:sz w:val="24"/>
          <w:szCs w:val="24"/>
          <w:rtl w:val="0"/>
        </w:rPr>
        <w:t xml:space="preserve">abaixo melhor descreve a voltagem como uma função do tempo t depois que o interruptor S é fechado?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4924425</wp:posOffset>
            </wp:positionH>
            <wp:positionV relativeFrom="paragraph">
              <wp:posOffset>866775</wp:posOffset>
            </wp:positionV>
            <wp:extent cx="1999615" cy="1495425"/>
            <wp:effectExtent b="0" l="0" r="0" t="0"/>
            <wp:wrapSquare wrapText="left" distB="0" distT="0" distL="0" distR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9525</wp:posOffset>
            </wp:positionH>
            <wp:positionV relativeFrom="paragraph">
              <wp:posOffset>266065</wp:posOffset>
            </wp:positionV>
            <wp:extent cx="4648200" cy="990600"/>
            <wp:effectExtent b="0" l="0" r="0" t="0"/>
            <wp:wrapSquare wrapText="right" distB="0" distT="0" distL="0" distR="0"/>
            <wp:docPr id="1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IV</w:t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V</w:t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III</w:t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</w:t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II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 – (0,5 ponto) A figura mostra quatro conjuntos distintos, composto por quatro fios separados que se cruzam com um ângulo de 90º e sem contato elétrico entre eles. A magnitude da corrente é a mesma em todos os fios, e a direção com que ela flui em cada fio está indicada na figura. Em qual (se houver) das configurações o campo magnético no centro do quadrado formado pelos quatro fios é nulo?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4436110</wp:posOffset>
            </wp:positionH>
            <wp:positionV relativeFrom="paragraph">
              <wp:posOffset>37465</wp:posOffset>
            </wp:positionV>
            <wp:extent cx="2171065" cy="1962150"/>
            <wp:effectExtent b="0" l="0" r="0" t="0"/>
            <wp:wrapSquare wrapText="left" distB="0" distT="0" distL="0" distR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C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nenhum destas configurações o campo é nulo no centro.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 – (0,5 ponto) A f.e.m. e a resistência interna de uma bateria são mostradas na figura abaixo. Sabendo que uma corrente de 5,0A é estabelecida quando um resistor R é conectado aos terminais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desta bateria, assinale abaixo o valor deste resistor.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3607434</wp:posOffset>
            </wp:positionH>
            <wp:positionV relativeFrom="paragraph">
              <wp:posOffset>15240</wp:posOffset>
            </wp:positionV>
            <wp:extent cx="3031490" cy="1544955"/>
            <wp:effectExtent b="0" l="0" r="0" t="0"/>
            <wp:wrapSquare wrapText="left" distB="0" distT="0" distL="0" distR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1544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40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30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50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76" w:lineRule="auto"/>
        <w:ind w:left="0" w:right="0" w:firstLine="0"/>
        <w:jc w:val="both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 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10 – (0,5 ponto)  Qual é, aproximadamente, a </w:t>
      </w:r>
      <w:r w:rsidDel="00000000" w:rsidR="00000000" w:rsidRPr="00000000">
        <w:rPr>
          <w:color w:val="0000ff"/>
          <w:rtl w:val="0"/>
        </w:rPr>
        <w:t xml:space="preserve">potência</w:t>
      </w:r>
      <w:r w:rsidDel="00000000" w:rsidR="00000000" w:rsidRPr="00000000">
        <w:rPr>
          <w:rtl w:val="0"/>
        </w:rPr>
        <w:t xml:space="preserve"> dissipada no resistor de 30Ω ?</w:t>
      </w:r>
    </w:p>
    <w:p w:rsidR="00000000" w:rsidDel="00000000" w:rsidP="00000000" w:rsidRDefault="00000000" w:rsidRPr="00000000" w14:paraId="0000008A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20W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26035</wp:posOffset>
            </wp:positionV>
            <wp:extent cx="1752600" cy="1466850"/>
            <wp:effectExtent b="0" l="0" r="0" t="0"/>
            <wp:wrapSquare wrapText="bothSides" distB="0" distT="0" distL="114300" distR="114300"/>
            <wp:docPr id="1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27W</w:t>
      </w:r>
    </w:p>
    <w:p w:rsidR="00000000" w:rsidDel="00000000" w:rsidP="00000000" w:rsidRDefault="00000000" w:rsidRPr="00000000" w14:paraId="0000008C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60W</w:t>
      </w:r>
    </w:p>
    <w:p w:rsidR="00000000" w:rsidDel="00000000" w:rsidP="00000000" w:rsidRDefault="00000000" w:rsidRPr="00000000" w14:paraId="0000008D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13W</w:t>
      </w:r>
    </w:p>
    <w:p w:rsidR="00000000" w:rsidDel="00000000" w:rsidP="00000000" w:rsidRDefault="00000000" w:rsidRPr="00000000" w14:paraId="0000008E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30W</w:t>
      </w:r>
    </w:p>
    <w:p w:rsidR="00000000" w:rsidDel="00000000" w:rsidP="00000000" w:rsidRDefault="00000000" w:rsidRPr="00000000" w14:paraId="0000008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11 – (0,5 ponto) Qual é a magnitude da corrente no resistor de 20Ω?</w:t>
      </w:r>
    </w:p>
    <w:p w:rsidR="00000000" w:rsidDel="00000000" w:rsidP="00000000" w:rsidRDefault="00000000" w:rsidRPr="00000000" w14:paraId="00000091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0,75A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236220</wp:posOffset>
            </wp:positionV>
            <wp:extent cx="2038350" cy="1181100"/>
            <wp:effectExtent b="0" l="0" r="0" t="0"/>
            <wp:wrapSquare wrapText="bothSides" distB="0" distT="0" distL="114300" distR="11430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0,02A</w:t>
      </w:r>
    </w:p>
    <w:p w:rsidR="00000000" w:rsidDel="00000000" w:rsidP="00000000" w:rsidRDefault="00000000" w:rsidRPr="00000000" w14:paraId="00000093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0,25A</w:t>
      </w:r>
    </w:p>
    <w:p w:rsidR="00000000" w:rsidDel="00000000" w:rsidP="00000000" w:rsidRDefault="00000000" w:rsidRPr="00000000" w14:paraId="00000094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0,50A</w:t>
      </w:r>
    </w:p>
    <w:p w:rsidR="00000000" w:rsidDel="00000000" w:rsidP="00000000" w:rsidRDefault="00000000" w:rsidRPr="00000000" w14:paraId="00000095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1,00A</w:t>
      </w:r>
    </w:p>
    <w:p w:rsidR="00000000" w:rsidDel="00000000" w:rsidP="00000000" w:rsidRDefault="00000000" w:rsidRPr="00000000" w14:paraId="0000009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12 – (0,5 ponto)  Sabendo que o sangue humano possui íons, um cirurgião cardíaco monitora o fluxo arterial através de um fluxômetro eletromagnético. Os eletrodos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fazem contatos com a superfície externa da artéria, a qual tem um diâmetro interior igual a 4,00mm. Para um campo magnético de módulo igual a 0,040 T, aparece entre os eletrodos uma força eletromotriz (fem) de 160µV, qual é a velocidade do sangue dentro da artéria?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4188459</wp:posOffset>
            </wp:positionH>
            <wp:positionV relativeFrom="paragraph">
              <wp:posOffset>1100455</wp:posOffset>
            </wp:positionV>
            <wp:extent cx="2450465" cy="1615440"/>
            <wp:effectExtent b="0" l="0" r="0" t="0"/>
            <wp:wrapSquare wrapText="left" distB="0" distT="0" distL="0" distR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615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1,3   m/s</w:t>
      </w:r>
    </w:p>
    <w:p w:rsidR="00000000" w:rsidDel="00000000" w:rsidP="00000000" w:rsidRDefault="00000000" w:rsidRPr="00000000" w14:paraId="0000009A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40,0 m/s</w:t>
      </w:r>
    </w:p>
    <w:p w:rsidR="00000000" w:rsidDel="00000000" w:rsidP="00000000" w:rsidRDefault="00000000" w:rsidRPr="00000000" w14:paraId="0000009B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4,0   m/s</w:t>
      </w:r>
    </w:p>
    <w:p w:rsidR="00000000" w:rsidDel="00000000" w:rsidP="00000000" w:rsidRDefault="00000000" w:rsidRPr="00000000" w14:paraId="0000009C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10,0 m/s</w:t>
      </w:r>
    </w:p>
    <w:p w:rsidR="00000000" w:rsidDel="00000000" w:rsidP="00000000" w:rsidRDefault="00000000" w:rsidRPr="00000000" w14:paraId="0000009D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  </w:t>
      </w:r>
      <w:r w:rsidDel="00000000" w:rsidR="00000000" w:rsidRPr="00000000">
        <w:rPr>
          <w:rtl w:val="0"/>
        </w:rPr>
        <w:t xml:space="preserve">1,0   m/s</w:t>
      </w:r>
    </w:p>
    <w:p w:rsidR="00000000" w:rsidDel="00000000" w:rsidP="00000000" w:rsidRDefault="00000000" w:rsidRPr="00000000" w14:paraId="0000009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13 – (0,5 ponto)  Selecione  a  alternativa  que  preenche  corretamente  as lacunas do texto abaixo, na ordem em que elas aparecem. A figura abaixo representa dois fios  metálicos paralelos, A e B,  próximos  um do  outro,  que  são  percorridos  por correntes  elétricas  de mesmo  sentido  e  de  intensidades iguais a i e 2i, respectivamente. A força que o fio A exerce sobre o fio B é ____________, e sua intensidade é ______________ intensidade da força exercida pelo fio B sobre o fio A. </w:t>
      </w:r>
    </w:p>
    <w:p w:rsidR="00000000" w:rsidDel="00000000" w:rsidP="00000000" w:rsidRDefault="00000000" w:rsidRPr="00000000" w14:paraId="000000A8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157480</wp:posOffset>
            </wp:positionV>
            <wp:extent cx="2857500" cy="1257300"/>
            <wp:effectExtent b="0" l="0" r="0" t="0"/>
            <wp:wrapSquare wrapText="left" distB="0" distT="0" distL="0" distR="0"/>
            <wp:docPr id="4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ageBreakBefore w:val="0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repulsiva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</w:t>
      </w:r>
      <w:r w:rsidDel="00000000" w:rsidR="00000000" w:rsidRPr="00000000">
        <w:rPr>
          <w:rtl w:val="0"/>
        </w:rPr>
        <w:t xml:space="preserve">repulsiva – igual 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atrativa – duas vezes menor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atrativa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atrativa – igual à</w:t>
      </w:r>
    </w:p>
    <w:p w:rsidR="00000000" w:rsidDel="00000000" w:rsidP="00000000" w:rsidRDefault="00000000" w:rsidRPr="00000000" w14:paraId="000000A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14 – (0,5 ponto)  Considere um campo magnético uniforme de intensidade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um condutor retilíneo deslocando-se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, perpendicular às linhas do campo, conforme figura:</w:t>
      </w:r>
    </w:p>
    <w:p w:rsidR="00000000" w:rsidDel="00000000" w:rsidP="00000000" w:rsidRDefault="00000000" w:rsidRPr="00000000" w14:paraId="000000B0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respeito da situação anterior, são feitas as seguintes afirmações:</w:t>
      </w:r>
    </w:p>
    <w:p w:rsidR="00000000" w:rsidDel="00000000" w:rsidP="00000000" w:rsidRDefault="00000000" w:rsidRPr="00000000" w14:paraId="000000B1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I. A separação de cargas nas extremidades do condutor gera um campo elétrico que exerce uma força elétrica sobre as cargas.</w:t>
      </w:r>
    </w:p>
    <w:p w:rsidR="00000000" w:rsidDel="00000000" w:rsidP="00000000" w:rsidRDefault="00000000" w:rsidRPr="00000000" w14:paraId="000000B2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II. O movimento do condutor no campo magnético produz uma força magnética sobre as cargas livres no seu interior que é perpendicular à velocidade do condutor e ao campo magnético.</w:t>
      </w:r>
    </w:p>
    <w:p w:rsidR="00000000" w:rsidDel="00000000" w:rsidP="00000000" w:rsidRDefault="00000000" w:rsidRPr="00000000" w14:paraId="000000B3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III. O módulo da velocidade do condutor no equilíbrio das forças pode ser calculado através da expressão: </w:t>
      </w:r>
      <w:r w:rsidDel="00000000" w:rsidR="00000000" w:rsidRPr="00000000">
        <w:rPr>
          <w:i w:val="1"/>
          <w:iCs w:val="1"/>
          <w:rtl w:val="0"/>
        </w:rPr>
        <w:t xml:space="preserve">v =B/E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51435</wp:posOffset>
            </wp:positionV>
            <wp:extent cx="2400300" cy="1619250"/>
            <wp:effectExtent b="0" l="0" r="0" t="0"/>
            <wp:wrapSquare wrapText="left" distB="0" distT="0" distL="0" distR="0"/>
            <wp:docPr id="2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Está(ão) </w:t>
      </w:r>
      <w:r w:rsidDel="00000000" w:rsidR="00000000" w:rsidRPr="00000000">
        <w:rPr>
          <w:b w:val="1"/>
          <w:bCs w:val="1"/>
          <w:rtl w:val="0"/>
        </w:rPr>
        <w:t xml:space="preserve">correta(s):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Apenas as afirmações I e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Apenas a afirmação 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Apenas a afirmação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Apenas as afirmações I e III.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sz w:val="24"/>
          <w:szCs w:val="24"/>
          <w:rtl w:val="0"/>
        </w:rPr>
        <w:t xml:space="preserve"> Todas as afirmações. </w:t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15) (0,5 ponto) Um condutor retilíneo AB é alimentado por uma bateria de força eletromotriz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ε</w:t>
      </w:r>
      <w:r w:rsidDel="00000000" w:rsidR="00000000" w:rsidRPr="00000000">
        <w:rPr>
          <w:rtl w:val="0"/>
        </w:rPr>
        <w:t xml:space="preserve">, conforme mostra a figura abaixo. Colocando-se esse condutor entre os pólos norte e sul de um ímã e fechando-se a chave C, o condutor AB: </w:t>
      </w:r>
    </w:p>
    <w:p w:rsidR="00000000" w:rsidDel="00000000" w:rsidP="00000000" w:rsidRDefault="00000000" w:rsidRPr="00000000" w14:paraId="000000BF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2894965</wp:posOffset>
            </wp:positionH>
            <wp:positionV relativeFrom="paragraph">
              <wp:posOffset>29844</wp:posOffset>
            </wp:positionV>
            <wp:extent cx="3931920" cy="1417320"/>
            <wp:effectExtent b="0" l="0" r="0" t="0"/>
            <wp:wrapSquare wrapText="left" distB="0" distT="0" distL="0" distR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417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será atraído pelo pólo norte.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será atraído pelo pólo sul.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irá se deslocar para cima.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irá se deslocar para baixo.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será atraído e repelido de forma alternada.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12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16 – (0,5 ponto)  Na figura, estão representados uma bobina (fio enrolado em torno de um tubo de plástico) ligada  em série com um resistor de resistência R e uma bateria. Próximo à  bobina, está colocado um ímã, com os pólos norte (N) e sul (S) na posição indicada. O ímã e a bobina estão fixos nas posições mostradas na figura.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12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43180</wp:posOffset>
            </wp:positionV>
            <wp:extent cx="2514600" cy="1819275"/>
            <wp:effectExtent b="0" l="0" r="0" t="0"/>
            <wp:wrapSquare wrapText="bothSides" distB="0" distT="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19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base nessas informações, 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afirmar que: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a força exercida pela bobina sobre o ímã aumenta quando se aumenta a resistência 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12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a força exercida pela bobina sobre o ímã é diferente da força exercida pelo ímã sobre 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12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o ímã é atraído pela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sz w:val="24"/>
          <w:szCs w:val="24"/>
          <w:rtl w:val="0"/>
        </w:rPr>
        <w:t xml:space="preserve"> quanto mais espiras a bobina tiver menor será a força sobre o ímã.</w:t>
      </w:r>
    </w:p>
    <w:p w:rsidR="00000000" w:rsidDel="00000000" w:rsidP="00000000" w:rsidRDefault="00000000" w:rsidRPr="00000000" w14:paraId="000000C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17 – (0,5 ponto)  No  fio  mostrado  na  figura  consiste  de  dois  segmentos  com  diâmetros  diferentes  e mesmo comprimento,  mas  feitos  do  mesmo  metal.  A corrente no segmento  1  é 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 Qual  das seguintes  afirmações  é verdadeira?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4533900</wp:posOffset>
            </wp:positionH>
            <wp:positionV relativeFrom="paragraph">
              <wp:posOffset>542925</wp:posOffset>
            </wp:positionV>
            <wp:extent cx="2409825" cy="762000"/>
            <wp:effectExtent b="0" l="0" r="0" t="0"/>
            <wp:wrapSquare wrapText="bothSides" distB="0" distT="0" distL="114300" distR="11430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A intensidade de campo elétrico no fio 1 é menor que no fio 2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D3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A intensidade de campo elétrico no fio 1 é maior que no fio 2 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&gt;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As intensidades de campo elétrico no fio 1 e no fio 2 são iguais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≠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As intensidades de campo elétrico em ambos os segmentos são iguais a zero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=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Com a informação fornecida não é possível comparar as intensidades de campo elétrico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nos segmentos.</w:t>
      </w:r>
    </w:p>
    <w:p w:rsidR="00000000" w:rsidDel="00000000" w:rsidP="00000000" w:rsidRDefault="00000000" w:rsidRPr="00000000" w14:paraId="000000D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Questões 18 e 19</w:t>
      </w:r>
    </w:p>
    <w:p w:rsidR="00000000" w:rsidDel="00000000" w:rsidP="00000000" w:rsidRDefault="00000000" w:rsidRPr="00000000" w14:paraId="000000E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 inicialmente a chave esteve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tempo. Repentinamente, a chave é trocada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428625</wp:posOffset>
            </wp:positionV>
            <wp:extent cx="2066925" cy="1123950"/>
            <wp:effectExtent b="0" l="0" r="0" t="0"/>
            <wp:wrapSquare wrapText="bothSides" distB="0" distT="0" distL="114300" distR="11430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18 – (0,5 ponto)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é igual a :</w:t>
      </w:r>
    </w:p>
    <w:p w:rsidR="00000000" w:rsidDel="00000000" w:rsidP="00000000" w:rsidRDefault="00000000" w:rsidRPr="00000000" w14:paraId="000000EA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 </w:t>
      </w:r>
    </w:p>
    <w:p w:rsidR="00000000" w:rsidDel="00000000" w:rsidP="00000000" w:rsidRDefault="00000000" w:rsidRPr="00000000" w14:paraId="000000EB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200 µC </w:t>
      </w:r>
    </w:p>
    <w:p w:rsidR="00000000" w:rsidDel="00000000" w:rsidP="00000000" w:rsidRDefault="00000000" w:rsidRPr="00000000" w14:paraId="000000EC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50 µC </w:t>
      </w:r>
    </w:p>
    <w:p w:rsidR="00000000" w:rsidDel="00000000" w:rsidP="00000000" w:rsidRDefault="00000000" w:rsidRPr="00000000" w14:paraId="000000ED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400 µC </w:t>
      </w:r>
    </w:p>
    <w:p w:rsidR="00000000" w:rsidDel="00000000" w:rsidP="00000000" w:rsidRDefault="00000000" w:rsidRPr="00000000" w14:paraId="000000EE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0E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19 – (0,5 ponto)  A carga no capacitor  1,6ms depois da chave estar na posição b :</w:t>
      </w:r>
    </w:p>
    <w:p w:rsidR="00000000" w:rsidDel="00000000" w:rsidP="00000000" w:rsidRDefault="00000000" w:rsidRPr="00000000" w14:paraId="000000F2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</w:t>
      </w:r>
    </w:p>
    <w:p w:rsidR="00000000" w:rsidDel="00000000" w:rsidP="00000000" w:rsidRDefault="00000000" w:rsidRPr="00000000" w14:paraId="000000F3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10 µC</w:t>
      </w:r>
    </w:p>
    <w:p w:rsidR="00000000" w:rsidDel="00000000" w:rsidP="00000000" w:rsidRDefault="00000000" w:rsidRPr="00000000" w14:paraId="000000F4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20 µC</w:t>
      </w:r>
    </w:p>
    <w:p w:rsidR="00000000" w:rsidDel="00000000" w:rsidP="00000000" w:rsidRDefault="00000000" w:rsidRPr="00000000" w14:paraId="000000F5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 µC</w:t>
      </w:r>
    </w:p>
    <w:p w:rsidR="00000000" w:rsidDel="00000000" w:rsidP="00000000" w:rsidRDefault="00000000" w:rsidRPr="00000000" w14:paraId="000000F6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0F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20 – (0,5 ponto)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figura abaixo mostra a seção transversal de um cilindro condutor longo de raio </w:t>
      </w:r>
      <m:oMath>
        <m:r>
          <w:rPr>
            <w:rFonts w:ascii="Cambria" w:cs="Cambria" w:eastAsia="Cambria" w:hAnsi="Cambria"/>
            <w:sz w:val="24"/>
            <w:szCs w:val="24"/>
          </w:rPr>
          <m:t xml:space="preserve">R=10cm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percorrido por uma corrente de densidade uniforme de módulo </w:t>
      </w:r>
      <m:oMath>
        <m:sSub>
          <m:sSub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sSub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J</m:t>
            </m:r>
          </m:e>
          <m:sub>
            <m:r>
              <w:rPr>
                <w:rFonts w:ascii="Cambria" w:cs="Cambria" w:eastAsia="Cambria" w:hAnsi="Cambria"/>
                <w:sz w:val="24"/>
                <w:szCs w:val="24"/>
              </w:rPr>
              <m:t xml:space="preserve">0</m:t>
            </m:r>
          </m:sub>
        </m:sSub>
        <m:r>
          <w:rPr>
            <w:rFonts w:ascii="Cambria" w:cs="Cambria" w:eastAsia="Cambria" w:hAnsi="Cambria"/>
            <w:sz w:val="24"/>
            <w:szCs w:val="24"/>
          </w:rPr>
          <m:t xml:space="preserve">=2(A/</m:t>
        </m:r>
        <m:sSup>
          <m:sSup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sSup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cm</m:t>
            </m:r>
          </m:e>
          <m:sup>
            <m:r>
              <w:rPr>
                <w:rFonts w:ascii="Cambria" w:cs="Cambria" w:eastAsia="Cambria" w:hAnsi="Cambria"/>
                <w:sz w:val="24"/>
                <w:szCs w:val="24"/>
              </w:rPr>
              <m:t xml:space="preserve">2</m:t>
            </m:r>
          </m:sup>
        </m:sSup>
        <m:r>
          <w:rPr>
            <w:rFonts w:ascii="Cambria" w:cs="Cambria" w:eastAsia="Cambria" w:hAnsi="Cambria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que apontando para dentro da página. Nele existe uma cavidade também cilíndrica oca de raio </w:t>
      </w:r>
      <m:oMath>
        <m:r>
          <w:rPr>
            <w:rFonts w:ascii="Cambria" w:cs="Cambria" w:eastAsia="Cambria" w:hAnsi="Cambria"/>
            <w:sz w:val="24"/>
            <w:szCs w:val="24"/>
          </w:rPr>
          <m:t xml:space="preserve">a=4cm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calcule o módulo do vetor campo magnético em um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está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centro do cilindro.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784225</wp:posOffset>
            </wp:positionV>
            <wp:extent cx="2352675" cy="2095500"/>
            <wp:effectExtent b="0" l="0" r="0" t="0"/>
            <wp:wrapSquare wrapText="bothSides" distB="0" distT="0" distL="114300" distR="114300"/>
            <wp:docPr id="4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1008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696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504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sz w:val="24"/>
        <w:szCs w:val="24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42" Type="http://schemas.openxmlformats.org/officeDocument/2006/relationships/image" Target="media/image15.png"/><Relationship Id="rId41" Type="http://schemas.openxmlformats.org/officeDocument/2006/relationships/image" Target="media/image27.png"/><Relationship Id="rId44" Type="http://schemas.openxmlformats.org/officeDocument/2006/relationships/image" Target="media/image33.png"/><Relationship Id="rId43" Type="http://schemas.openxmlformats.org/officeDocument/2006/relationships/image" Target="media/image40.png"/><Relationship Id="rId46" Type="http://schemas.openxmlformats.org/officeDocument/2006/relationships/image" Target="media/image8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image" Target="media/image18.png"/><Relationship Id="rId47" Type="http://schemas.openxmlformats.org/officeDocument/2006/relationships/image" Target="media/image5.png"/><Relationship Id="rId4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5.png"/><Relationship Id="rId7" Type="http://schemas.openxmlformats.org/officeDocument/2006/relationships/image" Target="media/image2.jpg"/><Relationship Id="rId8" Type="http://schemas.openxmlformats.org/officeDocument/2006/relationships/image" Target="media/image6.gif"/><Relationship Id="rId31" Type="http://schemas.openxmlformats.org/officeDocument/2006/relationships/image" Target="media/image41.png"/><Relationship Id="rId30" Type="http://schemas.openxmlformats.org/officeDocument/2006/relationships/image" Target="media/image43.png"/><Relationship Id="rId33" Type="http://schemas.openxmlformats.org/officeDocument/2006/relationships/image" Target="media/image14.png"/><Relationship Id="rId32" Type="http://schemas.openxmlformats.org/officeDocument/2006/relationships/image" Target="media/image7.png"/><Relationship Id="rId35" Type="http://schemas.openxmlformats.org/officeDocument/2006/relationships/image" Target="media/image26.png"/><Relationship Id="rId34" Type="http://schemas.openxmlformats.org/officeDocument/2006/relationships/image" Target="media/image32.png"/><Relationship Id="rId37" Type="http://schemas.openxmlformats.org/officeDocument/2006/relationships/image" Target="media/image16.png"/><Relationship Id="rId36" Type="http://schemas.openxmlformats.org/officeDocument/2006/relationships/image" Target="media/image13.png"/><Relationship Id="rId39" Type="http://schemas.openxmlformats.org/officeDocument/2006/relationships/image" Target="media/image11.png"/><Relationship Id="rId38" Type="http://schemas.openxmlformats.org/officeDocument/2006/relationships/image" Target="media/image35.png"/><Relationship Id="rId20" Type="http://schemas.openxmlformats.org/officeDocument/2006/relationships/image" Target="media/image4.png"/><Relationship Id="rId22" Type="http://schemas.openxmlformats.org/officeDocument/2006/relationships/image" Target="media/image44.png"/><Relationship Id="rId21" Type="http://schemas.openxmlformats.org/officeDocument/2006/relationships/image" Target="media/image25.png"/><Relationship Id="rId24" Type="http://schemas.openxmlformats.org/officeDocument/2006/relationships/image" Target="media/image38.png"/><Relationship Id="rId23" Type="http://schemas.openxmlformats.org/officeDocument/2006/relationships/image" Target="media/image24.png"/><Relationship Id="rId26" Type="http://schemas.openxmlformats.org/officeDocument/2006/relationships/image" Target="media/image34.png"/><Relationship Id="rId25" Type="http://schemas.openxmlformats.org/officeDocument/2006/relationships/image" Target="media/image39.png"/><Relationship Id="rId28" Type="http://schemas.openxmlformats.org/officeDocument/2006/relationships/image" Target="media/image17.png"/><Relationship Id="rId27" Type="http://schemas.openxmlformats.org/officeDocument/2006/relationships/image" Target="media/image42.png"/><Relationship Id="rId29" Type="http://schemas.openxmlformats.org/officeDocument/2006/relationships/image" Target="media/image20.png"/><Relationship Id="rId50" Type="http://schemas.openxmlformats.org/officeDocument/2006/relationships/image" Target="media/image29.png"/><Relationship Id="rId11" Type="http://schemas.openxmlformats.org/officeDocument/2006/relationships/image" Target="media/image22.gif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21.png"/><Relationship Id="rId15" Type="http://schemas.openxmlformats.org/officeDocument/2006/relationships/image" Target="media/image1.png"/><Relationship Id="rId14" Type="http://schemas.openxmlformats.org/officeDocument/2006/relationships/image" Target="media/image31.png"/><Relationship Id="rId17" Type="http://schemas.openxmlformats.org/officeDocument/2006/relationships/image" Target="media/image12.gif"/><Relationship Id="rId16" Type="http://schemas.openxmlformats.org/officeDocument/2006/relationships/image" Target="media/image30.png"/><Relationship Id="rId19" Type="http://schemas.openxmlformats.org/officeDocument/2006/relationships/image" Target="media/image28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