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02">
      <w:pPr>
        <w:pStyle w:val="Heading1"/>
        <w:keepLines w:val="0"/>
        <w:pageBreakBefore w:val="0"/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before="0" w:line="240" w:lineRule="auto"/>
        <w:ind w:left="0" w:firstLine="0"/>
        <w:jc w:val="left"/>
        <w:rPr/>
      </w:pPr>
      <w:r w:rsidDel="00000000" w:rsidR="00000000" w:rsidRPr="00000000">
        <w:rPr>
          <w:sz w:val="26"/>
          <w:szCs w:val="26"/>
          <w:rtl w:val="0"/>
        </w:rPr>
        <w:t xml:space="preserve">Física Teórica II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161925</wp:posOffset>
            </wp:positionV>
            <wp:extent cx="1485900" cy="1104900"/>
            <wp:effectExtent b="0" l="0" r="0" t="0"/>
            <wp:wrapSquare wrapText="bothSides" distB="0" distT="0" distL="114300" distR="11430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2835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2835"/>
        </w:tabs>
        <w:spacing w:line="360" w:lineRule="auto"/>
        <w:rPr/>
      </w:pPr>
      <w:r w:rsidDel="00000000" w:rsidR="00000000" w:rsidRPr="00000000">
        <w:rPr>
          <w:rtl w:val="0"/>
        </w:rPr>
        <w:t xml:space="preserve">Terceira Prova – 2º. semestre de 2017</w:t>
      </w:r>
      <w:r w:rsidDel="00000000" w:rsidR="00000000" w:rsidRPr="00000000">
        <w:rPr>
          <w:sz w:val="23"/>
          <w:szCs w:val="23"/>
          <w:rtl w:val="0"/>
        </w:rPr>
        <w:t xml:space="preserve"> – 09/11/2017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2835"/>
        </w:tabs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ALUNO :____________________________________________________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215900</wp:posOffset>
                </wp:positionV>
                <wp:extent cx="1568450" cy="62928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1775" y="3460575"/>
                          <a:ext cx="1568450" cy="629285"/>
                          <a:chOff x="4561775" y="3460575"/>
                          <a:chExt cx="1571950" cy="638200"/>
                        </a:xfrm>
                      </wpg:grpSpPr>
                      <wpg:grpSp>
                        <wpg:cNvGrpSpPr/>
                        <wpg:grpSpPr>
                          <a:xfrm>
                            <a:off x="4561775" y="3465358"/>
                            <a:ext cx="1568450" cy="629275"/>
                            <a:chOff x="0" y="0"/>
                            <a:chExt cx="1568450" cy="6292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68450" cy="62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893083" y="0"/>
                              <a:ext cx="674097" cy="628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sq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111125"/>
                              <a:ext cx="792159" cy="426720"/>
                            </a:xfrm>
                            <a:custGeom>
                              <a:rect b="b" l="l" r="r" t="t"/>
                              <a:pathLst>
                                <a:path extrusionOk="0" h="426720" w="792159">
                                  <a:moveTo>
                                    <a:pt x="0" y="0"/>
                                  </a:moveTo>
                                  <a:lnTo>
                                    <a:pt x="0" y="426720"/>
                                  </a:lnTo>
                                  <a:lnTo>
                                    <a:pt x="792159" y="426720"/>
                                  </a:lnTo>
                                  <a:lnTo>
                                    <a:pt x="792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NOTA DA PROVA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215900</wp:posOffset>
                </wp:positionV>
                <wp:extent cx="1568450" cy="629285"/>
                <wp:effectExtent b="0" l="0" r="0" t="0"/>
                <wp:wrapNone/>
                <wp:docPr id="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845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2552"/>
        </w:tabs>
        <w:ind w:firstLine="3"/>
        <w:jc w:val="left"/>
        <w:rPr/>
      </w:pPr>
      <w:r w:rsidDel="00000000" w:rsidR="00000000" w:rsidRPr="00000000">
        <w:rPr>
          <w:rtl w:val="0"/>
        </w:rPr>
        <w:t xml:space="preserve">TURMA: ____ PROF. :______________________    </w:t>
      </w:r>
    </w:p>
    <w:p w:rsidR="00000000" w:rsidDel="00000000" w:rsidP="00000000" w:rsidRDefault="00000000" w:rsidRPr="00000000" w14:paraId="00000008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ATENÇÃO LEIA ANTES DE FAZER 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120" w:lineRule="auto"/>
        <w:rPr/>
      </w:pPr>
      <w:r w:rsidDel="00000000" w:rsidR="00000000" w:rsidRPr="00000000">
        <w:rPr>
          <w:rtl w:val="0"/>
        </w:rPr>
        <w:t xml:space="preserve">1 – Assine a prova antes de começar.</w:t>
      </w:r>
    </w:p>
    <w:p w:rsidR="00000000" w:rsidDel="00000000" w:rsidP="00000000" w:rsidRDefault="00000000" w:rsidRPr="00000000" w14:paraId="0000000E">
      <w:pPr>
        <w:pageBreakBefore w:val="0"/>
        <w:spacing w:after="120" w:lineRule="auto"/>
        <w:rPr/>
      </w:pPr>
      <w:r w:rsidDel="00000000" w:rsidR="00000000" w:rsidRPr="00000000">
        <w:rPr>
          <w:rtl w:val="0"/>
        </w:rPr>
        <w:t xml:space="preserve">2 – Os professores não poderão responder a nenhuma questão, a prova é auto-explicativa e faz parte da avaliação o entendimento da mesma.</w:t>
      </w:r>
    </w:p>
    <w:p w:rsidR="00000000" w:rsidDel="00000000" w:rsidP="00000000" w:rsidRDefault="00000000" w:rsidRPr="00000000" w14:paraId="0000000F">
      <w:pPr>
        <w:pageBreakBefore w:val="0"/>
        <w:spacing w:after="120" w:lineRule="auto"/>
        <w:rPr/>
      </w:pPr>
      <w:r w:rsidDel="00000000" w:rsidR="00000000" w:rsidRPr="00000000">
        <w:rPr>
          <w:rtl w:val="0"/>
        </w:rPr>
        <w:t xml:space="preserve">3 – A prova será feita em 2 horas, impreterivelmente, sem adiamento, portanto, seja objetivo nas suas respostas.</w:t>
      </w:r>
    </w:p>
    <w:p w:rsidR="00000000" w:rsidDel="00000000" w:rsidP="00000000" w:rsidRDefault="00000000" w:rsidRPr="00000000" w14:paraId="00000010">
      <w:pPr>
        <w:pageBreakBefore w:val="0"/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4 – </w:t>
      </w:r>
      <w:r w:rsidDel="00000000" w:rsidR="00000000" w:rsidRPr="00000000">
        <w:rPr>
          <w:b w:val="1"/>
          <w:bCs w:val="1"/>
          <w:u w:val="single"/>
          <w:rtl w:val="0"/>
        </w:rPr>
        <w:t xml:space="preserve">Não é permitido o uso de calculadora </w:t>
      </w:r>
    </w:p>
    <w:p w:rsidR="00000000" w:rsidDel="00000000" w:rsidP="00000000" w:rsidRDefault="00000000" w:rsidRPr="00000000" w14:paraId="00000011">
      <w:pPr>
        <w:pageBreakBefore w:val="0"/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 – </w:t>
      </w:r>
      <w:r w:rsidDel="00000000" w:rsidR="00000000" w:rsidRPr="00000000">
        <w:rPr>
          <w:b w:val="1"/>
          <w:bCs w:val="1"/>
          <w:u w:val="single"/>
          <w:rtl w:val="0"/>
        </w:rPr>
        <w:t xml:space="preserve">Portar celular (mesmo que desligado) durante a prova acarretará em nota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prova consiste em 20 questões objetivas (múltipla escolha).</w:t>
      </w:r>
    </w:p>
    <w:p w:rsidR="00000000" w:rsidDel="00000000" w:rsidP="00000000" w:rsidRDefault="00000000" w:rsidRPr="00000000" w14:paraId="00000013">
      <w:pPr>
        <w:pageBreakBefore w:val="0"/>
        <w:spacing w:after="120" w:lineRule="auto"/>
        <w:rPr/>
      </w:pPr>
      <w:r w:rsidDel="00000000" w:rsidR="00000000" w:rsidRPr="00000000">
        <w:rPr>
          <w:rtl w:val="0"/>
        </w:rPr>
        <w:t xml:space="preserve">1 - Deverão ser marcadas com caneta</w:t>
      </w:r>
    </w:p>
    <w:p w:rsidR="00000000" w:rsidDel="00000000" w:rsidP="00000000" w:rsidRDefault="00000000" w:rsidRPr="00000000" w14:paraId="00000014">
      <w:pPr>
        <w:pageBreakBefore w:val="0"/>
        <w:spacing w:after="120" w:lineRule="auto"/>
        <w:rPr/>
      </w:pPr>
      <w:r w:rsidDel="00000000" w:rsidR="00000000" w:rsidRPr="00000000">
        <w:rPr>
          <w:rtl w:val="0"/>
        </w:rPr>
        <w:t xml:space="preserve">2 - Não serão aceitas mais de duas respostas a não ser que a questão diga explicitamente isto. </w:t>
      </w:r>
    </w:p>
    <w:p w:rsidR="00000000" w:rsidDel="00000000" w:rsidP="00000000" w:rsidRDefault="00000000" w:rsidRPr="00000000" w14:paraId="00000015">
      <w:pPr>
        <w:pageBreakBefore w:val="0"/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3 - Caso você queira mudar sua resposta explicite qual é a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CASO ALGUMA QUESTÃO SEJA ANULADA, O VALOR DA MESMA SERÁ DISTRIBUIDO ENTRE AS DEMAIS.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209925" cy="404812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Boa Prova!</w:t>
      </w:r>
    </w:p>
    <w:p w:rsidR="00000000" w:rsidDel="00000000" w:rsidP="00000000" w:rsidRDefault="00000000" w:rsidRPr="00000000" w14:paraId="0000001A">
      <w:pPr>
        <w:pageBreakBefore w:val="0"/>
        <w:ind w:left="24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pageBreakBefore w:val="0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Formulário</w:t>
      </w:r>
    </w:p>
    <w:p w:rsidR="00000000" w:rsidDel="00000000" w:rsidP="00000000" w:rsidRDefault="00000000" w:rsidRPr="00000000" w14:paraId="0000001E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57975" cy="447675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38925" cy="457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/>
        <w:drawing>
          <wp:inline distB="0" distT="0" distL="114300" distR="114300">
            <wp:extent cx="6648450" cy="533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114300" distR="114300">
            <wp:extent cx="6638925" cy="4572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114300" distR="114300">
            <wp:extent cx="6657975" cy="2190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/>
        <w:drawing>
          <wp:inline distB="0" distT="0" distL="114300" distR="114300">
            <wp:extent cx="6638925" cy="6858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jc w:val="center"/>
        <w:rPr/>
      </w:pPr>
      <w:r w:rsidDel="00000000" w:rsidR="00000000" w:rsidRPr="00000000">
        <w:rPr/>
        <w:drawing>
          <wp:inline distB="0" distT="0" distL="114300" distR="114300">
            <wp:extent cx="6638925" cy="266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48450" cy="428625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jc w:val="center"/>
        <w:rPr/>
      </w:pPr>
      <w:r w:rsidDel="00000000" w:rsidR="00000000" w:rsidRPr="00000000">
        <w:rPr/>
        <w:drawing>
          <wp:inline distB="0" distT="0" distL="114300" distR="114300">
            <wp:extent cx="6657975" cy="276225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38925" cy="447675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59055</wp:posOffset>
            </wp:positionV>
            <wp:extent cx="3199130" cy="1503680"/>
            <wp:effectExtent b="0" l="0" r="0" t="0"/>
            <wp:wrapSquare wrapText="bothSides" distB="0" distT="0" distL="114300" distR="11430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1503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1905</wp:posOffset>
            </wp:positionV>
            <wp:extent cx="2236470" cy="1560195"/>
            <wp:effectExtent b="0" l="0" r="0" t="0"/>
            <wp:wrapSquare wrapText="bothSides" distB="0" distT="0" distL="114300" distR="11430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1560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57975" cy="29527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57975" cy="4953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enunciado abaixo corresponde às questões de 01 a 05</w:t>
      </w:r>
    </w:p>
    <w:p w:rsidR="00000000" w:rsidDel="00000000" w:rsidP="00000000" w:rsidRDefault="00000000" w:rsidRPr="00000000" w14:paraId="0000004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circuito RLC ligado a uma fonte de corrente alternada é mostrado na Figura abaixo. Este circuito se encontra em ressonância e apresenta uma voltagem eficaz (rms) de 250 V.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14600" cy="180975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01)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Qual é o valor da frequência de oscilação do gerador de corrente alternada que está ligado ao circuito?</w:t>
      </w:r>
    </w:p>
    <w:p w:rsidR="00000000" w:rsidDel="00000000" w:rsidP="00000000" w:rsidRDefault="00000000" w:rsidRPr="00000000" w14:paraId="00000047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100 Hz</w:t>
      </w:r>
    </w:p>
    <w:p w:rsidR="00000000" w:rsidDel="00000000" w:rsidP="00000000" w:rsidRDefault="00000000" w:rsidRPr="00000000" w14:paraId="00000048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200 Hz</w:t>
      </w:r>
    </w:p>
    <w:p w:rsidR="00000000" w:rsidDel="00000000" w:rsidP="00000000" w:rsidRDefault="00000000" w:rsidRPr="00000000" w14:paraId="00000049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300 Hz</w:t>
      </w:r>
    </w:p>
    <w:p w:rsidR="00000000" w:rsidDel="00000000" w:rsidP="00000000" w:rsidRDefault="00000000" w:rsidRPr="00000000" w14:paraId="0000004A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500 Hz</w:t>
      </w:r>
    </w:p>
    <w:p w:rsidR="00000000" w:rsidDel="00000000" w:rsidP="00000000" w:rsidRDefault="00000000" w:rsidRPr="00000000" w14:paraId="0000004B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600 Hz</w:t>
      </w:r>
    </w:p>
    <w:p w:rsidR="00000000" w:rsidDel="00000000" w:rsidP="00000000" w:rsidRDefault="00000000" w:rsidRPr="00000000" w14:paraId="0000004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02)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Qual é o valor da impedância deste circuito?</w:t>
      </w:r>
    </w:p>
    <w:p w:rsidR="00000000" w:rsidDel="00000000" w:rsidP="00000000" w:rsidRDefault="00000000" w:rsidRPr="00000000" w14:paraId="0000004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50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51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52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53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54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03)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Qual é o valor da corrente máxima que circula neste circuito? </w:t>
      </w:r>
    </w:p>
    <w:p w:rsidR="00000000" w:rsidDel="00000000" w:rsidP="00000000" w:rsidRDefault="00000000" w:rsidRPr="00000000" w14:paraId="0000005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3,5 A</w:t>
      </w:r>
    </w:p>
    <w:p w:rsidR="00000000" w:rsidDel="00000000" w:rsidP="00000000" w:rsidRDefault="00000000" w:rsidRPr="00000000" w14:paraId="00000058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4,8 A</w:t>
      </w:r>
    </w:p>
    <w:p w:rsidR="00000000" w:rsidDel="00000000" w:rsidP="00000000" w:rsidRDefault="00000000" w:rsidRPr="00000000" w14:paraId="00000059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5,6 A</w:t>
      </w:r>
    </w:p>
    <w:p w:rsidR="00000000" w:rsidDel="00000000" w:rsidP="00000000" w:rsidRDefault="00000000" w:rsidRPr="00000000" w14:paraId="0000005A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6,2 A</w:t>
      </w:r>
    </w:p>
    <w:p w:rsidR="00000000" w:rsidDel="00000000" w:rsidP="00000000" w:rsidRDefault="00000000" w:rsidRPr="00000000" w14:paraId="0000005B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7,0 A</w:t>
      </w:r>
    </w:p>
    <w:p w:rsidR="00000000" w:rsidDel="00000000" w:rsidP="00000000" w:rsidRDefault="00000000" w:rsidRPr="00000000" w14:paraId="0000005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04)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O circuito da figura apresenta características:</w:t>
      </w:r>
    </w:p>
    <w:p w:rsidR="00000000" w:rsidDel="00000000" w:rsidP="00000000" w:rsidRDefault="00000000" w:rsidRPr="00000000" w14:paraId="0000005F">
      <w:pPr>
        <w:pageBreakBefore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resistivas, pois os valores para as reatâncias indutiva e capacitiva são iguais. </w:t>
      </w:r>
    </w:p>
    <w:p w:rsidR="00000000" w:rsidDel="00000000" w:rsidP="00000000" w:rsidRDefault="00000000" w:rsidRPr="00000000" w14:paraId="00000060">
      <w:pPr>
        <w:pageBreakBefore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indutivas, pois a reatância indutiva apresenta um valor maior que a reatância capacitiva.</w:t>
      </w:r>
    </w:p>
    <w:p w:rsidR="00000000" w:rsidDel="00000000" w:rsidP="00000000" w:rsidRDefault="00000000" w:rsidRPr="00000000" w14:paraId="00000061">
      <w:pPr>
        <w:pageBreakBefore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indutivas, pois constante de fase é positiva.</w:t>
      </w:r>
    </w:p>
    <w:p w:rsidR="00000000" w:rsidDel="00000000" w:rsidP="00000000" w:rsidRDefault="00000000" w:rsidRPr="00000000" w14:paraId="00000062">
      <w:pPr>
        <w:pageBreakBefore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capacitivas, pois a reatância indutiva apresenta um valor menor que a reatância capacitiva.</w:t>
      </w:r>
    </w:p>
    <w:p w:rsidR="00000000" w:rsidDel="00000000" w:rsidP="00000000" w:rsidRDefault="00000000" w:rsidRPr="00000000" w14:paraId="00000063">
      <w:pPr>
        <w:pageBreakBefore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capacitivas, pois constante de fase é negativa.</w:t>
      </w:r>
    </w:p>
    <w:p w:rsidR="00000000" w:rsidDel="00000000" w:rsidP="00000000" w:rsidRDefault="00000000" w:rsidRPr="00000000" w14:paraId="0000006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05)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Qual dentre os diagramas de fasores apresentados abaixo melhor representa a relação entre os fasores para a voltagem em cada elemento do circuito?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Rep: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543550" cy="1247775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526"/>
          <w:sz w:val="24"/>
          <w:szCs w:val="24"/>
          <w:u w:val="none"/>
          <w:shd w:fill="auto" w:val="clear"/>
          <w:vertAlign w:val="baseline"/>
          <w:rtl w:val="0"/>
        </w:rPr>
        <w:t xml:space="preserve">Um estudante utiliza duas bobinas, um resistor, uma pilha, um interruptor e um amperímetro para fazer a montagem mostrada na figura.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526"/>
          <w:sz w:val="24"/>
          <w:szCs w:val="24"/>
          <w:u w:val="none"/>
          <w:shd w:fill="auto" w:val="clear"/>
          <w:vertAlign w:val="baseline"/>
          <w:rtl w:val="0"/>
        </w:rPr>
        <w:t xml:space="preserve">Ele liga uma das bobinas em série com uma pilha, um resistor e um interruptor, inicialmente, desligado. A outra bobina, ele a conecta a um amperímetro e a coloca próximo à primeira. Em seguida, o estudante liga o interruptor no instante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526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526"/>
          <w:sz w:val="24"/>
          <w:szCs w:val="24"/>
          <w:u w:val="none"/>
          <w:shd w:fill="auto" w:val="clear"/>
          <w:vertAlign w:val="baseline"/>
          <w:rtl w:val="0"/>
        </w:rPr>
        <w:t xml:space="preserve"> e desliga-o no instante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526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526"/>
          <w:sz w:val="24"/>
          <w:szCs w:val="24"/>
          <w:u w:val="none"/>
          <w:shd w:fill="auto" w:val="clear"/>
          <w:vertAlign w:val="baseline"/>
          <w:rtl w:val="0"/>
        </w:rPr>
        <w:t xml:space="preserve">. Assinale a alternativa cujo gráfico melhor representa a corrente no amperímetro em função do tempo, na situação descrita.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526"/>
          <w:sz w:val="24"/>
          <w:szCs w:val="24"/>
          <w:highlight w:val="yellow"/>
          <w:u w:val="none"/>
          <w:vertAlign w:val="baseline"/>
          <w:rtl w:val="0"/>
        </w:rPr>
        <w:t xml:space="preserve">Rep: b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4378960</wp:posOffset>
            </wp:positionH>
            <wp:positionV relativeFrom="paragraph">
              <wp:posOffset>38735</wp:posOffset>
            </wp:positionV>
            <wp:extent cx="2457450" cy="1447800"/>
            <wp:effectExtent b="0" l="0" r="0" t="0"/>
            <wp:wrapSquare wrapText="bothSides" distB="0" distT="0" distL="114300" distR="11430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6638925" cy="2828925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07)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Uma barra condutora de comprimento </w:t>
      </w:r>
      <w:r w:rsidDel="00000000" w:rsidR="00000000" w:rsidRPr="00000000">
        <w:rPr>
          <w:rFonts w:ascii="Script MT Bold" w:cs="Script MT Bold" w:eastAsia="Script MT Bold" w:hAnsi="Script MT Bold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35 cm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desliza sem atrito sobre duas barras condutoras e paralelas (veja a figura abaixo). Um resistore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 = 2,0 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conectado como mostrado na figura. Um campo magnético constante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 = 2,5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aplicado perpendicularmente à página. Um agente externo transporta a barra com velocidade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 = 8,0 m/s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Qual o valor e o sentido da corrente que circula no circuito (ou seja, que atravessa o resistor de 2,0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8620125</wp:posOffset>
            </wp:positionH>
            <wp:positionV relativeFrom="paragraph">
              <wp:posOffset>6985</wp:posOffset>
            </wp:positionV>
            <wp:extent cx="3343275" cy="1257300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pageBreakBefore w:val="0"/>
        <w:widowControl w:val="0"/>
        <w:tabs>
          <w:tab w:val="left" w:leader="none" w:pos="2858"/>
          <w:tab w:val="left" w:leader="none" w:pos="4313"/>
        </w:tabs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 = 7,0 A no sentido anti-horário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 = 7,0 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 = 3,5 A no sentido anti-horário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 = 3,5 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spacing w:before="40" w:lineRule="auto"/>
        <w:rPr/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 = 1,4 A no sentido anti-horário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08)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Considere as seguintes afirmações:</w:t>
      </w:r>
    </w:p>
    <w:p w:rsidR="00000000" w:rsidDel="00000000" w:rsidP="00000000" w:rsidRDefault="00000000" w:rsidRPr="00000000" w14:paraId="0000007A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Ao usar a Lei de Ampère, a integral tem que ser calculada sobre um caminho circular.</w:t>
      </w:r>
    </w:p>
    <w:p w:rsidR="00000000" w:rsidDel="00000000" w:rsidP="00000000" w:rsidRDefault="00000000" w:rsidRPr="00000000" w14:paraId="0000007B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A Lei de Gauss para o magnetismo nos diz que o fluxo magnético total sobre qualquer superfície nunca é nulo. </w:t>
      </w:r>
    </w:p>
    <w:p w:rsidR="00000000" w:rsidDel="00000000" w:rsidP="00000000" w:rsidRDefault="00000000" w:rsidRPr="00000000" w14:paraId="0000007C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 Pode-se concluir a partir da Lei de Gauss para o magnetismo que não existem pólos magnéticos isolados. </w:t>
      </w:r>
    </w:p>
    <w:p w:rsidR="00000000" w:rsidDel="00000000" w:rsidP="00000000" w:rsidRDefault="00000000" w:rsidRPr="00000000" w14:paraId="0000007D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IV. Um campo elétrico é produzido quando um campo magnético varia no tempo.</w:t>
      </w:r>
    </w:p>
    <w:p w:rsidR="00000000" w:rsidDel="00000000" w:rsidP="00000000" w:rsidRDefault="00000000" w:rsidRPr="00000000" w14:paraId="0000007E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V. Em um capacitor, a corrente de deslocamento é numericamente igual à corrente entrando em uma das placas. </w:t>
      </w:r>
    </w:p>
    <w:p w:rsidR="00000000" w:rsidDel="00000000" w:rsidP="00000000" w:rsidRDefault="00000000" w:rsidRPr="00000000" w14:paraId="0000007F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dentre as alternativas acima 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80">
      <w:pPr>
        <w:pageBreakBefore w:val="0"/>
        <w:ind w:left="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I, IV,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III, IV,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II, III,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II, III, IV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ageBreakBefore w:val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I, II, IV</w:t>
      </w:r>
    </w:p>
    <w:p w:rsidR="00000000" w:rsidDel="00000000" w:rsidP="00000000" w:rsidRDefault="00000000" w:rsidRPr="00000000" w14:paraId="00000086">
      <w:pPr>
        <w:pageBreakBefore w:val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3225"/>
        </w:tabs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3225"/>
        </w:tabs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Na figura abaixo, uma espira circular centrada no ponto O carrega uma corrente I com o sentido indicado na figura. Uma barra está em contato com um par de trilhos condutores circulares e gira ao redor do ponto O com velocidade angular ω, como indicado na figura. Os trilhos são conectados por um resistor R. Dadas as seguintes afirmações: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4654550</wp:posOffset>
            </wp:positionH>
            <wp:positionV relativeFrom="paragraph">
              <wp:posOffset>702945</wp:posOffset>
            </wp:positionV>
            <wp:extent cx="2105025" cy="1981200"/>
            <wp:effectExtent b="0" l="0" r="0" t="0"/>
            <wp:wrapSquare wrapText="bothSides" distB="0" distT="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A corrente no resistor é nula.</w:t>
      </w:r>
    </w:p>
    <w:p w:rsidR="00000000" w:rsidDel="00000000" w:rsidP="00000000" w:rsidRDefault="00000000" w:rsidRPr="00000000" w14:paraId="0000008C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A corrente no resistor flui de a para b.</w:t>
      </w:r>
    </w:p>
    <w:p w:rsidR="00000000" w:rsidDel="00000000" w:rsidP="00000000" w:rsidRDefault="00000000" w:rsidRPr="00000000" w14:paraId="0000008D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 A corrente no resistor flui de b para a.</w:t>
      </w:r>
    </w:p>
    <w:p w:rsidR="00000000" w:rsidDel="00000000" w:rsidP="00000000" w:rsidRDefault="00000000" w:rsidRPr="00000000" w14:paraId="0000008E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IV. A direção da corrente no resistor depende do sentido de ω.</w:t>
      </w:r>
    </w:p>
    <w:p w:rsidR="00000000" w:rsidDel="00000000" w:rsidP="00000000" w:rsidRDefault="00000000" w:rsidRPr="00000000" w14:paraId="0000008F">
      <w:pPr>
        <w:pageBreakBefore w:val="0"/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V. A magnitude da corrente no resistor depende da magnitude da corrente na espira circular.</w:t>
      </w:r>
    </w:p>
    <w:p w:rsidR="00000000" w:rsidDel="00000000" w:rsidP="00000000" w:rsidRDefault="00000000" w:rsidRPr="00000000" w14:paraId="00000090">
      <w:pPr>
        <w:pageBreakBefore w:val="0"/>
        <w:spacing w:before="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before="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das alternativas abaixo lista todas as afirmações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tabs>
          <w:tab w:val="left" w:leader="none" w:pos="4208"/>
        </w:tabs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 e IV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III e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II, IV e V.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III, IV e V.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Sobre a corrente de deslocamento  presente  na  lei de Ampére-Maxwell, podemos afirmar que:</w:t>
      </w:r>
    </w:p>
    <w:p w:rsidR="00000000" w:rsidDel="00000000" w:rsidP="00000000" w:rsidRDefault="00000000" w:rsidRPr="00000000" w14:paraId="0000009A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Não há diferença conceitual entre a corrente de deslocamento e a corrente elétrica.</w:t>
      </w:r>
    </w:p>
    <w:p w:rsidR="00000000" w:rsidDel="00000000" w:rsidP="00000000" w:rsidRDefault="00000000" w:rsidRPr="00000000" w14:paraId="0000009B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É apenas um artifício matemático para que a lei de Ampère seja consistente.</w:t>
      </w:r>
    </w:p>
    <w:p w:rsidR="00000000" w:rsidDel="00000000" w:rsidP="00000000" w:rsidRDefault="00000000" w:rsidRPr="00000000" w14:paraId="0000009C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Está associada a transporte de cargas entre as placas de um capacitor.</w:t>
      </w:r>
    </w:p>
    <w:p w:rsidR="00000000" w:rsidDel="00000000" w:rsidP="00000000" w:rsidRDefault="00000000" w:rsidRPr="00000000" w14:paraId="0000009D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corrente de deslocamento e a corrente elétrica são conceitualmente diferentes, mas numericamente iguais.</w:t>
      </w:r>
    </w:p>
    <w:p w:rsidR="00000000" w:rsidDel="00000000" w:rsidP="00000000" w:rsidRDefault="00000000" w:rsidRPr="00000000" w14:paraId="0000009E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Não há interpretação física para a corrente de deslocamento.</w:t>
      </w:r>
    </w:p>
    <w:p w:rsidR="00000000" w:rsidDel="00000000" w:rsidP="00000000" w:rsidRDefault="00000000" w:rsidRPr="00000000" w14:paraId="0000009F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Um motor elétrico conectado a uma tomada elétrica de 120 V e 60 Hz executa um trabalho mecânico a uma taxa de 0,40 hp( 1 hp </w:t>
      </w:r>
      <w:r w:rsidDel="00000000" w:rsidR="00000000" w:rsidRPr="00000000">
        <w:rPr>
          <w:rFonts w:ascii="Symbol" w:cs="Symbol" w:eastAsia="Symbol" w:hAnsi="Symbol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750 W). Se este motor drena uma corrente rms de 5,0 A, qual é o valor do seu fator de potência?</w:t>
      </w:r>
    </w:p>
    <w:p w:rsidR="00000000" w:rsidDel="00000000" w:rsidP="00000000" w:rsidRDefault="00000000" w:rsidRPr="00000000" w14:paraId="000000A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before="40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0,840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0,620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before="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0,460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tabs>
          <w:tab w:val="left" w:leader="none" w:pos="130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AA">
      <w:pPr>
        <w:pageBreakBefore w:val="0"/>
        <w:widowControl w:val="0"/>
        <w:tabs>
          <w:tab w:val="left" w:leader="none" w:pos="130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tabs>
          <w:tab w:val="left" w:leader="none" w:pos="130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 Considere um circuito, contendo uma chave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mostrado na figura. Inicialmente, quando a chave está aberta, não há fluxo magnético no indutor.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t=0,0 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chave é fechada. Quando a voltagem no resistor é igual à voltagem no indutor, qual é a corrente no circuito?</w:t>
        <w:tab/>
      </w:r>
    </w:p>
    <w:p w:rsidR="00000000" w:rsidDel="00000000" w:rsidP="00000000" w:rsidRDefault="00000000" w:rsidRPr="00000000" w14:paraId="000000AD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before="60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0,50 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4166870</wp:posOffset>
            </wp:positionH>
            <wp:positionV relativeFrom="paragraph">
              <wp:posOffset>89535</wp:posOffset>
            </wp:positionV>
            <wp:extent cx="2444750" cy="1115695"/>
            <wp:effectExtent b="0" l="0" r="0" t="0"/>
            <wp:wrapSquare wrapText="bothSides" distB="0" distT="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115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pageBreakBefore w:val="0"/>
        <w:widowControl w:val="0"/>
        <w:spacing w:before="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1,25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before="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1,00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before="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0,75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before="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1,50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O circuito mostrado na figura, contendo um resistor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10 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está em um campo magnético uniforme que entra na página. A corrente no circuito é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0,20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sentido horário. Qual a taxa de variação do campo magnético? Ele está aumentando ou diminuindo?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4591050</wp:posOffset>
            </wp:positionH>
            <wp:positionV relativeFrom="paragraph">
              <wp:posOffset>3810</wp:posOffset>
            </wp:positionV>
            <wp:extent cx="2000250" cy="1800225"/>
            <wp:effectExtent b="0" l="0" r="0" t="0"/>
            <wp:wrapSquare wrapText="bothSides" distB="0" distT="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pageBreakBefore w:val="0"/>
        <w:widowControl w:val="0"/>
        <w:tabs>
          <w:tab w:val="left" w:leader="none" w:pos="4770"/>
        </w:tabs>
        <w:spacing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zero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200 T/s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aumentando.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 T/s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diminuindo.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200 T/s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diminuindo.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 T/s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aumentando.</w:t>
      </w:r>
    </w:p>
    <w:p w:rsidR="00000000" w:rsidDel="00000000" w:rsidP="00000000" w:rsidRDefault="00000000" w:rsidRPr="00000000" w14:paraId="000000BC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Uma fonte de corrente alternada está conectada a um resistor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 = 75 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um indutor 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 = 0,01 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um capacitor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 = 4 μF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Qual a diferença de fase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 a voltagem da fonte e a corrente no circuito quando a frequência da fonte for igual a 2500 rad/s?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-π /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π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π /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π / 2</w:t>
      </w:r>
    </w:p>
    <w:p w:rsidR="00000000" w:rsidDel="00000000" w:rsidP="00000000" w:rsidRDefault="00000000" w:rsidRPr="00000000" w14:paraId="000000C8">
      <w:pPr>
        <w:pageBreakBefore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Qual é a corrente através da bateria imediatamente após o interruptor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for fechado no circuito da figura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4541520</wp:posOffset>
            </wp:positionH>
            <wp:positionV relativeFrom="paragraph">
              <wp:posOffset>13334</wp:posOffset>
            </wp:positionV>
            <wp:extent cx="2218690" cy="1296035"/>
            <wp:effectExtent b="0" l="0" r="0" t="0"/>
            <wp:wrapSquare wrapText="bothSides" distB="0" distT="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1296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0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/(R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)/(R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 </w:t>
      </w:r>
    </w:p>
    <w:p w:rsidR="00000000" w:rsidDel="00000000" w:rsidP="00000000" w:rsidRDefault="00000000" w:rsidRPr="00000000" w14:paraId="000000D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A figura ao lado mostra uma semi-circunferência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 = 10,0 cm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gira com 60 revoluções por segundo na presença de um campo magnético uniforme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10 mT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Sendo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 = 10 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determine a amplitude da corrente induzida no circuito.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4805045</wp:posOffset>
            </wp:positionH>
            <wp:positionV relativeFrom="paragraph">
              <wp:posOffset>581025</wp:posOffset>
            </wp:positionV>
            <wp:extent cx="1910079" cy="1764029"/>
            <wp:effectExtent b="0" l="0" r="0" t="0"/>
            <wp:wrapSquare wrapText="bothSides" distB="0" distT="0" distL="114300" distR="11430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079" cy="1764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tabs>
          <w:tab w:val="left" w:leader="none" w:pos="2483"/>
        </w:tabs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270  mA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360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540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810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 w:val="0"/>
        <w:spacing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1080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espira circular está imersa em um campo magnético. O gráfico representa o fluxo magnético através da espira em função do tempo. O intervalo de tempo em que aparece na espira uma corrente elétrica induzida é de: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 a 1 s, somente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3841115</wp:posOffset>
            </wp:positionH>
            <wp:positionV relativeFrom="paragraph">
              <wp:posOffset>-3174</wp:posOffset>
            </wp:positionV>
            <wp:extent cx="2578735" cy="1224280"/>
            <wp:effectExtent b="0" l="0" r="0" t="0"/>
            <wp:wrapSquare wrapText="bothSides" distB="0" distT="0" distL="114300" distR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1224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s a 3 s, somente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 a 3 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s a 3 s, somente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s a 2 s, somente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 pequeno corpo imantado está preso à extremidade  de  uma  mola  e oscila  verticalmente  na  região central de uma bobina cujos terminais A e B estão abertos,  conforme  indica  a figura. Devido à oscilação do ímã, aparece entre os terminais A e B da bobina: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5447030</wp:posOffset>
            </wp:positionH>
            <wp:positionV relativeFrom="paragraph">
              <wp:posOffset>477519</wp:posOffset>
            </wp:positionV>
            <wp:extent cx="972820" cy="1311275"/>
            <wp:effectExtent b="0" l="0" r="0" t="0"/>
            <wp:wrapSquare wrapText="bothSides" distB="0" distT="0" distL="114300" distR="11430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1311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uma corrente elétrica constante.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uma corrente elétrica variável.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uma tensão elétrica constante.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tensão elétrica variável.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uma  tensão  e  uma  corrente  elétrica,  ambas variáveis.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19)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O solenóide mostrado na figura tem duas espiras, seção reta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0,20 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um campo (paralelo ao eixo do solenóide) com magnitude dada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 = (4,0 + 3,0t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)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onde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dado em segundos. Qual é o módulo da diferença de potencial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–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 = 3,0 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F8">
      <w:pPr>
        <w:pageBreakBefore w:val="0"/>
        <w:widowControl w:val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7,2 V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4181475</wp:posOffset>
            </wp:positionH>
            <wp:positionV relativeFrom="paragraph">
              <wp:posOffset>213359</wp:posOffset>
            </wp:positionV>
            <wp:extent cx="2027554" cy="1065530"/>
            <wp:effectExtent b="0" l="0" r="0" t="0"/>
            <wp:wrapSquare wrapText="bothSides" distB="0" distT="0" distL="114300" distR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7554" cy="1065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9,6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3,6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5,4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4,8 V      </w:t>
      </w:r>
    </w:p>
    <w:p w:rsidR="00000000" w:rsidDel="00000000" w:rsidP="00000000" w:rsidRDefault="00000000" w:rsidRPr="00000000" w14:paraId="000000F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(0,5 ponto) Uma corrente alternada é fornecida a um componente eletrônico cuja especificação afirma que ele deve ser usado apenas com voltagens abaixo de 16 V. Dentre os valores abaixo, qual a maior voltagem eficaz (V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que pode ser aplicada a este componente de maneira que a voltagem limite não seja ultrapassada?</w:t>
      </w:r>
    </w:p>
    <w:p w:rsidR="00000000" w:rsidDel="00000000" w:rsidP="00000000" w:rsidRDefault="00000000" w:rsidRPr="00000000" w14:paraId="00000103">
      <w:pPr>
        <w:pageBreakBefore w:val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12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32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Symbol"/>
  <w:font w:name="Script MT 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-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  <w:ind w:left="432" w:hanging="432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  <w:ind w:left="576" w:hanging="576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ind w:left="720" w:hanging="72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ind w:left="864" w:hanging="864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ind w:left="1008" w:hanging="1008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  <w:ind w:left="1152" w:hanging="1152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  <w:jc w:val="left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  <w:jc w:val="left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png"/><Relationship Id="rId21" Type="http://schemas.openxmlformats.org/officeDocument/2006/relationships/image" Target="media/image24.png"/><Relationship Id="rId24" Type="http://schemas.openxmlformats.org/officeDocument/2006/relationships/image" Target="media/image22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6.png"/><Relationship Id="rId25" Type="http://schemas.openxmlformats.org/officeDocument/2006/relationships/image" Target="media/image28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29" Type="http://schemas.openxmlformats.org/officeDocument/2006/relationships/image" Target="media/image10.png"/><Relationship Id="rId7" Type="http://schemas.openxmlformats.org/officeDocument/2006/relationships/image" Target="media/image30.png"/><Relationship Id="rId8" Type="http://schemas.openxmlformats.org/officeDocument/2006/relationships/image" Target="media/image5.png"/><Relationship Id="rId31" Type="http://schemas.openxmlformats.org/officeDocument/2006/relationships/image" Target="media/image8.png"/><Relationship Id="rId30" Type="http://schemas.openxmlformats.org/officeDocument/2006/relationships/image" Target="media/image6.png"/><Relationship Id="rId11" Type="http://schemas.openxmlformats.org/officeDocument/2006/relationships/image" Target="media/image4.png"/><Relationship Id="rId33" Type="http://schemas.openxmlformats.org/officeDocument/2006/relationships/image" Target="media/image7.png"/><Relationship Id="rId10" Type="http://schemas.openxmlformats.org/officeDocument/2006/relationships/image" Target="media/image15.png"/><Relationship Id="rId32" Type="http://schemas.openxmlformats.org/officeDocument/2006/relationships/image" Target="media/image12.png"/><Relationship Id="rId13" Type="http://schemas.openxmlformats.org/officeDocument/2006/relationships/image" Target="media/image17.png"/><Relationship Id="rId35" Type="http://schemas.openxmlformats.org/officeDocument/2006/relationships/image" Target="media/image11.png"/><Relationship Id="rId12" Type="http://schemas.openxmlformats.org/officeDocument/2006/relationships/image" Target="media/image21.png"/><Relationship Id="rId34" Type="http://schemas.openxmlformats.org/officeDocument/2006/relationships/image" Target="media/image14.png"/><Relationship Id="rId15" Type="http://schemas.openxmlformats.org/officeDocument/2006/relationships/image" Target="media/image9.png"/><Relationship Id="rId14" Type="http://schemas.openxmlformats.org/officeDocument/2006/relationships/image" Target="media/image29.png"/><Relationship Id="rId17" Type="http://schemas.openxmlformats.org/officeDocument/2006/relationships/image" Target="media/image27.png"/><Relationship Id="rId16" Type="http://schemas.openxmlformats.org/officeDocument/2006/relationships/image" Target="media/image25.png"/><Relationship Id="rId19" Type="http://schemas.openxmlformats.org/officeDocument/2006/relationships/image" Target="media/image19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