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Calibri" w:cs="Calibri" w:eastAsia="Calibri" w:hAnsi="Calibri"/>
              </w:rPr>
            </w:pPr>
            <w:bookmarkStart w:colFirst="0" w:colLast="0" w:name="_a68fmmxq1vbo" w:id="0"/>
            <w:bookmarkEnd w:id="0"/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114935" distR="114935">
                  <wp:extent cx="888338" cy="666253"/>
                  <wp:effectExtent b="0" l="0" r="0" t="0"/>
                  <wp:docPr id="1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Calibri" w:cs="Calibri" w:eastAsia="Calibri" w:hAnsi="Calibri"/>
                <w:sz w:val="18"/>
                <w:szCs w:val="18"/>
              </w:rPr>
            </w:pPr>
            <w:bookmarkStart w:colFirst="0" w:colLast="0" w:name="_dyjwasqr0n2n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312jrbggf9eo" w:id="2"/>
            <w:bookmarkEnd w:id="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Prova 3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28/06/2018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17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2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13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2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01)</w:t>
      </w:r>
      <w:r w:rsidDel="00000000" w:rsidR="00000000" w:rsidRPr="00000000">
        <w:rPr>
          <w:vertAlign w:val="baseline"/>
          <w:rtl w:val="0"/>
        </w:rPr>
        <w:t xml:space="preserve"> (0,5 ponto) De acordo com a lei de Lenz, a direção da corrente induzida </w:t>
      </w:r>
      <w:r w:rsidDel="00000000" w:rsidR="00000000" w:rsidRPr="00000000">
        <w:rPr>
          <w:rtl w:val="0"/>
        </w:rPr>
        <w:t xml:space="preserve">em uma espira</w:t>
      </w:r>
      <w:r w:rsidDel="00000000" w:rsidR="00000000" w:rsidRPr="00000000">
        <w:rPr>
          <w:vertAlign w:val="baseline"/>
          <w:rtl w:val="0"/>
        </w:rPr>
        <w:t xml:space="preserve"> condutora é tal que tende a produzir um dos seguintes efeitos: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produzir um campo magnético que amplifica a variação do fluxo magnético dentro da espira.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produzir uma maior tensão dentro da espira devido ao movimento d</w:t>
      </w:r>
      <w:r w:rsidDel="00000000" w:rsidR="00000000" w:rsidRPr="00000000">
        <w:rPr>
          <w:rtl w:val="0"/>
        </w:rPr>
        <w:t xml:space="preserve">os elétrons da espira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produzir uma menor </w:t>
      </w:r>
      <w:r w:rsidDel="00000000" w:rsidR="00000000" w:rsidRPr="00000000">
        <w:rPr>
          <w:rtl w:val="0"/>
        </w:rPr>
        <w:t xml:space="preserve">tensão dentro da espira devido ao movimento dos elétrons da espira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produzir um campo magn</w:t>
      </w:r>
      <w:r w:rsidDel="00000000" w:rsidR="00000000" w:rsidRPr="00000000">
        <w:rPr>
          <w:rtl w:val="0"/>
        </w:rPr>
        <w:t xml:space="preserve">ético que se opõe à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variação do fluxo magnético dentro da espira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02)</w:t>
      </w:r>
      <w:r w:rsidDel="00000000" w:rsidR="00000000" w:rsidRPr="00000000">
        <w:rPr>
          <w:vertAlign w:val="baseline"/>
          <w:rtl w:val="0"/>
        </w:rPr>
        <w:t xml:space="preserve"> (0,5 ponto) A figura mostra um campo magnético uniforme que está normal ao plano de uma espira com uma resistência R. Qual das alternativas abaixo produz uma corrente através da resistência?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4581525</wp:posOffset>
            </wp:positionH>
            <wp:positionV relativeFrom="paragraph">
              <wp:posOffset>38100</wp:posOffset>
            </wp:positionV>
            <wp:extent cx="1853565" cy="1137285"/>
            <wp:effectExtent b="0" l="0" r="0" t="0"/>
            <wp:wrapSquare wrapText="left" distB="0" distT="0" distL="0" distR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137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diminuir a área do circuito.</w:t>
      </w:r>
    </w:p>
    <w:p w:rsidR="00000000" w:rsidDel="00000000" w:rsidP="00000000" w:rsidRDefault="00000000" w:rsidRPr="00000000" w14:paraId="0000003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diminuir a magnitude do campo magnético.</w:t>
      </w:r>
    </w:p>
    <w:p w:rsidR="00000000" w:rsidDel="00000000" w:rsidP="00000000" w:rsidRDefault="00000000" w:rsidRPr="00000000" w14:paraId="0000003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aumentar a intensidade do campo magnético.</w:t>
      </w:r>
    </w:p>
    <w:p w:rsidR="00000000" w:rsidDel="00000000" w:rsidP="00000000" w:rsidRDefault="00000000" w:rsidRPr="00000000" w14:paraId="00000032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girar o circuito sobre um eixo no plano do papel.</w:t>
      </w:r>
    </w:p>
    <w:p w:rsidR="00000000" w:rsidDel="00000000" w:rsidP="00000000" w:rsidRDefault="00000000" w:rsidRPr="00000000" w14:paraId="0000003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todas as anteriores</w:t>
      </w:r>
    </w:p>
    <w:p w:rsidR="00000000" w:rsidDel="00000000" w:rsidP="00000000" w:rsidRDefault="00000000" w:rsidRPr="00000000" w14:paraId="00000034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03)</w:t>
      </w:r>
      <w:r w:rsidDel="00000000" w:rsidR="00000000" w:rsidRPr="00000000">
        <w:rPr>
          <w:vertAlign w:val="baseline"/>
          <w:rtl w:val="0"/>
        </w:rPr>
        <w:t xml:space="preserve"> (0,5 ponto) Uma barra está em movimento para a esquerda com uma velocidade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vertAlign w:val="baseline"/>
          <w:rtl w:val="0"/>
        </w:rPr>
        <w:t xml:space="preserve"> constante sobre dois trilhos, como mostra a figura. Como resultado deste movimento através de um campo magnético constante, uma corrente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 é induzida na direção indicada. Assinale a alternativa que dá a direção do campo magnético?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38100</wp:posOffset>
            </wp:positionV>
            <wp:extent cx="1610995" cy="1016635"/>
            <wp:effectExtent b="0" l="0" r="0" t="0"/>
            <wp:wrapSquare wrapText="bothSides" distB="0" distT="0" distL="0" distR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para a direita.</w:t>
      </w:r>
    </w:p>
    <w:p w:rsidR="00000000" w:rsidDel="00000000" w:rsidP="00000000" w:rsidRDefault="00000000" w:rsidRPr="00000000" w14:paraId="0000003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 </w:t>
      </w:r>
      <w:r w:rsidDel="00000000" w:rsidR="00000000" w:rsidRPr="00000000">
        <w:rPr>
          <w:vertAlign w:val="baseline"/>
          <w:rtl w:val="0"/>
        </w:rPr>
        <w:t xml:space="preserve">para a esquerda.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entrando na página</w:t>
      </w:r>
    </w:p>
    <w:p w:rsidR="00000000" w:rsidDel="00000000" w:rsidP="00000000" w:rsidRDefault="00000000" w:rsidRPr="00000000" w14:paraId="0000003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para fora da página</w:t>
      </w:r>
    </w:p>
    <w:p w:rsidR="00000000" w:rsidDel="00000000" w:rsidP="00000000" w:rsidRDefault="00000000" w:rsidRPr="00000000" w14:paraId="0000003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57150</wp:posOffset>
            </wp:positionV>
            <wp:extent cx="3847449" cy="1703137"/>
            <wp:effectExtent b="0" l="0" r="0" t="0"/>
            <wp:wrapSquare wrapText="bothSides" distB="0" distT="0" distL="0" distR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449" cy="1703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04)</w:t>
      </w:r>
      <w:r w:rsidDel="00000000" w:rsidR="00000000" w:rsidRPr="00000000">
        <w:rPr>
          <w:vertAlign w:val="baseline"/>
          <w:rtl w:val="0"/>
        </w:rPr>
        <w:t xml:space="preserve"> (0,5 ponto) Uma espira de cobre circular, com uma área de 2,0m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incorreta? </w:t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05)</w:t>
      </w:r>
      <w:r w:rsidDel="00000000" w:rsidR="00000000" w:rsidRPr="00000000">
        <w:rPr>
          <w:vertAlign w:val="baseline"/>
          <w:rtl w:val="0"/>
        </w:rPr>
        <w:t xml:space="preserve"> (0,5 ponto) 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para 0,95 em um intervalo de tempo de 35 ms. O valor da corrente induzida e o sentido com que ela atravessa a resistência, neste intervalo de tempo, são: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5292694</wp:posOffset>
            </wp:positionH>
            <wp:positionV relativeFrom="paragraph">
              <wp:posOffset>771525</wp:posOffset>
            </wp:positionV>
            <wp:extent cx="1536731" cy="1133475"/>
            <wp:effectExtent b="0" l="0" r="0" t="0"/>
            <wp:wrapSquare wrapText="left" distB="0" distT="0" distL="0" distR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120mA,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229mA,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109mA,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120mA,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229mA, de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06)</w:t>
      </w:r>
      <w:r w:rsidDel="00000000" w:rsidR="00000000" w:rsidRPr="00000000">
        <w:rPr>
          <w:vertAlign w:val="baseline"/>
          <w:rtl w:val="0"/>
        </w:rPr>
        <w:t xml:space="preserve"> (0,5 ponto) Um circuito RLC em série está ligado a um gerador de corrente alternada sinusoidal, a reatância indutiva vale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vertAlign w:val="baseline"/>
          <w:rtl w:val="0"/>
        </w:rPr>
        <w:t xml:space="preserve"> = 200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, a reactância capacitiva vale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100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, e a resistência vale R = 50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. Para colocarmos a fem aplicada em fase com a corrente devemos:</w:t>
      </w:r>
    </w:p>
    <w:p w:rsidR="00000000" w:rsidDel="00000000" w:rsidP="00000000" w:rsidRDefault="00000000" w:rsidRPr="00000000" w14:paraId="00000064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aumentar a resistência para 100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rFonts w:ascii="Noto Sans Symbols" w:cs="Noto Sans Symbols" w:eastAsia="Noto Sans Symbols" w:hAnsi="Noto Sans Symbols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aumentar a resistência para 200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Ω.</w:t>
      </w:r>
    </w:p>
    <w:p w:rsidR="00000000" w:rsidDel="00000000" w:rsidP="00000000" w:rsidRDefault="00000000" w:rsidRPr="00000000" w14:paraId="0000006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reduzir a indutância a zero.</w:t>
      </w:r>
    </w:p>
    <w:p w:rsidR="00000000" w:rsidDel="00000000" w:rsidP="00000000" w:rsidRDefault="00000000" w:rsidRPr="00000000" w14:paraId="0000006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06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06A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07)</w:t>
      </w:r>
      <w:r w:rsidDel="00000000" w:rsidR="00000000" w:rsidRPr="00000000">
        <w:rPr>
          <w:vertAlign w:val="baseline"/>
          <w:rtl w:val="0"/>
        </w:rPr>
        <w:t xml:space="preserve"> (0,5 ponto) Um capacitor carregado é ligado a um indutor formando um circuito LC. No instante em que eles são ligados (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t=0s</w:t>
      </w:r>
      <w:r w:rsidDel="00000000" w:rsidR="00000000" w:rsidRPr="00000000">
        <w:rPr>
          <w:vertAlign w:val="baseline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6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T/4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T/2</w:t>
      </w:r>
    </w:p>
    <w:p w:rsidR="00000000" w:rsidDel="00000000" w:rsidP="00000000" w:rsidRDefault="00000000" w:rsidRPr="00000000" w14:paraId="0000007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2T</w:t>
      </w:r>
    </w:p>
    <w:p w:rsidR="00000000" w:rsidDel="00000000" w:rsidP="00000000" w:rsidRDefault="00000000" w:rsidRPr="00000000" w14:paraId="00000072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08)</w:t>
      </w:r>
      <w:r w:rsidDel="00000000" w:rsidR="00000000" w:rsidRPr="00000000">
        <w:rPr>
          <w:vertAlign w:val="baseline"/>
          <w:rtl w:val="0"/>
        </w:rPr>
        <w:t xml:space="preserve"> (0,5 ponto) O gráfico mostra a magnitude de um campo magnético uniforme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, que é perpendicular ao plano de uma espira condutora. Ordene da menor para a maior a magnitude da fem induzida no circuito pelas cinco regiões indicadas no gráfico.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47625</wp:posOffset>
            </wp:positionV>
            <wp:extent cx="2476500" cy="1249045"/>
            <wp:effectExtent b="0" l="0" r="0" t="0"/>
            <wp:wrapSquare wrapText="left" distB="0" distT="0" distL="0" distR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1, 2, 3, 4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2, 4, 3, 1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4, 3, 1, 2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1, 3, 4, 2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4, 3, 2, 1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09)</w:t>
      </w:r>
      <w:r w:rsidDel="00000000" w:rsidR="00000000" w:rsidRPr="00000000">
        <w:rPr>
          <w:vertAlign w:val="baseline"/>
          <w:rtl w:val="0"/>
        </w:rPr>
        <w:t xml:space="preserve"> (0,5 ponto) O diagrama mostra uma espira circular que gira com uma velocidade constante sobre um ponto O localizado sobre o ponto médio do seu diâmetro que está perpendicular a um campo magnético uniforme. A fem máxima induzida ocorre quando o ponto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no circuito passa pelo ponto: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159385</wp:posOffset>
            </wp:positionV>
            <wp:extent cx="1795780" cy="1166495"/>
            <wp:effectExtent b="0" l="0" r="0" t="0"/>
            <wp:wrapSquare wrapText="right" distB="0" distT="0" distL="0" distR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16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a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b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c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d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   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10)</w:t>
      </w:r>
      <w:r w:rsidDel="00000000" w:rsidR="00000000" w:rsidRPr="00000000">
        <w:rPr>
          <w:vertAlign w:val="baseline"/>
          <w:rtl w:val="0"/>
        </w:rPr>
        <w:t xml:space="preserve"> (0,5 ponto) Num circuito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RLC</w:t>
      </w:r>
      <w:r w:rsidDel="00000000" w:rsidR="00000000" w:rsidRPr="00000000">
        <w:rPr>
          <w:vertAlign w:val="baseline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= 0</w:t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0</w:t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11) </w:t>
      </w:r>
      <w:r w:rsidDel="00000000" w:rsidR="00000000" w:rsidRPr="00000000">
        <w:rPr>
          <w:vertAlign w:val="baseline"/>
          <w:rtl w:val="0"/>
        </w:rPr>
        <w:t xml:space="preserve">(0,5 pontos)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97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4859020</wp:posOffset>
            </wp:positionH>
            <wp:positionV relativeFrom="paragraph">
              <wp:posOffset>50800</wp:posOffset>
            </wp:positionV>
            <wp:extent cx="2080895" cy="1609090"/>
            <wp:effectExtent b="0" l="0" r="0" t="0"/>
            <wp:wrapSquare wrapText="left" distB="0" distT="0" distL="0" distR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60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9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B </w:t>
      </w:r>
    </w:p>
    <w:p w:rsidR="00000000" w:rsidDel="00000000" w:rsidP="00000000" w:rsidRDefault="00000000" w:rsidRPr="00000000" w14:paraId="0000009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C </w:t>
      </w:r>
    </w:p>
    <w:p w:rsidR="00000000" w:rsidDel="00000000" w:rsidP="00000000" w:rsidRDefault="00000000" w:rsidRPr="00000000" w14:paraId="0000009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 </w:t>
      </w:r>
      <w:r w:rsidDel="00000000" w:rsidR="00000000" w:rsidRPr="00000000">
        <w:rPr>
          <w:vertAlign w:val="baseline"/>
          <w:rtl w:val="0"/>
        </w:rPr>
        <w:t xml:space="preserve"> B e C </w:t>
      </w:r>
    </w:p>
    <w:p w:rsidR="00000000" w:rsidDel="00000000" w:rsidP="00000000" w:rsidRDefault="00000000" w:rsidRPr="00000000" w14:paraId="0000009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A e B </w:t>
      </w:r>
    </w:p>
    <w:p w:rsidR="00000000" w:rsidDel="00000000" w:rsidP="00000000" w:rsidRDefault="00000000" w:rsidRPr="00000000" w14:paraId="0000009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12)</w:t>
      </w:r>
      <w:r w:rsidDel="00000000" w:rsidR="00000000" w:rsidRPr="00000000">
        <w:rPr>
          <w:vertAlign w:val="baseline"/>
          <w:rtl w:val="0"/>
        </w:rPr>
        <w:t xml:space="preserve"> (0,5 pontos) Um circuito de corrente alternada é mostrado na figura. A corrente rms medida no circuito vale 2,0 A. Qual é a capacitância do capacitor?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4401185</wp:posOffset>
            </wp:positionH>
            <wp:positionV relativeFrom="paragraph">
              <wp:posOffset>291465</wp:posOffset>
            </wp:positionV>
            <wp:extent cx="2552065" cy="1543050"/>
            <wp:effectExtent b="0" l="0" r="0" t="0"/>
            <wp:wrapSquare wrapText="left" distB="0" distT="0" distL="0" distR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2 F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20 mF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2 mF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20 μF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18 μF</w:t>
      </w:r>
    </w:p>
    <w:p w:rsidR="00000000" w:rsidDel="00000000" w:rsidP="00000000" w:rsidRDefault="00000000" w:rsidRPr="00000000" w14:paraId="000000A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13)</w:t>
      </w:r>
      <w:r w:rsidDel="00000000" w:rsidR="00000000" w:rsidRPr="00000000">
        <w:rPr>
          <w:vertAlign w:val="baseline"/>
          <w:rtl w:val="0"/>
        </w:rPr>
        <w:t xml:space="preserve"> (0,5 pontos) Qual é a corrente através da bateria imediatamente após o interruptor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S</w:t>
      </w:r>
      <w:r w:rsidDel="00000000" w:rsidR="00000000" w:rsidRPr="00000000">
        <w:rPr>
          <w:vertAlign w:val="baseline"/>
          <w:rtl w:val="0"/>
        </w:rPr>
        <w:t xml:space="preserve"> for fechado no circuito da figura abaixo: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5169535</wp:posOffset>
            </wp:positionH>
            <wp:positionV relativeFrom="paragraph">
              <wp:posOffset>320040</wp:posOffset>
            </wp:positionV>
            <wp:extent cx="1797050" cy="1051560"/>
            <wp:effectExtent b="0" l="0" r="0" t="0"/>
            <wp:wrapSquare wrapText="left" distB="0" distT="0" distL="0" distR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0   </w:t>
      </w:r>
    </w:p>
    <w:p w:rsidR="00000000" w:rsidDel="00000000" w:rsidP="00000000" w:rsidRDefault="00000000" w:rsidRPr="00000000" w14:paraId="000000B2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  </w:t>
      </w:r>
    </w:p>
    <w:p w:rsidR="00000000" w:rsidDel="00000000" w:rsidP="00000000" w:rsidRDefault="00000000" w:rsidRPr="00000000" w14:paraId="000000B5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B6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14)</w:t>
      </w:r>
      <w:r w:rsidDel="00000000" w:rsidR="00000000" w:rsidRPr="00000000">
        <w:rPr>
          <w:vertAlign w:val="baseline"/>
          <w:rtl w:val="0"/>
        </w:rPr>
        <w:t xml:space="preserve"> (0,5 pontos) Uma espira condutora, com uma área de 2,0m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vertAlign w:val="baseline"/>
          <w:rtl w:val="0"/>
        </w:rPr>
        <w:t xml:space="preserve">gira num campo magnético uniforme. Em seus terminais uma fem é induzida com uma dependência sinusoidal com o tempo, como mostrado na figura abaixo. (usar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π≈</w:t>
      </w:r>
      <w:r w:rsidDel="00000000" w:rsidR="00000000" w:rsidRPr="00000000">
        <w:rPr>
          <w:vertAlign w:val="baseline"/>
          <w:rtl w:val="0"/>
        </w:rPr>
        <w:t xml:space="preserve">3)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4142105</wp:posOffset>
            </wp:positionH>
            <wp:positionV relativeFrom="paragraph">
              <wp:posOffset>516255</wp:posOffset>
            </wp:positionV>
            <wp:extent cx="2854960" cy="1616710"/>
            <wp:effectExtent b="0" l="0" r="0" t="0"/>
            <wp:wrapSquare wrapText="left" distB="0" distT="0" distL="0" distR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616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14-a)</w:t>
      </w:r>
      <w:r w:rsidDel="00000000" w:rsidR="00000000" w:rsidRPr="00000000">
        <w:rPr>
          <w:vertAlign w:val="baseline"/>
          <w:rtl w:val="0"/>
        </w:rPr>
        <w:t xml:space="preserve"> (0,5 pontos) Qual é a freqüência angular de rotação da espira?</w:t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0,24 rad/s 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1,60 rad/s </w:t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4,80 rad/s </w:t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0,96 rad/s </w:t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 </w:t>
      </w:r>
      <w:r w:rsidDel="00000000" w:rsidR="00000000" w:rsidRPr="00000000">
        <w:rPr>
          <w:vertAlign w:val="baseline"/>
          <w:rtl w:val="0"/>
        </w:rPr>
        <w:t xml:space="preserve">   1,20 rad/s</w:t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14-b)</w:t>
      </w:r>
      <w:r w:rsidDel="00000000" w:rsidR="00000000" w:rsidRPr="00000000">
        <w:rPr>
          <w:vertAlign w:val="baseline"/>
          <w:rtl w:val="0"/>
        </w:rPr>
        <w:t xml:space="preserve"> (0,5 pontos)  Qual é o período da corrente induzida? </w:t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1,25 s </w:t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2,50 s </w:t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3,75 s </w:t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5,00 s 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6,25 s </w:t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14-c)</w:t>
      </w:r>
      <w:r w:rsidDel="00000000" w:rsidR="00000000" w:rsidRPr="00000000">
        <w:rPr>
          <w:vertAlign w:val="baseline"/>
          <w:rtl w:val="0"/>
        </w:rPr>
        <w:t xml:space="preserve"> (0,5 pontos)  Determine o valor do campo magnético em que a espira está girando.</w:t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  0,5 T 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2,4 T </w:t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3,0 T </w:t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7,5 T </w:t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18,8 T </w:t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15)</w:t>
      </w:r>
      <w:r w:rsidDel="00000000" w:rsidR="00000000" w:rsidRPr="00000000">
        <w:rPr>
          <w:vertAlign w:val="baseline"/>
          <w:rtl w:val="0"/>
        </w:rPr>
        <w:t xml:space="preserve"> (0,5 pontos)  Num circuito de corrente alternada, um indutor de 20mH está ligado a um gerador, que tem uma tensão de 14,4V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vertAlign w:val="baseline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0,62 A </w:t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 </w:t>
      </w:r>
      <w:r w:rsidDel="00000000" w:rsidR="00000000" w:rsidRPr="00000000">
        <w:rPr>
          <w:vertAlign w:val="baseline"/>
          <w:rtl w:val="0"/>
        </w:rPr>
        <w:t xml:space="preserve">   2,0 A </w:t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3,2 A </w:t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1,0 A </w:t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14 A </w:t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16)</w:t>
      </w:r>
      <w:r w:rsidDel="00000000" w:rsidR="00000000" w:rsidRPr="00000000">
        <w:rPr>
          <w:vertAlign w:val="baseline"/>
          <w:rtl w:val="0"/>
        </w:rPr>
        <w:t xml:space="preserve"> (0,5 pontos) 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  a </w:t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b 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</w:t>
      </w:r>
      <w:r w:rsidDel="00000000" w:rsidR="00000000" w:rsidRPr="00000000">
        <w:rPr>
          <w:vertAlign w:val="baseline"/>
          <w:rtl w:val="0"/>
        </w:rPr>
        <w:t xml:space="preserve">    c </w:t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 </w:t>
      </w:r>
      <w:r w:rsidDel="00000000" w:rsidR="00000000" w:rsidRPr="00000000">
        <w:rPr>
          <w:vertAlign w:val="baseline"/>
          <w:rtl w:val="0"/>
        </w:rPr>
        <w:t xml:space="preserve">   d </w:t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e </w:t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17)</w:t>
      </w:r>
      <w:r w:rsidDel="00000000" w:rsidR="00000000" w:rsidRPr="00000000">
        <w:rPr>
          <w:vertAlign w:val="baseline"/>
          <w:rtl w:val="0"/>
        </w:rPr>
        <w:t xml:space="preserve"> (0,5 pontos)  Sabendo que C = 100mF, L = 100mH, R = 40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 e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ε</w:t>
      </w:r>
      <w:r w:rsidDel="00000000" w:rsidR="00000000" w:rsidRPr="00000000">
        <w:rPr>
          <w:vertAlign w:val="baseline"/>
          <w:rtl w:val="0"/>
        </w:rPr>
        <w:t xml:space="preserve"> = 50 sen(300t) V, use estas informações para determinar a impedância e a corrente máxima  do circuito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RLC</w:t>
      </w:r>
      <w:r w:rsidDel="00000000" w:rsidR="00000000" w:rsidRPr="00000000">
        <w:rPr>
          <w:vertAlign w:val="baseline"/>
          <w:rtl w:val="0"/>
        </w:rPr>
        <w:t xml:space="preserve"> em série da figura abaixo. </w:t>
      </w:r>
    </w:p>
    <w:p w:rsidR="00000000" w:rsidDel="00000000" w:rsidP="00000000" w:rsidRDefault="00000000" w:rsidRPr="00000000" w14:paraId="000000E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4670425</wp:posOffset>
            </wp:positionH>
            <wp:positionV relativeFrom="paragraph">
              <wp:posOffset>102235</wp:posOffset>
            </wp:positionV>
            <wp:extent cx="1705610" cy="1050290"/>
            <wp:effectExtent b="0" l="0" r="0" t="0"/>
            <wp:wrapSquare wrapText="left" distB="0" distT="0" distL="0" distR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050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</w:t>
      </w:r>
      <w:r w:rsidDel="00000000" w:rsidR="00000000" w:rsidRPr="00000000">
        <w:rPr>
          <w:vertAlign w:val="baseline"/>
          <w:rtl w:val="0"/>
        </w:rPr>
        <w:t xml:space="preserve">    40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Ω,</w:t>
      </w:r>
      <w:r w:rsidDel="00000000" w:rsidR="00000000" w:rsidRPr="00000000">
        <w:rPr>
          <w:vertAlign w:val="baseline"/>
          <w:rtl w:val="0"/>
        </w:rPr>
        <w:t xml:space="preserve"> 1,25 A  </w:t>
      </w:r>
    </w:p>
    <w:p w:rsidR="00000000" w:rsidDel="00000000" w:rsidP="00000000" w:rsidRDefault="00000000" w:rsidRPr="00000000" w14:paraId="000000E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 </w:t>
      </w:r>
      <w:r w:rsidDel="00000000" w:rsidR="00000000" w:rsidRPr="00000000">
        <w:rPr>
          <w:vertAlign w:val="baseline"/>
          <w:rtl w:val="0"/>
        </w:rPr>
        <w:t xml:space="preserve">   50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Ω, 1,00 Α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 </w:t>
      </w:r>
      <w:r w:rsidDel="00000000" w:rsidR="00000000" w:rsidRPr="00000000">
        <w:rPr>
          <w:vertAlign w:val="baseline"/>
          <w:rtl w:val="0"/>
        </w:rPr>
        <w:t xml:space="preserve">   50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Ω,</w:t>
      </w:r>
      <w:r w:rsidDel="00000000" w:rsidR="00000000" w:rsidRPr="00000000">
        <w:rPr>
          <w:vertAlign w:val="baseline"/>
          <w:rtl w:val="0"/>
        </w:rPr>
        <w:t xml:space="preserve"> 1,25 A </w:t>
      </w:r>
    </w:p>
    <w:p w:rsidR="00000000" w:rsidDel="00000000" w:rsidP="00000000" w:rsidRDefault="00000000" w:rsidRPr="00000000" w14:paraId="000000EB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40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Ω,</w:t>
      </w:r>
      <w:r w:rsidDel="00000000" w:rsidR="00000000" w:rsidRPr="00000000">
        <w:rPr>
          <w:vertAlign w:val="baseline"/>
          <w:rtl w:val="0"/>
        </w:rPr>
        <w:t xml:space="preserve"> 1,00 A</w:t>
      </w:r>
    </w:p>
    <w:p w:rsidR="00000000" w:rsidDel="00000000" w:rsidP="00000000" w:rsidRDefault="00000000" w:rsidRPr="00000000" w14:paraId="000000EC">
      <w:pPr>
        <w:pageBreakBefore w:val="0"/>
        <w:spacing w:line="276" w:lineRule="auto"/>
        <w:jc w:val="both"/>
        <w:rPr>
          <w:rFonts w:ascii="Noto Sans Symbols" w:cs="Noto Sans Symbols" w:eastAsia="Noto Sans Symbols" w:hAnsi="Noto Sans Symbols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 </w:t>
      </w:r>
      <w:r w:rsidDel="00000000" w:rsidR="00000000" w:rsidRPr="00000000">
        <w:rPr>
          <w:vertAlign w:val="baseline"/>
          <w:rtl w:val="0"/>
        </w:rPr>
        <w:t xml:space="preserve">   30 </w:t>
      </w: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Ω,  1,67 Α</w:t>
      </w:r>
    </w:p>
    <w:p w:rsidR="00000000" w:rsidDel="00000000" w:rsidP="00000000" w:rsidRDefault="00000000" w:rsidRPr="00000000" w14:paraId="000000E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18)</w:t>
      </w:r>
      <w:r w:rsidDel="00000000" w:rsidR="00000000" w:rsidRPr="00000000">
        <w:rPr>
          <w:vertAlign w:val="baseline"/>
          <w:rtl w:val="0"/>
        </w:rPr>
        <w:t xml:space="preserve"> (0,5 pontos)  Em um circuito oscilador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LC</w:t>
      </w:r>
      <w:r w:rsidDel="00000000" w:rsidR="00000000" w:rsidRPr="00000000">
        <w:rPr>
          <w:vertAlign w:val="baseline"/>
          <w:rtl w:val="0"/>
        </w:rPr>
        <w:t xml:space="preserve">, a energia total armazenada é U e a carga máxima no capacitor é Q. Quando a carga do capacitor é de Q/2, a energia armazenada no indutor é de:</w:t>
      </w:r>
    </w:p>
    <w:p w:rsidR="00000000" w:rsidDel="00000000" w:rsidP="00000000" w:rsidRDefault="00000000" w:rsidRPr="00000000" w14:paraId="000000F5">
      <w:pPr>
        <w:pageBreakBefore w:val="0"/>
        <w:spacing w:line="276" w:lineRule="auto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A) </w:t>
      </w:r>
      <w:r w:rsidDel="00000000" w:rsidR="00000000" w:rsidRPr="00000000">
        <w:rPr>
          <w:vertAlign w:val="baseline"/>
          <w:rtl w:val="0"/>
        </w:rPr>
        <w:t xml:space="preserve">   U/2   </w:t>
      </w:r>
    </w:p>
    <w:p w:rsidR="00000000" w:rsidDel="00000000" w:rsidP="00000000" w:rsidRDefault="00000000" w:rsidRPr="00000000" w14:paraId="000000F7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B)</w:t>
      </w:r>
      <w:r w:rsidDel="00000000" w:rsidR="00000000" w:rsidRPr="00000000">
        <w:rPr>
          <w:vertAlign w:val="baseline"/>
          <w:rtl w:val="0"/>
        </w:rPr>
        <w:t xml:space="preserve">    U/4   </w:t>
      </w:r>
    </w:p>
    <w:p w:rsidR="00000000" w:rsidDel="00000000" w:rsidP="00000000" w:rsidRDefault="00000000" w:rsidRPr="00000000" w14:paraId="000000F8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C) </w:t>
      </w:r>
      <w:r w:rsidDel="00000000" w:rsidR="00000000" w:rsidRPr="00000000">
        <w:rPr>
          <w:vertAlign w:val="baseline"/>
          <w:rtl w:val="0"/>
        </w:rPr>
        <w:t xml:space="preserve">   (4/3)U   </w:t>
      </w:r>
    </w:p>
    <w:p w:rsidR="00000000" w:rsidDel="00000000" w:rsidP="00000000" w:rsidRDefault="00000000" w:rsidRPr="00000000" w14:paraId="000000F9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D)</w:t>
      </w:r>
      <w:r w:rsidDel="00000000" w:rsidR="00000000" w:rsidRPr="00000000">
        <w:rPr>
          <w:vertAlign w:val="baseline"/>
          <w:rtl w:val="0"/>
        </w:rPr>
        <w:t xml:space="preserve">    3U/2   </w:t>
      </w:r>
    </w:p>
    <w:p w:rsidR="00000000" w:rsidDel="00000000" w:rsidP="00000000" w:rsidRDefault="00000000" w:rsidRPr="00000000" w14:paraId="000000FA">
      <w:pPr>
        <w:pageBreakBefore w:val="0"/>
        <w:spacing w:line="276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E)</w:t>
      </w:r>
      <w:r w:rsidDel="00000000" w:rsidR="00000000" w:rsidRPr="00000000">
        <w:rPr>
          <w:vertAlign w:val="baseline"/>
          <w:rtl w:val="0"/>
        </w:rPr>
        <w:t xml:space="preserve">    3U/4  </w:t>
      </w:r>
    </w:p>
    <w:sectPr>
      <w:headerReference r:id="rId35" w:type="default"/>
      <w:headerReference r:id="rId36" w:type="first"/>
      <w:headerReference r:id="rId37" w:type="even"/>
      <w:footerReference r:id="rId38" w:type="default"/>
      <w:footerReference r:id="rId39" w:type="first"/>
      <w:footerReference r:id="rId40" w:type="even"/>
      <w:pgSz w:h="16838" w:w="11906" w:orient="portrait"/>
      <w:pgMar w:bottom="850.3937007874016" w:top="850.3937007874016" w:left="850.3937007874016" w:right="850.3937007874016" w:header="59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3.xml"/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1.png"/><Relationship Id="rId24" Type="http://schemas.openxmlformats.org/officeDocument/2006/relationships/image" Target="media/image8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16.png"/><Relationship Id="rId28" Type="http://schemas.openxmlformats.org/officeDocument/2006/relationships/image" Target="media/image26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27.png"/><Relationship Id="rId7" Type="http://schemas.openxmlformats.org/officeDocument/2006/relationships/image" Target="media/image18.png"/><Relationship Id="rId8" Type="http://schemas.openxmlformats.org/officeDocument/2006/relationships/image" Target="media/image17.png"/><Relationship Id="rId31" Type="http://schemas.openxmlformats.org/officeDocument/2006/relationships/image" Target="media/image23.png"/><Relationship Id="rId30" Type="http://schemas.openxmlformats.org/officeDocument/2006/relationships/image" Target="media/image20.png"/><Relationship Id="rId11" Type="http://schemas.openxmlformats.org/officeDocument/2006/relationships/image" Target="media/image22.png"/><Relationship Id="rId33" Type="http://schemas.openxmlformats.org/officeDocument/2006/relationships/image" Target="media/image28.png"/><Relationship Id="rId10" Type="http://schemas.openxmlformats.org/officeDocument/2006/relationships/image" Target="media/image6.png"/><Relationship Id="rId32" Type="http://schemas.openxmlformats.org/officeDocument/2006/relationships/image" Target="media/image21.png"/><Relationship Id="rId13" Type="http://schemas.openxmlformats.org/officeDocument/2006/relationships/image" Target="media/image12.png"/><Relationship Id="rId35" Type="http://schemas.openxmlformats.org/officeDocument/2006/relationships/header" Target="header1.xml"/><Relationship Id="rId12" Type="http://schemas.openxmlformats.org/officeDocument/2006/relationships/image" Target="media/image9.gif"/><Relationship Id="rId34" Type="http://schemas.openxmlformats.org/officeDocument/2006/relationships/image" Target="media/image25.png"/><Relationship Id="rId15" Type="http://schemas.openxmlformats.org/officeDocument/2006/relationships/image" Target="media/image3.png"/><Relationship Id="rId37" Type="http://schemas.openxmlformats.org/officeDocument/2006/relationships/header" Target="header3.xml"/><Relationship Id="rId14" Type="http://schemas.openxmlformats.org/officeDocument/2006/relationships/image" Target="media/image19.png"/><Relationship Id="rId36" Type="http://schemas.openxmlformats.org/officeDocument/2006/relationships/header" Target="header2.xml"/><Relationship Id="rId17" Type="http://schemas.openxmlformats.org/officeDocument/2006/relationships/image" Target="media/image7.png"/><Relationship Id="rId39" Type="http://schemas.openxmlformats.org/officeDocument/2006/relationships/footer" Target="footer2.xml"/><Relationship Id="rId16" Type="http://schemas.openxmlformats.org/officeDocument/2006/relationships/image" Target="media/image2.png"/><Relationship Id="rId38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