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hce9ijoh4bzz" w:id="0"/>
      <w:bookmarkEnd w:id="0"/>
      <w:r w:rsidDel="00000000" w:rsidR="00000000" w:rsidRPr="00000000">
        <w:rPr>
          <w:sz w:val="60"/>
          <w:szCs w:val="60"/>
          <w:rtl w:val="0"/>
        </w:rPr>
        <w:t xml:space="preserve">Física 2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5948848</wp:posOffset>
            </wp:positionH>
            <wp:positionV relativeFrom="paragraph">
              <wp:posOffset>248055</wp:posOffset>
            </wp:positionV>
            <wp:extent cx="1043138" cy="837795"/>
            <wp:effectExtent b="0" l="0" r="0" t="0"/>
            <wp:wrapSquare wrapText="bothSides" distB="0" distT="0" distL="114935" distR="114935"/>
            <wp:docPr id="6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prova - 27/04/2019 </w:t>
      </w: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504825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7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As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encontram-se no interior da superfície Gaussiana representada pelo hexágono da figura, enquanto a carga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encontra-se no exterior da superfície Gaussiana. Seja 𝜙 o fluxo de campo elétrico total através da superfície Gaussiana, enquanto 𝜙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representam os fluxos de campo elétrico gerados individualmente pelas cargas 1, 2 e 3, respectivamente. A respeito dos fluxos de campo elétrico definidos, a alternativa CORRETA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4285519</wp:posOffset>
            </wp:positionH>
            <wp:positionV relativeFrom="paragraph">
              <wp:posOffset>933450</wp:posOffset>
            </wp:positionV>
            <wp:extent cx="2658206" cy="1585913"/>
            <wp:effectExtent b="0" l="0" r="0" t="0"/>
            <wp:wrapSquare wrapText="bothSides" distB="114300" distT="114300" distL="114300" distR="114300"/>
            <wp:docPr id="20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"/>
                    <a:srcRect b="3" l="0" r="0" t="3"/>
                    <a:stretch>
                      <a:fillRect/>
                    </a:stretch>
                  </pic:blipFill>
                  <pic:spPr>
                    <a:xfrm>
                      <a:off x="0" y="0"/>
                      <a:ext cx="2658206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𝜙=0   e   𝜙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+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𝜙=2q/𝜀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𝜙=0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0;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E) 𝜙=2q/𝜀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   e   𝜙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= 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10" w:type="default"/>
          <w:headerReference r:id="rId11" w:type="first"/>
          <w:footerReference r:id="rId12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maciça de raio R, feita de material </w:t>
      </w:r>
      <w:r w:rsidDel="00000000" w:rsidR="00000000" w:rsidRPr="00000000">
        <w:rPr>
          <w:b w:val="1"/>
          <w:bCs w:val="1"/>
          <w:rtl w:val="0"/>
        </w:rPr>
        <w:t xml:space="preserve">condutor</w:t>
      </w:r>
      <w:r w:rsidDel="00000000" w:rsidR="00000000" w:rsidRPr="00000000">
        <w:rPr>
          <w:rtl w:val="0"/>
        </w:rPr>
        <w:t xml:space="preserve">, está carregada com uma carga Q. Se E(r) representa o módulo do campo elétrico gerado pela esfera carregada, onde 'r' é a distância ao centro da esfera, o gráfico que reproduz a função E(r) CORRETAMENTE é: 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163" cy="1596863"/>
            <wp:effectExtent b="0" l="0" r="0" t="0"/>
            <wp:docPr id="9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0" r="610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59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95488" cy="1511379"/>
            <wp:effectExtent b="0" l="0" r="0" t="0"/>
            <wp:docPr id="99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38690" r="209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488" cy="1511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89440" cy="1509713"/>
            <wp:effectExtent b="0" l="0" r="0" t="0"/>
            <wp:docPr id="27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7860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440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se move do ponto i para o ponto f, na direção de um campo elétrico uniforme. Durante este </w:t>
      </w:r>
      <w:r w:rsidDel="00000000" w:rsidR="00000000" w:rsidRPr="00000000">
        <w:rPr>
          <w:strike w:val="1"/>
          <w:rtl w:val="0"/>
        </w:rPr>
        <w:t xml:space="preserve">posicionamento</w:t>
      </w:r>
      <w:r w:rsidDel="00000000" w:rsidR="00000000" w:rsidRPr="00000000">
        <w:rPr>
          <w:color w:val="ff0000"/>
          <w:rtl w:val="0"/>
        </w:rPr>
        <w:t xml:space="preserve"> trajeto: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4620" cy="657967"/>
            <wp:effectExtent b="0" l="0" r="0" t="0"/>
            <wp:docPr id="14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620" cy="65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o trabalho realizado pelo campo é positivo e a energia potencial do sistema campo-elétron aumenta.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o trabalho realizado pelo campo é negativo e a energia potencial do sistema campo-elétron aumenta.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C) o trabalho realizado pelo campo é positivo e a energia potencial do sistema campo-elétron diminui.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o trabalho realizado pelo campo é negativo e a energia potencial do sistema campo-elétron diminui.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o trabalho realizado pelo campo é positivo e a energia potencial do sistema campo-elétron não muda.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deve ser trazida de longe para um ponto próximo a um dipolo elétrico. Nenhum trabalho é feito se a posição final da partícula estiver sobre: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a linha através das cargas do dipolo.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uma linha que faz um ângulo de 45 ° com o momento dipolar.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uma linha perpendicular ao momento dipolar.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uma linha que faz um ângulo de 30 ° com o momento dipolar.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nenhuma das alternativas acima.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Quatro cargas de mesmo módulo (Q&gt;0) são dispostas de forma retilínea sobre o eixo de coordenadas x, enquanto uma carga de prova positiva (+q) encontra-se na origem (x=0). Assinale a alternativa para a combinação de sinais das cargas que gera</w:t>
      </w:r>
      <w:r w:rsidDel="00000000" w:rsidR="00000000" w:rsidRPr="00000000">
        <w:rPr>
          <w:b w:val="1"/>
          <w:bCs w:val="1"/>
          <w:rtl w:val="0"/>
        </w:rPr>
        <w:t xml:space="preserve"> a maior componente </w:t>
      </w: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para a força de Coulomb que atua na carga de prova: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262163" cy="1818562"/>
            <wp:effectExtent b="0" l="0" r="0" t="0"/>
            <wp:docPr id="163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0" l="0" r="492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81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057525" cy="1104900"/>
            <wp:effectExtent b="0" l="0" r="0" t="0"/>
            <wp:docPr id="3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37634" l="51743" r="-7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uma carga de 5,5⋅10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fixada na origem. Uma segunda partícula com uma carga de –2,3⋅10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movida de x = 3,5 cm no eixo x para y = 3,5 cm no eixo y. A mudança na energia potencial do sistema deste sistema de duas cargas é: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 - 3,2⋅10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 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 -9,3⋅10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 0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vai de uma superfície equipotencial para outra ao longo de um dos quatro caminhos mostrados abaixo. Classifique os caminhos de acordo com o </w:t>
      </w:r>
      <w:r w:rsidDel="00000000" w:rsidR="00000000" w:rsidRPr="00000000">
        <w:rPr>
          <w:b w:val="1"/>
          <w:bCs w:val="1"/>
          <w:rtl w:val="0"/>
        </w:rPr>
        <w:t xml:space="preserve">módulo do</w:t>
      </w:r>
      <w:r w:rsidDel="00000000" w:rsidR="00000000" w:rsidRPr="00000000">
        <w:rPr>
          <w:rtl w:val="0"/>
        </w:rPr>
        <w:t xml:space="preserve"> trabalho realizado pelo campo elétrico (W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), do menor ao maior.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85788" cy="1674176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788" cy="167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W</w:t>
      </w:r>
      <w:r w:rsidDel="00000000" w:rsidR="00000000" w:rsidRPr="00000000">
        <w:rPr>
          <w:color w:val="ff0000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</w:t>
      </w:r>
      <w:r w:rsidDel="00000000" w:rsidR="00000000" w:rsidRPr="00000000">
        <w:rPr>
          <w:color w:val="ff0000"/>
          <w:rtl w:val="0"/>
        </w:rPr>
        <w:t xml:space="preserve">W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&lt; </w:t>
      </w:r>
      <w:r w:rsidDel="00000000" w:rsidR="00000000" w:rsidRPr="00000000">
        <w:rPr>
          <w:color w:val="ff0000"/>
          <w:rtl w:val="0"/>
        </w:rPr>
        <w:t xml:space="preserve">W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&lt; </w:t>
      </w:r>
      <w:r w:rsidDel="00000000" w:rsidR="00000000" w:rsidRPr="00000000">
        <w:rPr>
          <w:color w:val="ff0000"/>
          <w:rtl w:val="0"/>
        </w:rPr>
        <w:t xml:space="preserve">W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dipolo elétrico de momento dipolar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=(5×10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C⋅m)</w:t>
      </w:r>
      <w:r w:rsidDel="00000000" w:rsidR="00000000" w:rsidRPr="00000000">
        <w:rPr>
          <w:b w:val="1"/>
          <w:bCs w:val="1"/>
          <w:rtl w:val="0"/>
        </w:rPr>
        <w:t xml:space="preserve">î</w:t>
      </w:r>
      <w:r w:rsidDel="00000000" w:rsidR="00000000" w:rsidRPr="00000000">
        <w:rPr>
          <w:rtl w:val="0"/>
        </w:rPr>
        <w:t xml:space="preserve"> é colocado em um campo elétrico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=(2×10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î </w:t>
      </w:r>
      <w:r w:rsidDel="00000000" w:rsidR="00000000" w:rsidRPr="00000000">
        <w:rPr>
          <w:rtl w:val="0"/>
        </w:rPr>
        <w:t xml:space="preserve">+ 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ĵ</w:t>
      </w:r>
      <w:r w:rsidDel="00000000" w:rsidR="00000000" w:rsidRPr="00000000">
        <w:rPr>
          <w:rtl w:val="0"/>
        </w:rPr>
        <w:t xml:space="preserve">. Qual é o módulo do torque experimentado por este dipolo?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2,00⋅10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1,40⋅10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2,80⋅10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1,00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10</w:t>
      </w:r>
      <w:r w:rsidDel="00000000" w:rsidR="00000000" w:rsidRPr="00000000">
        <w:rPr>
          <w:color w:val="ff0000"/>
          <w:vertAlign w:val="superscript"/>
          <w:rtl w:val="0"/>
        </w:rPr>
        <w:t xml:space="preserve">-3</w:t>
      </w:r>
      <w:r w:rsidDel="00000000" w:rsidR="00000000" w:rsidRPr="00000000">
        <w:rPr>
          <w:color w:val="ff0000"/>
          <w:rtl w:val="0"/>
        </w:rPr>
        <w:t xml:space="preserve"> N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0 N⋅m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grandes placas paralelas condutoras A e B estão separadas por 2,4 m. Um campo uniforme de 1500 V/m, na direção x positiva, é produzido por cargas nas placas. O plano central a x = 0,00 m é uma superfície equipotencial na qual V = 0. Um elétron é projetado a partir de x = 0,00 m, com uma velocidade inicial de 1,0⋅10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m/s perpendicular às placas na direção x positiva, como mostrado na figura abaixo. </w:t>
      </w:r>
      <w:r w:rsidDel="00000000" w:rsidR="00000000" w:rsidRPr="00000000">
        <w:rPr>
          <w:b w:val="1"/>
          <w:bCs w:val="1"/>
          <w:rtl w:val="0"/>
        </w:rPr>
        <w:t xml:space="preserve">Qual é a energia cinética do elétron quando atinge a placa A?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5313" cy="2183488"/>
            <wp:effectExtent b="0" l="0" r="0" t="0"/>
            <wp:docPr id="16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313" cy="218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+2,4⋅10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-2,4⋅10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+3,3⋅10</w:t>
      </w:r>
      <w:r w:rsidDel="00000000" w:rsidR="00000000" w:rsidRPr="00000000">
        <w:rPr>
          <w:color w:val="ff0000"/>
          <w:vertAlign w:val="superscript"/>
          <w:rtl w:val="0"/>
        </w:rPr>
        <w:t xml:space="preserve">-16</w:t>
      </w:r>
      <w:r w:rsidDel="00000000" w:rsidR="00000000" w:rsidRPr="00000000">
        <w:rPr>
          <w:color w:val="ff0000"/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-2,9⋅10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-3,3⋅10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puntiforme positiva +Q e um fio infinito carregado positivamente com densidade de carga +λ estão ilustrados na figura. A direção do fio é perpendicular à folha de papel. Considere os campos elétricos gerados pelos dois objetos em função da distância 'r' de cada um deles. Para qual distância r os campos elétricos gerados são idênticos: 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10672" cy="1824038"/>
            <wp:effectExtent b="0" l="0" r="0" t="0"/>
            <wp:docPr id="16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672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r=Q/(2λ)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r=Q/(2𝜋λ)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C) r= [Q/(2𝜋λ)]</w:t>
      </w:r>
      <w:r w:rsidDel="00000000" w:rsidR="00000000" w:rsidRPr="00000000">
        <w:rPr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r=Qλ/(4𝜋𝜀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r=Q/λ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campo elétrico não uniforme é direcionado ao longo do eixo x em todos os pontos no espaço. A magnitude do campo varia com x, mas não com respeito a y ou z. O eixo de uma superfície cilíndrica, com 0,80 m de comprimento e 0,20 m de diâmetro, é alinhado paralelamente ao eixo x, como mostrado na figura. Os campos eléctricos E1 e E2, nas extremidades da superfície cilíndrica, têm magnitudes de 6000N/C e 1000N/C, respectivamente, e são dirigidos como mostrado. Quanto vale, </w:t>
      </w:r>
      <w:r w:rsidDel="00000000" w:rsidR="00000000" w:rsidRPr="00000000">
        <w:rPr>
          <w:u w:val="single"/>
          <w:rtl w:val="0"/>
        </w:rPr>
        <w:t xml:space="preserve">aproximadamente</w:t>
      </w:r>
      <w:r w:rsidDel="00000000" w:rsidR="00000000" w:rsidRPr="00000000">
        <w:rPr>
          <w:rtl w:val="0"/>
        </w:rPr>
        <w:t xml:space="preserve">, o fluxo elétrico que passa pela superfície cilíndrica?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812800"/>
            <wp:effectExtent b="0" l="0" r="0" t="0"/>
            <wp:docPr id="11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-160 N ∙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-350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0,00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+350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+160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superfície gaussiana esférica de raio R centrada na origem. Uma carga Q é colocada dentro da esfera. Para maximizar a magnitude do fluxo do campo elétrico através da superfície gaussiana, a carga deve estar localizada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em x = 0, y = 0, z = R/2</w:t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na origem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em x = R/2, y = 0, z = 0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em x = 0, y = R / 2, z = 0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em qualquer lugar, uma vez que o fluxo não depende da posição da carga, desde que esteja dentro da esfera.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placas grandes, planas e orientadas horizontalmente são paralelas entre si, a uma distância d uma da outra. A meio caminho entre as duas placas, o campo elétrico tem magnitude E. Se a separação das placas é reduzida para d/2, qual é a magnitude do campo elétrico a meio caminho entre as placas?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4E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2E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E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E / 2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Na figura, uma pequena esfera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pendurada por um fio fino de massa desprezível. Uma carga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mantida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da esfera, conforme a figura. Quanto vale tan(θ)? 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9004" cy="1304925"/>
            <wp:effectExtent b="0" l="0" r="0" t="0"/>
            <wp:docPr id="12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004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673100" cy="304800"/>
              <wp:effectExtent b="0" l="0" r="0" t="0"/>
              <wp:docPr id="159" name="image66.gif"/>
              <a:graphic>
                <a:graphicData uri="http://schemas.openxmlformats.org/drawingml/2006/picture">
                  <pic:pic>
                    <pic:nvPicPr>
                      <pic:cNvPr id="0" name="image66.gif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584200" cy="279400"/>
              <wp:effectExtent b="0" l="0" r="0" t="0"/>
              <wp:docPr id="12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609600" cy="304800"/>
              <wp:effectExtent b="0" l="0" r="0" t="0"/>
              <wp:docPr id="15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736600" cy="304800"/>
              <wp:effectExtent b="0" l="0" r="0" t="0"/>
              <wp:docPr id="175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84200" cy="342900"/>
              <wp:effectExtent b="0" l="0" r="0" t="0"/>
              <wp:docPr id="7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as seguintes afirmações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Campos eletrostáticos gerados por quaisquer distribuições de carga são campos conservativos;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força decorrente da indução de um momento de dipolo elétrico em materiais condutores é atrativa, enquanto em materiais isolantes é repulsiva;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jc w:val="both"/>
      </w:pPr>
      <w:r w:rsidDel="00000000" w:rsidR="00000000" w:rsidRPr="00000000">
        <w:rPr>
          <w:rtl w:val="0"/>
        </w:rPr>
        <w:t xml:space="preserve">Apenas campos elétricos gerados por cargas puntiformes obedecem ao princípio de superposição.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Marque a  opção que contém as afirmações CORRETAS: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A) Todas as afirmações são corretas;       </w:t>
      </w:r>
      <w:r w:rsidDel="00000000" w:rsidR="00000000" w:rsidRPr="00000000">
        <w:rPr>
          <w:color w:val="ff0000"/>
          <w:rtl w:val="0"/>
        </w:rPr>
        <w:t xml:space="preserve">B) I;</w:t>
      </w:r>
      <w:r w:rsidDel="00000000" w:rsidR="00000000" w:rsidRPr="00000000">
        <w:rPr>
          <w:rtl w:val="0"/>
        </w:rPr>
        <w:t xml:space="preserve">       C) I e II;       D) I e III;       E) II e III.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8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/>
      </w:pPr>
      <w:hyperlink r:id="rId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rPr>
          <w:b w:val="1"/>
          <w:bCs w:val="1"/>
        </w:rPr>
      </w:pPr>
      <w:hyperlink r:id="rId41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7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1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6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rPr>
          <w:b w:val="1"/>
          <w:bCs w:val="1"/>
        </w:rPr>
      </w:pP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16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/>
      </w:pP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9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8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1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31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1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7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8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7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86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24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93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8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hyperlink r:id="rId7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9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05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32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80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92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9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7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58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03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89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41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FA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rrs7ughkzero" w:id="1"/>
      <w:bookmarkEnd w:id="1"/>
      <w:r w:rsidDel="00000000" w:rsidR="00000000" w:rsidRPr="00000000">
        <w:rPr>
          <w:sz w:val="60"/>
          <w:szCs w:val="60"/>
          <w:rtl w:val="0"/>
        </w:rPr>
        <w:t xml:space="preserve">Física 2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5948848</wp:posOffset>
            </wp:positionH>
            <wp:positionV relativeFrom="paragraph">
              <wp:posOffset>248055</wp:posOffset>
            </wp:positionV>
            <wp:extent cx="1043138" cy="837795"/>
            <wp:effectExtent b="0" l="0" r="0" t="0"/>
            <wp:wrapSquare wrapText="bothSides" distB="0" distT="0" distL="114935" distR="114935"/>
            <wp:docPr id="9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prova - 27/04/2019 </w:t>
      </w: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2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504825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20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As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encontram-se no interior da superfície Gaussiana representada pelo hexágono da figura, enquanto a carga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encontra-se no exterior da superfície Gaussiana. Seja 𝜙 o fluxo de campo elétrico total através da superfície Gaussiana, enquanto 𝜙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representam os fluxos de campo elétrico gerados individualmente pelas cargas 1, 2 e 3, respectivamente. A respeito dos fluxos de campo elétrico definidos, a alternativa CORRETA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4285519</wp:posOffset>
            </wp:positionH>
            <wp:positionV relativeFrom="paragraph">
              <wp:posOffset>933450</wp:posOffset>
            </wp:positionV>
            <wp:extent cx="2658206" cy="1585913"/>
            <wp:effectExtent b="0" l="0" r="0" t="0"/>
            <wp:wrapSquare wrapText="bothSides" distB="114300" distT="114300" distL="114300" distR="114300"/>
            <wp:docPr id="11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"/>
                    <a:srcRect b="3" l="0" r="0" t="3"/>
                    <a:stretch>
                      <a:fillRect/>
                    </a:stretch>
                  </pic:blipFill>
                  <pic:spPr>
                    <a:xfrm>
                      <a:off x="0" y="0"/>
                      <a:ext cx="2658206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𝜙=0   e   𝜙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+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𝜙=2q/𝜀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𝜙=2q/𝜀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   e   𝜙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𝜙=0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maciça de raio R, feita de material </w:t>
      </w:r>
      <w:r w:rsidDel="00000000" w:rsidR="00000000" w:rsidRPr="00000000">
        <w:rPr>
          <w:b w:val="1"/>
          <w:bCs w:val="1"/>
          <w:rtl w:val="0"/>
        </w:rPr>
        <w:t xml:space="preserve">condutor</w:t>
      </w:r>
      <w:r w:rsidDel="00000000" w:rsidR="00000000" w:rsidRPr="00000000">
        <w:rPr>
          <w:rtl w:val="0"/>
        </w:rPr>
        <w:t xml:space="preserve">, está carregada com uma carga Q. Se E(r) representa o módulo do campo elétrico gerado pela esfera carregada, onde 'r' é a distância ao centro da esfera, o gráfico que reproduz a função E(r) CORRETAMENTE é: 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163" cy="1596863"/>
            <wp:effectExtent b="0" l="0" r="0" t="0"/>
            <wp:docPr id="3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0" r="610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59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95488" cy="1511379"/>
            <wp:effectExtent b="0" l="0" r="0" t="0"/>
            <wp:docPr id="14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38690" r="209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488" cy="1511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89440" cy="1509713"/>
            <wp:effectExtent b="0" l="0" r="0" t="0"/>
            <wp:docPr id="189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7860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440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se move do ponto i para o ponto f, na direção de um campo elétrico uniforme. Durante este posicionamento: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4620" cy="657967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620" cy="65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o trabalho realizado pelo campo é negativo e a energia potencial do sistema campo-elétron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o trabalho realizado pelo campo é positivo e a energia potencial do sistema campo-elétron aumenta.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C) o trabalho realizado pelo campo é positivo e a energia potencial do sistema campo-elétron diminui.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o trabalho realizado pelo campo é negativo e a energia potencial do sistema campo-elétron diminui.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o trabalho realizado pelo campo é positivo e a energia potencial do sistema campo-elétron não muda.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deve ser trazida de longe para um ponto próximo a um dipolo elétrico. Nenhum trabalho é feito se a posição final da partícula estiver sobre: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a linha através das cargas do dipolo.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uma linha perpendicular ao momento dipolar.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uma linha que faz um ângulo de 45 ° com o momento dipolar.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uma linha que faz um ângulo de 30 ° com o momento dipolar.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nenhuma das alternativas acima.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Quatro cargas de mesmo módulo (Q&gt;0) são dispostas de forma retilínea sobre o eixo de coordenadas x, enquanto uma carga de prova positiva (+q) encontra-se na origem (x=0). Assinale a alternativa para a combinação de sinais das cargas que gera</w:t>
      </w:r>
      <w:r w:rsidDel="00000000" w:rsidR="00000000" w:rsidRPr="00000000">
        <w:rPr>
          <w:b w:val="1"/>
          <w:bCs w:val="1"/>
          <w:rtl w:val="0"/>
        </w:rPr>
        <w:t xml:space="preserve"> a maior componente </w:t>
      </w: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para a força de Coulomb que atua na carga de prova: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262163" cy="1818562"/>
            <wp:effectExtent b="0" l="0" r="0" t="0"/>
            <wp:docPr id="6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0" l="0" r="492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81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057525" cy="1104900"/>
            <wp:effectExtent b="0" l="0" r="0" t="0"/>
            <wp:docPr id="13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37634" l="51743" r="-7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uma carga de 5,5⋅10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fixada na origem. Uma segunda partícula com uma carga de –2,3⋅10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movida de x = 3,5 cm no eixo x para y = 3,5 cm no eixo y. A mudança na energia potencial do sistema deste sistema de duas cargas é:</w:t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 - 3,2⋅10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 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 -9,3⋅10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vai de uma superfície equipotencial para outra ao longo de um dos quatro caminhos mostrados abaixo. Classifique os caminhos de acordo com o trabalho realizado pelo campo elétrico (W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), do menor ao maior.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85788" cy="1674176"/>
            <wp:effectExtent b="0" l="0" r="0" t="0"/>
            <wp:docPr id="10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788" cy="167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W</w:t>
      </w:r>
      <w:r w:rsidDel="00000000" w:rsidR="00000000" w:rsidRPr="00000000">
        <w:rPr>
          <w:color w:val="ff0000"/>
          <w:vertAlign w:val="subscript"/>
          <w:rtl w:val="0"/>
        </w:rPr>
        <w:t xml:space="preserve">4 </w:t>
      </w:r>
      <w:r w:rsidDel="00000000" w:rsidR="00000000" w:rsidRPr="00000000">
        <w:rPr>
          <w:color w:val="ff0000"/>
          <w:rtl w:val="0"/>
        </w:rPr>
        <w:t xml:space="preserve">= W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&lt; W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&lt; W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dipolo elétrico de momento dipolar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=(5×10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C⋅m)</w:t>
      </w:r>
      <w:r w:rsidDel="00000000" w:rsidR="00000000" w:rsidRPr="00000000">
        <w:rPr>
          <w:b w:val="1"/>
          <w:bCs w:val="1"/>
          <w:rtl w:val="0"/>
        </w:rPr>
        <w:t xml:space="preserve">î</w:t>
      </w:r>
      <w:r w:rsidDel="00000000" w:rsidR="00000000" w:rsidRPr="00000000">
        <w:rPr>
          <w:rtl w:val="0"/>
        </w:rPr>
        <w:t xml:space="preserve"> é colocado em um campo elétrico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=(2×10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î </w:t>
      </w:r>
      <w:r w:rsidDel="00000000" w:rsidR="00000000" w:rsidRPr="00000000">
        <w:rPr>
          <w:rtl w:val="0"/>
        </w:rPr>
        <w:t xml:space="preserve">+ 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ĵ</w:t>
      </w:r>
      <w:r w:rsidDel="00000000" w:rsidR="00000000" w:rsidRPr="00000000">
        <w:rPr>
          <w:rtl w:val="0"/>
        </w:rPr>
        <w:t xml:space="preserve">. Qual é o módulo do torque experimentado por este dipolo?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2,00⋅10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1,40⋅10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1,00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10</w:t>
      </w:r>
      <w:r w:rsidDel="00000000" w:rsidR="00000000" w:rsidRPr="00000000">
        <w:rPr>
          <w:color w:val="ff0000"/>
          <w:vertAlign w:val="superscript"/>
          <w:rtl w:val="0"/>
        </w:rPr>
        <w:t xml:space="preserve">-3</w:t>
      </w:r>
      <w:r w:rsidDel="00000000" w:rsidR="00000000" w:rsidRPr="00000000">
        <w:rPr>
          <w:color w:val="ff0000"/>
          <w:rtl w:val="0"/>
        </w:rPr>
        <w:t xml:space="preserve"> N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2,80⋅10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0 N⋅m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grandes placas paralelas condutoras A e B estão separadas por 2,4 m. Um campo uniforme de 1500 V/m, na direção x positiva, é produzido por cargas nas placas. O plano central a x = 0,00 m é uma superfície equipotencial na qual V = 0. Um elétron é projetado a partir de x = 0,00 m, com uma velocidade inicial de 1,0⋅10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m/s perpendicular às placas na direção x positiva, como mostrado na figura abaixo. </w:t>
      </w:r>
      <w:r w:rsidDel="00000000" w:rsidR="00000000" w:rsidRPr="00000000">
        <w:rPr>
          <w:b w:val="1"/>
          <w:bCs w:val="1"/>
          <w:rtl w:val="0"/>
        </w:rPr>
        <w:t xml:space="preserve">Qual é a energia cinética do elétron quando atinge a placa A?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5313" cy="2183488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313" cy="218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+2,4⋅10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+3,3⋅10</w:t>
      </w:r>
      <w:r w:rsidDel="00000000" w:rsidR="00000000" w:rsidRPr="00000000">
        <w:rPr>
          <w:color w:val="ff0000"/>
          <w:vertAlign w:val="superscript"/>
          <w:rtl w:val="0"/>
        </w:rPr>
        <w:t xml:space="preserve">-16</w:t>
      </w:r>
      <w:r w:rsidDel="00000000" w:rsidR="00000000" w:rsidRPr="00000000">
        <w:rPr>
          <w:color w:val="ff0000"/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  <w:t xml:space="preserve">C) -2,4⋅10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-2,9⋅10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-3,3⋅10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puntiforme positiva +Q e um fio infinito carregado positivamente com densidade de carga +λ estão ilustrados na figura. A direção do fio é perpendicular à folha de papel. Considere os campos elétricos gerados pelos dois objetos em função da distância 'r' de cada um deles. Para qual distância r os campos elétricos gerados são idênticos: 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10672" cy="1824038"/>
            <wp:effectExtent b="0" l="0" r="0" t="0"/>
            <wp:docPr id="12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672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r=Q/λ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r=Q/(2𝜋λ)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C) r= [Q/(2𝜋λ)]</w:t>
      </w:r>
      <w:r w:rsidDel="00000000" w:rsidR="00000000" w:rsidRPr="00000000">
        <w:rPr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D) r=Qλ/(4𝜋𝜀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r=Q/(2λ)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campo elétrico não uniforme é direcionado ao longo do eixo x em todos os pontos no espaço. A magnitude do campo varia com x, mas não com respeito a y ou z. O eixo de uma superfície cilíndrica, com 0,80 m de comprimento e 0,20 m de diâmetro, é alinhado paralelamente ao eixo x, como mostrado na figura. Os campos eléctricos E1 e E2, nas extremidades da superfície cilíndrica, têm magnitudes de 6000N/C e 1000N/C, respectivamente, e são dirigidos como mostrado. Quanto vale, </w:t>
      </w:r>
      <w:r w:rsidDel="00000000" w:rsidR="00000000" w:rsidRPr="00000000">
        <w:rPr>
          <w:u w:val="single"/>
          <w:rtl w:val="0"/>
        </w:rPr>
        <w:t xml:space="preserve">aproximadamente</w:t>
      </w:r>
      <w:r w:rsidDel="00000000" w:rsidR="00000000" w:rsidRPr="00000000">
        <w:rPr>
          <w:rtl w:val="0"/>
        </w:rPr>
        <w:t xml:space="preserve">, o fluxo elétrico que passa pela superfície cilíndrica?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812800"/>
            <wp:effectExtent b="0" l="0" r="0" t="0"/>
            <wp:docPr id="1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+160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-350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0.00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+350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-160 N ∙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superfície gaussiana esférica de raio R centrada na origem. Uma carga Q é colocada dentro da esfera. Para maximizar a magnitude do fluxo do campo elétrico através da superfície gaussiana, a carga deve estar localizada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em qualquer lugar, uma vez que o fluxo não depende da posição da carga, desde que esteja dentro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na origem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em x = R/2, y = 0, z = 0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em x = 0, y = R / 2, z = 0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em x = 0, y = 0, z = R/2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placas grandes, planas e orientadas horizontalmente são paralelas entre si, a uma distância d uma da outra. A meio caminho entre as duas placas, o campo elétrico tem magnitude E. Se a separação das placas é reduzida para d/2, qual é a magnitude do campo elétrico a meio caminho entre as placas?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4E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2E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E / 2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Na figura, uma pequena esfera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pendurada por um fio fino de massa desprezível. Uma carga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mantida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da esfera, conforme a figura. Quanto vale tan(θ)? 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9004" cy="1304925"/>
            <wp:effectExtent b="0" l="0" r="0" t="0"/>
            <wp:docPr id="12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004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96">
        <w:r w:rsidDel="00000000" w:rsidR="00000000" w:rsidRPr="00000000">
          <w:rPr/>
          <w:drawing>
            <wp:inline distB="19050" distT="19050" distL="19050" distR="19050">
              <wp:extent cx="723900" cy="292100"/>
              <wp:effectExtent b="0" l="0" r="0" t="0"/>
              <wp:docPr id="19" name="image15.gif"/>
              <a:graphic>
                <a:graphicData uri="http://schemas.openxmlformats.org/drawingml/2006/picture">
                  <pic:pic>
                    <pic:nvPicPr>
                      <pic:cNvPr id="0" name="image15.gif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292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584200" cy="279400"/>
              <wp:effectExtent b="0" l="0" r="0" t="0"/>
              <wp:docPr id="4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609600" cy="304800"/>
              <wp:effectExtent b="0" l="0" r="0" t="0"/>
              <wp:docPr id="5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685800" cy="304800"/>
              <wp:effectExtent b="0" l="0" r="0" t="0"/>
              <wp:docPr id="10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584200" cy="342900"/>
              <wp:effectExtent b="0" l="0" r="0" t="0"/>
              <wp:docPr id="178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as seguintes afirmações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força decorrente da indução de um momento de dipolo elétrico em materiais condutores é atrativa, enquanto em materiais isolantes é repulsiva;</w:t>
      </w:r>
    </w:p>
    <w:p w:rsidR="00000000" w:rsidDel="00000000" w:rsidP="00000000" w:rsidRDefault="00000000" w:rsidRPr="00000000" w14:paraId="000001D0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</w:pPr>
      <w:r w:rsidDel="00000000" w:rsidR="00000000" w:rsidRPr="00000000">
        <w:rPr>
          <w:color w:val="ff0000"/>
          <w:rtl w:val="0"/>
        </w:rPr>
        <w:t xml:space="preserve">Campos eletrostáticos gerados por quaisquer distribuições de carga são campos conservativos;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</w:pPr>
      <w:r w:rsidDel="00000000" w:rsidR="00000000" w:rsidRPr="00000000">
        <w:rPr>
          <w:rtl w:val="0"/>
        </w:rPr>
        <w:t xml:space="preserve">Apenas campos elétricos gerados por cargas puntiformes obedecem ao princípio de superposição.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Marque a  opção que contém as afirmações CORRETAS: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A) Todas as afirmações são corretas;       </w:t>
      </w:r>
      <w:r w:rsidDel="00000000" w:rsidR="00000000" w:rsidRPr="00000000">
        <w:rPr>
          <w:color w:val="ff0000"/>
          <w:rtl w:val="0"/>
        </w:rPr>
        <w:t xml:space="preserve">B) II;</w:t>
      </w:r>
      <w:r w:rsidDel="00000000" w:rsidR="00000000" w:rsidRPr="00000000">
        <w:rPr>
          <w:rtl w:val="0"/>
        </w:rPr>
        <w:t xml:space="preserve">       C) I e II;       D) I e III;       E) II e III.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D5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D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D7">
      <w:pPr>
        <w:pageBreakBefore w:val="0"/>
        <w:spacing w:after="0" w:line="240" w:lineRule="auto"/>
        <w:rPr>
          <w:b w:val="1"/>
          <w:bCs w:val="1"/>
        </w:rPr>
      </w:pPr>
      <w:hyperlink r:id="rId10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0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9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spacing w:after="0" w:line="240" w:lineRule="auto"/>
        <w:rPr/>
      </w:pPr>
      <w:hyperlink r:id="rId10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after="0" w:line="240" w:lineRule="auto"/>
        <w:rPr>
          <w:b w:val="1"/>
          <w:bCs w:val="1"/>
        </w:rPr>
      </w:pPr>
      <w:hyperlink r:id="rId108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8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D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6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0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0" w:line="240" w:lineRule="auto"/>
        <w:rPr>
          <w:b w:val="1"/>
          <w:bCs w:val="1"/>
        </w:rPr>
      </w:pPr>
      <w:hyperlink r:id="rId10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18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DF">
      <w:pPr>
        <w:pageBreakBefore w:val="0"/>
        <w:spacing w:after="0" w:line="240" w:lineRule="auto"/>
        <w:rPr/>
      </w:pPr>
      <w:hyperlink r:id="rId1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6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58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E1">
      <w:pPr>
        <w:pageBreakBefore w:val="0"/>
        <w:spacing w:after="0" w:line="240" w:lineRule="auto"/>
        <w:rPr/>
      </w:pPr>
      <w:hyperlink r:id="rId11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6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1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9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48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9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after="0" w:line="240" w:lineRule="auto"/>
        <w:rPr>
          <w:b w:val="1"/>
          <w:bCs w:val="1"/>
        </w:rPr>
      </w:pPr>
      <w:hyperlink r:id="rId1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8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01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8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4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53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2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spacing w:after="0" w:line="240" w:lineRule="auto"/>
        <w:rPr>
          <w:b w:val="1"/>
          <w:bCs w:val="1"/>
        </w:rPr>
      </w:pPr>
      <w:hyperlink r:id="rId1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2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E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7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2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37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02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0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50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8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04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widowControl w:val="0"/>
        <w:spacing w:after="0" w:line="240" w:lineRule="auto"/>
        <w:rPr/>
      </w:pPr>
      <w:hyperlink r:id="rId11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9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widowControl w:val="0"/>
        <w:spacing w:after="0" w:line="240" w:lineRule="auto"/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86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40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26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04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F3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9pr2bxbbkufo" w:id="2"/>
      <w:bookmarkEnd w:id="2"/>
      <w:r w:rsidDel="00000000" w:rsidR="00000000" w:rsidRPr="00000000">
        <w:rPr>
          <w:sz w:val="60"/>
          <w:szCs w:val="60"/>
          <w:rtl w:val="0"/>
        </w:rPr>
        <w:t xml:space="preserve">Física 2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5948848</wp:posOffset>
            </wp:positionH>
            <wp:positionV relativeFrom="paragraph">
              <wp:posOffset>248055</wp:posOffset>
            </wp:positionV>
            <wp:extent cx="1043138" cy="837795"/>
            <wp:effectExtent b="0" l="0" r="0" t="0"/>
            <wp:wrapSquare wrapText="bothSides" distB="0" distT="0" distL="114935" distR="114935"/>
            <wp:docPr id="160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prova - 27/04/2019 </w:t>
      </w: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3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504825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3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1F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1F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1F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1F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1F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20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2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As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encontram-se no interior da superfície Gaussiana representada pelo hexágono da figura, enquanto a carga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encontra-se no exterior da superfície Gaussiana. Seja 𝜙 o fluxo de campo elétrico total através da superfície Gaussiana, enquanto 𝜙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representam os fluxos de campo elétrico gerados individualmente pelas cargas 1, 2 e 3, respectivamente. A respeito dos fluxos de campo elétrico definidos, a alternativa CORRETA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4285519</wp:posOffset>
            </wp:positionH>
            <wp:positionV relativeFrom="paragraph">
              <wp:posOffset>933450</wp:posOffset>
            </wp:positionV>
            <wp:extent cx="2658206" cy="1585913"/>
            <wp:effectExtent b="0" l="0" r="0" t="0"/>
            <wp:wrapSquare wrapText="bothSides" distB="114300" distT="114300" distL="114300" distR="114300"/>
            <wp:docPr id="76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"/>
                    <a:srcRect b="3" l="0" r="0" t="3"/>
                    <a:stretch>
                      <a:fillRect/>
                    </a:stretch>
                  </pic:blipFill>
                  <pic:spPr>
                    <a:xfrm>
                      <a:off x="0" y="0"/>
                      <a:ext cx="2658206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𝜙=0   e   𝜙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+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𝜙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𝜙=2q/𝜀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𝜙=2q/𝜀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   e   𝜙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𝜙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-2q/𝜀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𝜙=0   e   𝜙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maciça de raio R, feita de material </w:t>
      </w:r>
      <w:r w:rsidDel="00000000" w:rsidR="00000000" w:rsidRPr="00000000">
        <w:rPr>
          <w:b w:val="1"/>
          <w:bCs w:val="1"/>
          <w:rtl w:val="0"/>
        </w:rPr>
        <w:t xml:space="preserve">condutor</w:t>
      </w:r>
      <w:r w:rsidDel="00000000" w:rsidR="00000000" w:rsidRPr="00000000">
        <w:rPr>
          <w:rtl w:val="0"/>
        </w:rPr>
        <w:t xml:space="preserve">, está carregada com uma carga Q. Se E(r) representa o módulo do campo elétrico gerado pela esfera carregada, onde 'r' é a distância ao centro da esfera, o gráfico que reproduz a função E(r) CORRETAMENTE é: 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163" cy="1596863"/>
            <wp:effectExtent b="0" l="0" r="0" t="0"/>
            <wp:docPr id="17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0" r="610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59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95488" cy="1511379"/>
            <wp:effectExtent b="0" l="0" r="0" t="0"/>
            <wp:docPr id="173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38690" r="209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488" cy="1511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89440" cy="1509713"/>
            <wp:effectExtent b="0" l="0" r="0" t="0"/>
            <wp:docPr id="20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0" l="7860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440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se move do ponto i para o ponto f, na direção de um campo elétrico uniforme. Durante este posicionamento: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4620" cy="657967"/>
            <wp:effectExtent b="0" l="0" r="0" t="0"/>
            <wp:docPr id="14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620" cy="65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o trabalho realizado pelo campo é negativo e a energia potencial do sistema campo-elétron diminui.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o trabalho realizado pelo campo é positivo e a energia potencial do sistema campo-elétron aumenta.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C) o trabalho realizado pelo campo é positivo e a energia potencial do sistema campo-elétron diminui.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 trabalho realizado pelo campo é negativo e a energia potencial do sistema campo-elétron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o trabalho realizado pelo campo é positivo e a energia potencial do sistema campo-elétron não muda.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deve ser trazida de longe para um ponto próximo a um dipolo elétrico. Nenhum trabalho é feito se a posição final da partícula estiver sobre: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uma linha perpendicular ao momento dipolar.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a linha através das cargas do dipolo.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uma linha que faz um ângulo de 45 ° com o momento dipolar.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uma linha que faz um ângulo de 30 ° com o momento dipolar.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nenhuma das alternativas acima.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Quatro cargas de mesmo módulo (Q&gt;0) são dispostas de forma retilínea sobre o eixo de coordenadas x, enquanto uma carga de prova positiva (+q) encontra-se na origem (x=0). Assinale a alternativa para a combinação de sinais das cargas que gera</w:t>
      </w:r>
      <w:r w:rsidDel="00000000" w:rsidR="00000000" w:rsidRPr="00000000">
        <w:rPr>
          <w:b w:val="1"/>
          <w:bCs w:val="1"/>
          <w:rtl w:val="0"/>
        </w:rPr>
        <w:t xml:space="preserve"> a maior componente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positiva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para a força de Coulomb que atua na carga de prova: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262163" cy="1818562"/>
            <wp:effectExtent b="0" l="0" r="0" t="0"/>
            <wp:docPr id="10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0" l="0" r="492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163" cy="181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057525" cy="1104900"/>
            <wp:effectExtent b="0" l="0" r="0" t="0"/>
            <wp:docPr id="157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5"/>
                    <a:srcRect b="37634" l="51743" r="-7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com uma carga de 5,5⋅10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fixada na origem. Uma segunda partícula com uma carga de –2,3⋅10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 é movida de x = 3,5 cm no eixo x para y = 3,5 cm no eixo y. A mudança na energia potencial do sistema deste sistema de duas cargas é: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 -9,3⋅10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 - 3,2⋅10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 9,3⋅10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 3,2⋅10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vai de uma superfície equipotencial para outra ao longo de um dos quatro caminhos mostrados abaixo. Classifique os caminhos de acordo com o trabalho realizado pelo campo elétrico (W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), do menor ao maior.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85788" cy="1674176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788" cy="167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W</w:t>
      </w:r>
      <w:r w:rsidDel="00000000" w:rsidR="00000000" w:rsidRPr="00000000">
        <w:rPr>
          <w:color w:val="ff0000"/>
          <w:vertAlign w:val="subscript"/>
          <w:rtl w:val="0"/>
        </w:rPr>
        <w:t xml:space="preserve">4 </w:t>
      </w:r>
      <w:r w:rsidDel="00000000" w:rsidR="00000000" w:rsidRPr="00000000">
        <w:rPr>
          <w:color w:val="ff0000"/>
          <w:rtl w:val="0"/>
        </w:rPr>
        <w:t xml:space="preserve">= W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&lt; W</w:t>
      </w:r>
      <w:r w:rsidDel="00000000" w:rsidR="00000000" w:rsidRPr="00000000">
        <w:rPr>
          <w:color w:val="ff0000"/>
          <w:vertAlign w:val="subscript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&lt; W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W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0"/>
          <w:tab w:val="left" w:leader="none" w:pos="2835"/>
        </w:tabs>
        <w:spacing w:line="240" w:lineRule="auto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dipolo elétrico de momento dipolar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=(5×10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C⋅m)</w:t>
      </w:r>
      <w:r w:rsidDel="00000000" w:rsidR="00000000" w:rsidRPr="00000000">
        <w:rPr>
          <w:b w:val="1"/>
          <w:bCs w:val="1"/>
          <w:rtl w:val="0"/>
        </w:rPr>
        <w:t xml:space="preserve">î</w:t>
      </w:r>
      <w:r w:rsidDel="00000000" w:rsidR="00000000" w:rsidRPr="00000000">
        <w:rPr>
          <w:rtl w:val="0"/>
        </w:rPr>
        <w:t xml:space="preserve"> é colocado em um campo elétrico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=(2×10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î </w:t>
      </w:r>
      <w:r w:rsidDel="00000000" w:rsidR="00000000" w:rsidRPr="00000000">
        <w:rPr>
          <w:rtl w:val="0"/>
        </w:rPr>
        <w:t xml:space="preserve">+ 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ĵ</w:t>
      </w:r>
      <w:r w:rsidDel="00000000" w:rsidR="00000000" w:rsidRPr="00000000">
        <w:rPr>
          <w:rtl w:val="0"/>
        </w:rPr>
        <w:t xml:space="preserve">. Qual é o módulo do torque experimentado por este dipolo?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1,00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10</w:t>
      </w:r>
      <w:r w:rsidDel="00000000" w:rsidR="00000000" w:rsidRPr="00000000">
        <w:rPr>
          <w:color w:val="ff0000"/>
          <w:vertAlign w:val="superscript"/>
          <w:rtl w:val="0"/>
        </w:rPr>
        <w:t xml:space="preserve">-3</w:t>
      </w:r>
      <w:r w:rsidDel="00000000" w:rsidR="00000000" w:rsidRPr="00000000">
        <w:rPr>
          <w:color w:val="ff0000"/>
          <w:rtl w:val="0"/>
        </w:rPr>
        <w:t xml:space="preserve"> N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color w:val="ff000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1,40⋅10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2,00⋅10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2,80⋅10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N⋅m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0 N⋅m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grandes placas paralelas condutoras A e B estão separadas por 2,4 m. Um campo uniforme de 1500 V/m, na direção x positiva, é produzido por cargas nas placas. O plano central a x = 0,00 m é uma superfície equipotencial na qual V = 0. Um elétron é projetado a partir de x = 0,00 m, com uma velocidade inicial de 1,0⋅10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m/s perpendicular às placas na direção x positiva, como mostrado na figura abaixo. </w:t>
      </w:r>
      <w:r w:rsidDel="00000000" w:rsidR="00000000" w:rsidRPr="00000000">
        <w:rPr>
          <w:b w:val="1"/>
          <w:bCs w:val="1"/>
          <w:rtl w:val="0"/>
        </w:rPr>
        <w:t xml:space="preserve">Qual é a energia cinética do elétron quando atinge a placa A?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5313" cy="2183488"/>
            <wp:effectExtent b="0" l="0" r="0" t="0"/>
            <wp:docPr id="1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313" cy="218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+3,3⋅10</w:t>
      </w:r>
      <w:r w:rsidDel="00000000" w:rsidR="00000000" w:rsidRPr="00000000">
        <w:rPr>
          <w:color w:val="ff0000"/>
          <w:vertAlign w:val="superscript"/>
          <w:rtl w:val="0"/>
        </w:rPr>
        <w:t xml:space="preserve">-16</w:t>
      </w:r>
      <w:r w:rsidDel="00000000" w:rsidR="00000000" w:rsidRPr="00000000">
        <w:rPr>
          <w:color w:val="ff0000"/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+2,4⋅10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6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  <w:t xml:space="preserve">C) -2,4⋅10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-2,9⋅10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6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-3,3⋅10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27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puntiforme positiva +Q e um fio infinito carregado positivamente com densidade de carga +λ estão ilustrados na figura. A direção do fio é perpendicular à folha de papel. Considere os campos elétricos gerados pelos dois objetos em função da distância 'r' de cada um deles. Para qual distância r os campos elétricos gerados são idênticos: </w:t>
      </w:r>
    </w:p>
    <w:p w:rsidR="00000000" w:rsidDel="00000000" w:rsidP="00000000" w:rsidRDefault="00000000" w:rsidRPr="00000000" w14:paraId="0000028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10672" cy="1824038"/>
            <wp:effectExtent b="0" l="0" r="0" t="0"/>
            <wp:docPr id="3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672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r=Q/λ</w:t>
      </w:r>
    </w:p>
    <w:p w:rsidR="00000000" w:rsidDel="00000000" w:rsidP="00000000" w:rsidRDefault="00000000" w:rsidRPr="00000000" w14:paraId="00000284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r=Q/(2𝜋λ)</w:t>
      </w:r>
    </w:p>
    <w:p w:rsidR="00000000" w:rsidDel="00000000" w:rsidP="00000000" w:rsidRDefault="00000000" w:rsidRPr="00000000" w14:paraId="00000285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C) r= [Q/(2𝜋λ)]</w:t>
      </w:r>
      <w:r w:rsidDel="00000000" w:rsidR="00000000" w:rsidRPr="00000000">
        <w:rPr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286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r=Q/(2λ)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tabs>
          <w:tab w:val="left" w:leader="none" w:pos="0"/>
          <w:tab w:val="left" w:leader="none" w:pos="2835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r=Qλ/(4𝜋𝜀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campo elétrico não uniforme é direcionado ao longo do eixo x em todos os pontos no espaço. A magnitude do campo varia com x, mas não com respeito a y ou z. O eixo de uma superfície cilíndrica, com 0,80 m de comprimento e 0,20 m de diâmetro, é alinhado paralelamente ao eixo x, como mostrado na figura. Os campos eléctricos E1 e E2, nas extremidades da superfície cilíndrica, têm magnitudes de 6000N/C e 1000N/C, respectivamente, e são dirigidos como mostrado. Quanto vale, </w:t>
      </w:r>
      <w:r w:rsidDel="00000000" w:rsidR="00000000" w:rsidRPr="00000000">
        <w:rPr>
          <w:u w:val="single"/>
          <w:rtl w:val="0"/>
        </w:rPr>
        <w:t xml:space="preserve">aproximadamente</w:t>
      </w:r>
      <w:r w:rsidDel="00000000" w:rsidR="00000000" w:rsidRPr="00000000">
        <w:rPr>
          <w:rtl w:val="0"/>
        </w:rPr>
        <w:t xml:space="preserve">, o fluxo elétrico que passa pela superfície cilíndrica?</w:t>
      </w:r>
    </w:p>
    <w:p w:rsidR="00000000" w:rsidDel="00000000" w:rsidP="00000000" w:rsidRDefault="00000000" w:rsidRPr="00000000" w14:paraId="0000029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812800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29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+160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29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-350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29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+350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2A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0,00 N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</w:p>
    <w:p w:rsidR="00000000" w:rsidDel="00000000" w:rsidP="00000000" w:rsidRDefault="00000000" w:rsidRPr="00000000" w14:paraId="000002A1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-160 N ∙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superfície gaussiana esférica de raio R centrada na origem. Uma carga Q é colocada dentro da esfera. Para maximizar a magnitude do fluxo do campo elétrico através da superfície gaussiana, a carga deve estar localizada</w:t>
      </w:r>
    </w:p>
    <w:p w:rsidR="00000000" w:rsidDel="00000000" w:rsidP="00000000" w:rsidRDefault="00000000" w:rsidRPr="00000000" w14:paraId="000002A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na origem</w:t>
      </w:r>
    </w:p>
    <w:p w:rsidR="00000000" w:rsidDel="00000000" w:rsidP="00000000" w:rsidRDefault="00000000" w:rsidRPr="00000000" w14:paraId="000002A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em qualquer lugar, uma vez que o fluxo não depende da posição da carga, desde que esteja dentro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em x = R/2, y = 0, z = 0</w:t>
      </w:r>
    </w:p>
    <w:p w:rsidR="00000000" w:rsidDel="00000000" w:rsidP="00000000" w:rsidRDefault="00000000" w:rsidRPr="00000000" w14:paraId="000002A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em x = 0, y = R / 2, z = 0</w:t>
      </w:r>
    </w:p>
    <w:p w:rsidR="00000000" w:rsidDel="00000000" w:rsidP="00000000" w:rsidRDefault="00000000" w:rsidRPr="00000000" w14:paraId="000002B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em x = 0, y = 0, z = R/2</w:t>
      </w:r>
    </w:p>
    <w:p w:rsidR="00000000" w:rsidDel="00000000" w:rsidP="00000000" w:rsidRDefault="00000000" w:rsidRPr="00000000" w14:paraId="000002B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placas grandes, planas e orientadas horizontalmente são paralelas entre si, a uma distância d uma da outra. A meio caminho entre as duas placas, o campo elétrico tem magnitude E. Se a separação das placas é reduzida para d/2, qual é a magnitude do campo elétrico a meio caminho entre as placas?</w:t>
      </w:r>
    </w:p>
    <w:p w:rsidR="00000000" w:rsidDel="00000000" w:rsidP="00000000" w:rsidRDefault="00000000" w:rsidRPr="00000000" w14:paraId="000002B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4E</w:t>
      </w:r>
    </w:p>
    <w:p w:rsidR="00000000" w:rsidDel="00000000" w:rsidP="00000000" w:rsidRDefault="00000000" w:rsidRPr="00000000" w14:paraId="000002B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0</w:t>
      </w:r>
    </w:p>
    <w:p w:rsidR="00000000" w:rsidDel="00000000" w:rsidP="00000000" w:rsidRDefault="00000000" w:rsidRPr="00000000" w14:paraId="000002B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2E</w:t>
      </w:r>
    </w:p>
    <w:p w:rsidR="00000000" w:rsidDel="00000000" w:rsidP="00000000" w:rsidRDefault="00000000" w:rsidRPr="00000000" w14:paraId="000002B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E / 2</w:t>
      </w:r>
    </w:p>
    <w:p w:rsidR="00000000" w:rsidDel="00000000" w:rsidP="00000000" w:rsidRDefault="00000000" w:rsidRPr="00000000" w14:paraId="000002B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Na figura, uma pequena esfera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pendurada por um fio fino de massa desprezível. Uma carga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mantida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da esfera, conforme a figura. Quanto vale tan(θ)? </w:t>
      </w:r>
    </w:p>
    <w:p w:rsidR="00000000" w:rsidDel="00000000" w:rsidP="00000000" w:rsidRDefault="00000000" w:rsidRPr="00000000" w14:paraId="000002B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9004" cy="1304925"/>
            <wp:effectExtent b="0" l="0" r="0" t="0"/>
            <wp:docPr id="13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004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2B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19">
        <w:r w:rsidDel="00000000" w:rsidR="00000000" w:rsidRPr="00000000">
          <w:rPr/>
          <w:drawing>
            <wp:inline distB="19050" distT="19050" distL="19050" distR="19050">
              <wp:extent cx="723900" cy="292100"/>
              <wp:effectExtent b="0" l="0" r="0" t="0"/>
              <wp:docPr id="182" name="image15.gif"/>
              <a:graphic>
                <a:graphicData uri="http://schemas.openxmlformats.org/drawingml/2006/picture">
                  <pic:pic>
                    <pic:nvPicPr>
                      <pic:cNvPr id="0" name="image15.gif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292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584200" cy="279400"/>
              <wp:effectExtent b="0" l="0" r="0" t="0"/>
              <wp:docPr id="7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21">
        <w:r w:rsidDel="00000000" w:rsidR="00000000" w:rsidRPr="00000000">
          <w:rPr/>
          <w:drawing>
            <wp:inline distB="19050" distT="19050" distL="19050" distR="19050">
              <wp:extent cx="609600" cy="304800"/>
              <wp:effectExtent b="0" l="0" r="0" t="0"/>
              <wp:docPr id="4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22">
        <w:r w:rsidDel="00000000" w:rsidR="00000000" w:rsidRPr="00000000">
          <w:rPr/>
          <w:drawing>
            <wp:inline distB="19050" distT="19050" distL="19050" distR="19050">
              <wp:extent cx="584200" cy="330200"/>
              <wp:effectExtent b="0" l="0" r="0" t="0"/>
              <wp:docPr id="197" name="image68.gif"/>
              <a:graphic>
                <a:graphicData uri="http://schemas.openxmlformats.org/drawingml/2006/picture">
                  <pic:pic>
                    <pic:nvPicPr>
                      <pic:cNvPr id="0" name="image68.gif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685800" cy="304800"/>
              <wp:effectExtent b="0" l="0" r="0" t="0"/>
              <wp:docPr id="1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as seguintes afirmações</w:t>
      </w:r>
    </w:p>
    <w:p w:rsidR="00000000" w:rsidDel="00000000" w:rsidP="00000000" w:rsidRDefault="00000000" w:rsidRPr="00000000" w14:paraId="000002C8">
      <w:pPr>
        <w:pageBreakBefore w:val="0"/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força decorrente da indução de um momento de dipolo elétrico em materiais condutores é atrativa, enquanto em materiais isolantes é repulsiva;</w:t>
      </w:r>
    </w:p>
    <w:p w:rsidR="00000000" w:rsidDel="00000000" w:rsidP="00000000" w:rsidRDefault="00000000" w:rsidRPr="00000000" w14:paraId="000002C9">
      <w:pPr>
        <w:pageBreakBefore w:val="0"/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Apenas campos elétricos gerados por cargas puntiformes obedecem ao princípio de superposição;</w:t>
      </w:r>
    </w:p>
    <w:p w:rsidR="00000000" w:rsidDel="00000000" w:rsidP="00000000" w:rsidRDefault="00000000" w:rsidRPr="00000000" w14:paraId="000002CA">
      <w:pPr>
        <w:pageBreakBefore w:val="0"/>
        <w:numPr>
          <w:ilvl w:val="0"/>
          <w:numId w:val="3"/>
        </w:numPr>
        <w:tabs>
          <w:tab w:val="left" w:leader="none" w:pos="0"/>
          <w:tab w:val="left" w:leader="none" w:pos="2835"/>
        </w:tabs>
        <w:ind w:left="720" w:hanging="360"/>
        <w:jc w:val="both"/>
      </w:pPr>
      <w:r w:rsidDel="00000000" w:rsidR="00000000" w:rsidRPr="00000000">
        <w:rPr>
          <w:color w:val="ff0000"/>
          <w:rtl w:val="0"/>
        </w:rPr>
        <w:t xml:space="preserve">Campos eletrostáticos gerados por quaisquer distribuições de carga são campos conservativos.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Marque a  opção que contém as afirmações CORRETAS:</w:t>
      </w:r>
    </w:p>
    <w:p w:rsidR="00000000" w:rsidDel="00000000" w:rsidP="00000000" w:rsidRDefault="00000000" w:rsidRPr="00000000" w14:paraId="000002CC">
      <w:pPr>
        <w:pageBreakBefore w:val="0"/>
        <w:tabs>
          <w:tab w:val="left" w:leader="none" w:pos="0"/>
          <w:tab w:val="left" w:leader="none" w:pos="2835"/>
        </w:tabs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A) Todas as afirmações são corretas;       </w:t>
      </w:r>
      <w:r w:rsidDel="00000000" w:rsidR="00000000" w:rsidRPr="00000000">
        <w:rPr>
          <w:rtl w:val="0"/>
        </w:rPr>
        <w:t xml:space="preserve">B) II e III;</w:t>
      </w:r>
      <w:r w:rsidDel="00000000" w:rsidR="00000000" w:rsidRPr="00000000">
        <w:rPr>
          <w:rtl w:val="0"/>
        </w:rPr>
        <w:t xml:space="preserve">       C) I e II;       D) I e III;       </w:t>
      </w:r>
      <w:r w:rsidDel="00000000" w:rsidR="00000000" w:rsidRPr="00000000">
        <w:rPr>
          <w:color w:val="ff0000"/>
          <w:rtl w:val="0"/>
        </w:rPr>
        <w:t xml:space="preserve">E) III.</w:t>
      </w:r>
    </w:p>
    <w:p w:rsidR="00000000" w:rsidDel="00000000" w:rsidP="00000000" w:rsidRDefault="00000000" w:rsidRPr="00000000" w14:paraId="000002C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2C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2C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2D0">
      <w:pPr>
        <w:pageBreakBefore w:val="0"/>
        <w:spacing w:after="0" w:line="240" w:lineRule="auto"/>
        <w:rPr>
          <w:b w:val="1"/>
          <w:bCs w:val="1"/>
        </w:rPr>
      </w:pPr>
      <w:hyperlink r:id="rId1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7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3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3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spacing w:after="0" w:line="240" w:lineRule="auto"/>
        <w:rPr/>
      </w:pPr>
      <w:hyperlink r:id="rId1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4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spacing w:after="0" w:line="240" w:lineRule="auto"/>
        <w:rPr>
          <w:b w:val="1"/>
          <w:bCs w:val="1"/>
        </w:rPr>
      </w:pPr>
      <w:hyperlink r:id="rId131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2D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5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after="0" w:line="240" w:lineRule="auto"/>
        <w:rPr>
          <w:b w:val="1"/>
          <w:bCs w:val="1"/>
        </w:rPr>
      </w:pPr>
      <w:hyperlink r:id="rId1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2D8">
      <w:pPr>
        <w:pageBreakBefore w:val="0"/>
        <w:spacing w:after="0" w:line="240" w:lineRule="auto"/>
        <w:rPr/>
      </w:pPr>
      <w:hyperlink r:id="rId1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09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9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1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DA">
      <w:pPr>
        <w:pageBreakBefore w:val="0"/>
        <w:spacing w:after="0" w:line="240" w:lineRule="auto"/>
        <w:rPr/>
      </w:pPr>
      <w:hyperlink r:id="rId134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91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3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5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6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0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spacing w:after="0" w:line="240" w:lineRule="auto"/>
        <w:rPr>
          <w:b w:val="1"/>
          <w:bCs w:val="1"/>
        </w:rPr>
      </w:pPr>
      <w:hyperlink r:id="rId1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7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8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0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85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07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47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after="0" w:line="240" w:lineRule="auto"/>
        <w:rPr>
          <w:b w:val="1"/>
          <w:bCs w:val="1"/>
        </w:rPr>
      </w:pPr>
      <w:hyperlink r:id="rId1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98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2D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2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9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12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43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8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34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widowControl w:val="0"/>
        <w:spacing w:after="0" w:line="240" w:lineRule="auto"/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79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widowControl w:val="0"/>
        <w:spacing w:after="0" w:line="240" w:lineRule="auto"/>
        <w:rPr/>
      </w:pPr>
      <w:hyperlink r:id="rId14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0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81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3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2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61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45.png"/><Relationship Id="rId41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44" Type="http://schemas.openxmlformats.org/officeDocument/2006/relationships/image" Target="media/image16.gif"/><Relationship Id="rId43" Type="http://schemas.openxmlformats.org/officeDocument/2006/relationships/image" Target="media/image9.gif"/><Relationship Id="rId46" Type="http://schemas.openxmlformats.org/officeDocument/2006/relationships/image" Target="media/image13.gif"/><Relationship Id="rId45" Type="http://schemas.openxmlformats.org/officeDocument/2006/relationships/image" Target="media/image22.gif"/><Relationship Id="rId10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06" Type="http://schemas.openxmlformats.org/officeDocument/2006/relationships/hyperlink" Target="https://www.codecogs.com/eqnedit.php?latex=m_%7Bproton%7D%3D1%2C67%5Ctimes10%5E%7B-27%7Dkg%0" TargetMode="External"/><Relationship Id="rId105" Type="http://schemas.openxmlformats.org/officeDocument/2006/relationships/hyperlink" Target="https://www.codecogs.com/eqnedit.php?latex=m_%7Beletron%7D%3D9%2C11%5Ctimes10%5E%7B-31%7Dkg%0" TargetMode="External"/><Relationship Id="rId104" Type="http://schemas.openxmlformats.org/officeDocument/2006/relationships/hyperlink" Target="https://www.codecogs.com/eqnedit.php?latex=%5Cmath%7Bg%7D%3D9%2C8m%2Fs%5E2%0" TargetMode="External"/><Relationship Id="rId109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10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48" Type="http://schemas.openxmlformats.org/officeDocument/2006/relationships/image" Target="media/image27.png"/><Relationship Id="rId47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9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03" Type="http://schemas.openxmlformats.org/officeDocument/2006/relationships/hyperlink" Target="https://www.codecogs.com/eqnedit.php?latex=1T%3D10%5E4G%0" TargetMode="External"/><Relationship Id="rId102" Type="http://schemas.openxmlformats.org/officeDocument/2006/relationships/hyperlink" Target="https://www.codecogs.com/eqnedit.php?latex=E)%20%5C%20%5Cfrac%7Bmgd%7D%7Bkq_1q_2%7D%0" TargetMode="External"/><Relationship Id="rId101" Type="http://schemas.openxmlformats.org/officeDocument/2006/relationships/image" Target="media/image57.png"/><Relationship Id="rId100" Type="http://schemas.openxmlformats.org/officeDocument/2006/relationships/hyperlink" Target="https://www.codecogs.com/eqnedit.php?latex=D)%20%5C%20k%5Cfrac%7Bq_1q_2%7D%7Bmgd%5E2%7D%0" TargetMode="External"/><Relationship Id="rId31" Type="http://schemas.openxmlformats.org/officeDocument/2006/relationships/hyperlink" Target="https://www.codecogs.com/eqnedit.php?latex=1T%3D10%5E4G%0" TargetMode="External"/><Relationship Id="rId30" Type="http://schemas.openxmlformats.org/officeDocument/2006/relationships/image" Target="media/image51.png"/><Relationship Id="rId33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0.png"/><Relationship Id="rId35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19.png"/><Relationship Id="rId37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3.png"/><Relationship Id="rId39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52.png"/><Relationship Id="rId20" Type="http://schemas.openxmlformats.org/officeDocument/2006/relationships/image" Target="media/image67.png"/><Relationship Id="rId22" Type="http://schemas.openxmlformats.org/officeDocument/2006/relationships/image" Target="media/image66.gif"/><Relationship Id="rId21" Type="http://schemas.openxmlformats.org/officeDocument/2006/relationships/hyperlink" Target="http://www.texrendr.com/?eqn=A)%20%5C%20k%5Cfrac%7Bq_1q_2%7D%7Bmgd%5E2%7D%0" TargetMode="External"/><Relationship Id="rId24" Type="http://schemas.openxmlformats.org/officeDocument/2006/relationships/image" Target="media/image58.png"/><Relationship Id="rId23" Type="http://schemas.openxmlformats.org/officeDocument/2006/relationships/hyperlink" Target="https://www.codecogs.com/eqnedit.php?latex=B)%20%5C%20k%5Cfrac%7Bq_1q_2%7D%7Bd%5E2%7D%0" TargetMode="External"/><Relationship Id="rId129" Type="http://schemas.openxmlformats.org/officeDocument/2006/relationships/hyperlink" Target="https://www.codecogs.com/eqnedit.php?latex=m_%7Bproton%7D%3D1%2C67%5Ctimes10%5E%7B-27%7Dkg%0" TargetMode="External"/><Relationship Id="rId128" Type="http://schemas.openxmlformats.org/officeDocument/2006/relationships/hyperlink" Target="https://www.codecogs.com/eqnedit.php?latex=m_%7Beletron%7D%3D9%2C11%5Ctimes10%5E%7B-31%7Dkg%0" TargetMode="External"/><Relationship Id="rId127" Type="http://schemas.openxmlformats.org/officeDocument/2006/relationships/hyperlink" Target="https://www.codecogs.com/eqnedit.php?latex=%5Cmath%7Bg%7D%3D9%2C8m%2Fs%5E2%0" TargetMode="External"/><Relationship Id="rId126" Type="http://schemas.openxmlformats.org/officeDocument/2006/relationships/hyperlink" Target="https://www.codecogs.com/eqnedit.php?latex=1T%3D10%5E4G%0" TargetMode="External"/><Relationship Id="rId26" Type="http://schemas.openxmlformats.org/officeDocument/2006/relationships/image" Target="media/image43.png"/><Relationship Id="rId121" Type="http://schemas.openxmlformats.org/officeDocument/2006/relationships/hyperlink" Target="https://www.codecogs.com/eqnedit.php?latex=C)%20%5C%20k%5Cfrac%7Bq_1q_2%7D%7Bmgd%7D%0" TargetMode="External"/><Relationship Id="rId25" Type="http://schemas.openxmlformats.org/officeDocument/2006/relationships/hyperlink" Target="https://www.codecogs.com/eqnedit.php?latex=C)%20%5C%20k%5Cfrac%7Bq_1q_2%7D%7Bmgd%7D%0" TargetMode="External"/><Relationship Id="rId120" Type="http://schemas.openxmlformats.org/officeDocument/2006/relationships/hyperlink" Target="https://www.codecogs.com/eqnedit.php?latex=B)%20%5C%20k%5Cfrac%7Bq_1q_2%7D%7Bd%5E2%7D%0" TargetMode="External"/><Relationship Id="rId28" Type="http://schemas.openxmlformats.org/officeDocument/2006/relationships/image" Target="media/image69.png"/><Relationship Id="rId27" Type="http://schemas.openxmlformats.org/officeDocument/2006/relationships/hyperlink" Target="https://www.codecogs.com/eqnedit.php?latex=D)%20%5C%20%5Cfrac%7Bmg%7D%7Bkq_1q_2d%5E2%7D%0" TargetMode="External"/><Relationship Id="rId125" Type="http://schemas.openxmlformats.org/officeDocument/2006/relationships/image" Target="media/image28.png"/><Relationship Id="rId29" Type="http://schemas.openxmlformats.org/officeDocument/2006/relationships/hyperlink" Target="https://www.codecogs.com/eqnedit.php?latex=E)%20%5C%20%5Cfrac%7Bmgd%7D%7Bkq_1q_2%7D%0" TargetMode="External"/><Relationship Id="rId124" Type="http://schemas.openxmlformats.org/officeDocument/2006/relationships/hyperlink" Target="https://www.codecogs.com/eqnedit.php?latex=E)%20%5C%20k%5Cfrac%7Bq_1q_2%7D%7Bmgd%5E2%7D%0" TargetMode="External"/><Relationship Id="rId123" Type="http://schemas.openxmlformats.org/officeDocument/2006/relationships/image" Target="media/image68.gif"/><Relationship Id="rId122" Type="http://schemas.openxmlformats.org/officeDocument/2006/relationships/hyperlink" Target="http://www.texrendr.com/?eqn=D)%20%5C%20%5Cfrac%7Bmgd%7D%7Bkq_1q_2%7D%0" TargetMode="External"/><Relationship Id="rId95" Type="http://schemas.openxmlformats.org/officeDocument/2006/relationships/image" Target="media/image60.png"/><Relationship Id="rId94" Type="http://schemas.openxmlformats.org/officeDocument/2006/relationships/image" Target="media/image21.png"/><Relationship Id="rId97" Type="http://schemas.openxmlformats.org/officeDocument/2006/relationships/image" Target="media/image15.gif"/><Relationship Id="rId96" Type="http://schemas.openxmlformats.org/officeDocument/2006/relationships/hyperlink" Target="http://www.texrendr.com/?eqn=A)%20%5C%20%5Cfrac%7Bmg%7D%7Bkq_1q_2d%5E2%7D%0" TargetMode="External"/><Relationship Id="rId11" Type="http://schemas.openxmlformats.org/officeDocument/2006/relationships/header" Target="header2.xml"/><Relationship Id="rId99" Type="http://schemas.openxmlformats.org/officeDocument/2006/relationships/hyperlink" Target="https://www.codecogs.com/eqnedit.php?latex=C)%20%5C%20k%5Cfrac%7Bq_1q_2%7D%7Bmgd%7D%0" TargetMode="External"/><Relationship Id="rId10" Type="http://schemas.openxmlformats.org/officeDocument/2006/relationships/header" Target="header1.xml"/><Relationship Id="rId98" Type="http://schemas.openxmlformats.org/officeDocument/2006/relationships/hyperlink" Target="https://www.codecogs.com/eqnedit.php?latex=B)%20%5C%20k%5Cfrac%7Bq_1q_2%7D%7Bd%5E2%7D%0" TargetMode="External"/><Relationship Id="rId13" Type="http://schemas.openxmlformats.org/officeDocument/2006/relationships/image" Target="media/image44.jpg"/><Relationship Id="rId12" Type="http://schemas.openxmlformats.org/officeDocument/2006/relationships/footer" Target="footer1.xml"/><Relationship Id="rId91" Type="http://schemas.openxmlformats.org/officeDocument/2006/relationships/image" Target="media/image61.png"/><Relationship Id="rId9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3" Type="http://schemas.openxmlformats.org/officeDocument/2006/relationships/image" Target="media/image30.png"/><Relationship Id="rId92" Type="http://schemas.openxmlformats.org/officeDocument/2006/relationships/image" Target="media/image41.png"/><Relationship Id="rId118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1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15" Type="http://schemas.openxmlformats.org/officeDocument/2006/relationships/hyperlink" Target="https://www.codecogs.com/eqnedit.php?latex=B_%7Bespira%7D%3D%5Cmu_0%20i%20R%5E2%2F2(d%5E2%2BR%5E2)%5E%7B3%2F2%7D%7D%0" TargetMode="External"/><Relationship Id="rId119" Type="http://schemas.openxmlformats.org/officeDocument/2006/relationships/hyperlink" Target="http://www.texrendr.com/?eqn=A)%20%5C%20%5Cfrac%7Bmg%7D%7Bkq_1q_2d%5E2%7D%0" TargetMode="External"/><Relationship Id="rId15" Type="http://schemas.openxmlformats.org/officeDocument/2006/relationships/image" Target="media/image48.jpg"/><Relationship Id="rId11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4" Type="http://schemas.openxmlformats.org/officeDocument/2006/relationships/image" Target="media/image17.jpg"/><Relationship Id="rId17" Type="http://schemas.openxmlformats.org/officeDocument/2006/relationships/image" Target="media/image38.png"/><Relationship Id="rId16" Type="http://schemas.openxmlformats.org/officeDocument/2006/relationships/image" Target="media/image8.png"/><Relationship Id="rId19" Type="http://schemas.openxmlformats.org/officeDocument/2006/relationships/image" Target="media/image47.png"/><Relationship Id="rId114" Type="http://schemas.openxmlformats.org/officeDocument/2006/relationships/hyperlink" Target="https://www.codecogs.com/eqnedit.php?latex=B_%7Barco%7D%3D%5Cmu_0%20i%5Cvarphi%2F4%5Cpi%20d%7D%0" TargetMode="External"/><Relationship Id="rId18" Type="http://schemas.openxmlformats.org/officeDocument/2006/relationships/image" Target="media/image29.jpg"/><Relationship Id="rId113" Type="http://schemas.openxmlformats.org/officeDocument/2006/relationships/hyperlink" Target="https://www.codecogs.com/eqnedit.php?latex=B_%7Bfio%5C%20%5Cinfty%7D%3D%5Cmu_0%20i%2F2%5Cpi%20d%7D%0" TargetMode="External"/><Relationship Id="rId11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11" Type="http://schemas.openxmlformats.org/officeDocument/2006/relationships/hyperlink" Target="https://www.codecogs.com/eqnedit.php?latex=%5Cvec%7Bp%7D_E%3Dq%5Cvec%7Bd%7D%3B%0" TargetMode="External"/><Relationship Id="rId84" Type="http://schemas.openxmlformats.org/officeDocument/2006/relationships/image" Target="media/image1.gif"/><Relationship Id="rId83" Type="http://schemas.openxmlformats.org/officeDocument/2006/relationships/image" Target="media/image54.gif"/><Relationship Id="rId86" Type="http://schemas.openxmlformats.org/officeDocument/2006/relationships/image" Target="media/image14.gif"/><Relationship Id="rId85" Type="http://schemas.openxmlformats.org/officeDocument/2006/relationships/image" Target="media/image56.gif"/><Relationship Id="rId8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7" Type="http://schemas.openxmlformats.org/officeDocument/2006/relationships/image" Target="media/image53.gif"/><Relationship Id="rId89" Type="http://schemas.openxmlformats.org/officeDocument/2006/relationships/image" Target="media/image63.png"/><Relationship Id="rId80" Type="http://schemas.openxmlformats.org/officeDocument/2006/relationships/image" Target="media/image31.gif"/><Relationship Id="rId82" Type="http://schemas.openxmlformats.org/officeDocument/2006/relationships/image" Target="media/image24.gif"/><Relationship Id="rId81" Type="http://schemas.openxmlformats.org/officeDocument/2006/relationships/image" Target="media/image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jpg"/><Relationship Id="rId14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40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" Type="http://schemas.openxmlformats.org/officeDocument/2006/relationships/styles" Target="styles.xml"/><Relationship Id="rId6" Type="http://schemas.openxmlformats.org/officeDocument/2006/relationships/image" Target="media/image35.jpg"/><Relationship Id="rId7" Type="http://schemas.openxmlformats.org/officeDocument/2006/relationships/image" Target="media/image70.png"/><Relationship Id="rId8" Type="http://schemas.openxmlformats.org/officeDocument/2006/relationships/image" Target="media/image59.png"/><Relationship Id="rId73" Type="http://schemas.openxmlformats.org/officeDocument/2006/relationships/image" Target="media/image33.gif"/><Relationship Id="rId72" Type="http://schemas.openxmlformats.org/officeDocument/2006/relationships/image" Target="media/image62.png"/><Relationship Id="rId75" Type="http://schemas.openxmlformats.org/officeDocument/2006/relationships/image" Target="media/image65.gif"/><Relationship Id="rId74" Type="http://schemas.openxmlformats.org/officeDocument/2006/relationships/image" Target="media/image36.gif"/><Relationship Id="rId7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6" Type="http://schemas.openxmlformats.org/officeDocument/2006/relationships/image" Target="media/image50.gif"/><Relationship Id="rId79" Type="http://schemas.openxmlformats.org/officeDocument/2006/relationships/image" Target="media/image46.gif"/><Relationship Id="rId78" Type="http://schemas.openxmlformats.org/officeDocument/2006/relationships/image" Target="media/image64.png"/><Relationship Id="rId71" Type="http://schemas.openxmlformats.org/officeDocument/2006/relationships/hyperlink" Target="https://www.codecogs.com/eqnedit.php?latex=B_%7Bespira%7D%3D%5Cmu_0%20i%20R%5E2%2F2(d%5E2%2BR%5E2)%5E%7B3%2F2%7D%7D%0" TargetMode="External"/><Relationship Id="rId70" Type="http://schemas.openxmlformats.org/officeDocument/2006/relationships/image" Target="media/image39.png"/><Relationship Id="rId139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38" Type="http://schemas.openxmlformats.org/officeDocument/2006/relationships/hyperlink" Target="https://www.codecogs.com/eqnedit.php?latex=B_%7Bespira%7D%3D%5Cmu_0%20i%20R%5E2%2F2(d%5E2%2BR%5E2)%5E%7B3%2F2%7D%7D%0" TargetMode="External"/><Relationship Id="rId137" Type="http://schemas.openxmlformats.org/officeDocument/2006/relationships/hyperlink" Target="https://www.codecogs.com/eqnedit.php?latex=B_%7Barco%7D%3D%5Cmu_0%20i%5Cvarphi%2F4%5Cpi%20d%7D%0" TargetMode="External"/><Relationship Id="rId13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131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3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36" Type="http://schemas.openxmlformats.org/officeDocument/2006/relationships/hyperlink" Target="https://www.codecogs.com/eqnedit.php?latex=B_%7Bfio%5C%20%5Cinfty%7D%3D%5Cmu_0%20i%2F2%5Cpi%20d%7D%0" TargetMode="External"/><Relationship Id="rId1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4" Type="http://schemas.openxmlformats.org/officeDocument/2006/relationships/hyperlink" Target="https://www.codecogs.com/eqnedit.php?latex=%5Cvec%7Bp%7D_E%3Dq%5Cvec%7Bd%7D%3B%0" TargetMode="External"/><Relationship Id="rId13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62" Type="http://schemas.openxmlformats.org/officeDocument/2006/relationships/image" Target="media/image42.gif"/><Relationship Id="rId61" Type="http://schemas.openxmlformats.org/officeDocument/2006/relationships/image" Target="media/image2.gif"/><Relationship Id="rId64" Type="http://schemas.openxmlformats.org/officeDocument/2006/relationships/image" Target="media/image5.gif"/><Relationship Id="rId63" Type="http://schemas.openxmlformats.org/officeDocument/2006/relationships/image" Target="media/image12.gif"/><Relationship Id="rId66" Type="http://schemas.openxmlformats.org/officeDocument/2006/relationships/image" Target="media/image37.gif"/><Relationship Id="rId65" Type="http://schemas.openxmlformats.org/officeDocument/2006/relationships/image" Target="media/image11.gif"/><Relationship Id="rId68" Type="http://schemas.openxmlformats.org/officeDocument/2006/relationships/image" Target="media/image23.png"/><Relationship Id="rId67" Type="http://schemas.openxmlformats.org/officeDocument/2006/relationships/hyperlink" Target="https://www.codecogs.com/eqnedit.php?latex=B_%7Bfio%5C%20%5Cinfty%7D%3D%5Cmu_0%20i%2F2%5Cpi%20d%7D%0" TargetMode="External"/><Relationship Id="rId60" Type="http://schemas.openxmlformats.org/officeDocument/2006/relationships/image" Target="media/image49.gif"/><Relationship Id="rId69" Type="http://schemas.openxmlformats.org/officeDocument/2006/relationships/hyperlink" Target="https://www.codecogs.com/eqnedit.php?latex=B_%7Barco%7D%3D%5Cmu_0%20i%5Cvarphi%2F4%5Cpi%20d%7D%0" TargetMode="External"/><Relationship Id="rId51" Type="http://schemas.openxmlformats.org/officeDocument/2006/relationships/image" Target="media/image4.gif"/><Relationship Id="rId50" Type="http://schemas.openxmlformats.org/officeDocument/2006/relationships/image" Target="media/image26.png"/><Relationship Id="rId53" Type="http://schemas.openxmlformats.org/officeDocument/2006/relationships/image" Target="media/image32.gif"/><Relationship Id="rId52" Type="http://schemas.openxmlformats.org/officeDocument/2006/relationships/image" Target="media/image25.gif"/><Relationship Id="rId55" Type="http://schemas.openxmlformats.org/officeDocument/2006/relationships/image" Target="media/image20.png"/><Relationship Id="rId54" Type="http://schemas.openxmlformats.org/officeDocument/2006/relationships/hyperlink" Target="https://www.codecogs.com/eqnedit.php?latex=%5Cvec%7Bp%7D_E%3Dq%5Cvec%7Bd%7D%3B%0" TargetMode="External"/><Relationship Id="rId57" Type="http://schemas.openxmlformats.org/officeDocument/2006/relationships/image" Target="media/image34.png"/><Relationship Id="rId56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9" Type="http://schemas.openxmlformats.org/officeDocument/2006/relationships/image" Target="media/image18.gif"/><Relationship Id="rId58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