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152400</wp:posOffset>
            </wp:positionV>
            <wp:extent cx="4019550" cy="4993986"/>
            <wp:effectExtent b="0" l="0" r="0" t="0"/>
            <wp:wrapSquare wrapText="bothSides" distB="114300" distT="114300" distL="114300" distR="114300"/>
            <wp:docPr id="4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9939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Dois capacitores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são associados em paralelo e submetidos à uma determinada diferença de potencial. O capacitor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tem: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a mesma carga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metade da carga do capacitor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o dobro da diferença de potencial à qual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está submetido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metade da diferença de potencial à qual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está submetido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o dobro da carga do capacitor C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Se o campo elétrico aponta na direção x no sentido de x crescente e tem magnitude E(x) = cx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com c uma constante, então o potencial elétrico no ponto x vale (considere V = 0 no ponto x = 0):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2cx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-2cx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-cx</w:t>
      </w:r>
      <w:r w:rsidDel="00000000" w:rsidR="00000000" w:rsidRPr="00000000">
        <w:rPr>
          <w:color w:val="ff0000"/>
          <w:vertAlign w:val="super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cx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-3cx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O gráfico abaixo representa o potencial elétrico V(x) em função da posição x. Qual das alternativas descreve corretamente a componente do campo elétrico ao longo do eixo x?</w:t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114300" distR="114300">
            <wp:extent cx="1880870" cy="1917065"/>
            <wp:effectExtent b="0" l="0" r="0" t="0"/>
            <wp:docPr id="32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191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ind w:left="36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E</w:t>
      </w:r>
      <w:r w:rsidDel="00000000" w:rsidR="00000000" w:rsidRPr="00000000">
        <w:rPr>
          <w:color w:val="ff0000"/>
          <w:vertAlign w:val="subscript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 é positiva de x=-2 até x=0 e negativa de x=0 até x=2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positiva de x = -2 até x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negativa de x=-2 até x=0 e positiva de x=0 até x=2</w:t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negativa de x=-2 até x=2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E</w:t>
      </w:r>
      <w:r w:rsidDel="00000000" w:rsidR="00000000" w:rsidRPr="00000000">
        <w:rPr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 é nula de x=-2 até x=0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Calcule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representada no circuito abaixo.</w:t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24433" cy="1395413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433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2/15 A</w:t>
      </w:r>
    </w:p>
    <w:p w:rsidR="00000000" w:rsidDel="00000000" w:rsidP="00000000" w:rsidRDefault="00000000" w:rsidRPr="00000000" w14:paraId="0000004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1/3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1/12 A</w:t>
      </w:r>
    </w:p>
    <w:p w:rsidR="00000000" w:rsidDel="00000000" w:rsidP="00000000" w:rsidRDefault="00000000" w:rsidRPr="00000000" w14:paraId="0000004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2/3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 A</w:t>
      </w:r>
    </w:p>
    <w:p w:rsidR="00000000" w:rsidDel="00000000" w:rsidP="00000000" w:rsidRDefault="00000000" w:rsidRPr="00000000" w14:paraId="0000004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Um capacitor de capacitância 4,0 mF é descarregado ao formar um circuito com um resistor de resistência de 4,0 kΩ. Quanto tempo leva para o capacitor perder metade de sua energia armazenada inicialmente? </w:t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9,2 s</w:t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2,7 s</w:t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5,5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10,2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1,6 s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Qual é a diferença de potencial V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- V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quando uma corrente I = 0,50 A atravessa o elemento de circuito abaixo?</w:t>
      </w:r>
    </w:p>
    <w:p w:rsidR="00000000" w:rsidDel="00000000" w:rsidP="00000000" w:rsidRDefault="00000000" w:rsidRPr="00000000" w14:paraId="0000006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728913" cy="659638"/>
            <wp:effectExtent b="0" l="0" r="0" t="0"/>
            <wp:docPr id="5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65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+18V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+2,0V</w:t>
      </w:r>
    </w:p>
    <w:p w:rsidR="00000000" w:rsidDel="00000000" w:rsidP="00000000" w:rsidRDefault="00000000" w:rsidRPr="00000000" w14:paraId="0000006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-28V</w:t>
      </w:r>
    </w:p>
    <w:p w:rsidR="00000000" w:rsidDel="00000000" w:rsidP="00000000" w:rsidRDefault="00000000" w:rsidRPr="00000000" w14:paraId="0000006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-2,0V</w:t>
      </w:r>
    </w:p>
    <w:p w:rsidR="00000000" w:rsidDel="00000000" w:rsidP="00000000" w:rsidRDefault="00000000" w:rsidRPr="00000000" w14:paraId="0000006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+28V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Uma esfera condutora de raio R está carregada positivamente e está afastada de quaisquer outras cargas. Qual dos gráficos abaixo representa melhor o potencial produzido pela esfera em função de r (distância até o centro da esfera)? Considere o potencial no infinito como sendo nulo.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A)</w:t>
      </w:r>
      <w:r w:rsidDel="00000000" w:rsidR="00000000" w:rsidRPr="00000000">
        <w:rPr/>
        <w:drawing>
          <wp:inline distB="0" distT="0" distL="114300" distR="114300">
            <wp:extent cx="1386630" cy="948211"/>
            <wp:effectExtent b="0" l="0" r="0" t="0"/>
            <wp:docPr id="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630" cy="94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B)</w:t>
      </w:r>
      <w:r w:rsidDel="00000000" w:rsidR="00000000" w:rsidRPr="00000000">
        <w:rPr/>
        <w:drawing>
          <wp:inline distB="0" distT="0" distL="114300" distR="114300">
            <wp:extent cx="1297305" cy="887730"/>
            <wp:effectExtent b="0" l="0" r="0" t="0"/>
            <wp:docPr id="60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/>
        <w:drawing>
          <wp:inline distB="0" distT="0" distL="114300" distR="114300">
            <wp:extent cx="1207135" cy="956945"/>
            <wp:effectExtent b="0" l="0" r="0" t="0"/>
            <wp:docPr id="51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956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D)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279030" cy="1085850"/>
            <wp:effectExtent b="0" l="0" r="0" t="0"/>
            <wp:docPr id="14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903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</w:t>
      </w:r>
      <w:r w:rsidDel="00000000" w:rsidR="00000000" w:rsidRPr="00000000">
        <w:rPr/>
        <w:drawing>
          <wp:inline distB="0" distT="0" distL="114300" distR="114300">
            <wp:extent cx="1297305" cy="887730"/>
            <wp:effectExtent b="0" l="0" r="0" t="0"/>
            <wp:docPr id="1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887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lei de Ohm nos diz que:</w:t>
      </w:r>
    </w:p>
    <w:p w:rsidR="00000000" w:rsidDel="00000000" w:rsidP="00000000" w:rsidRDefault="00000000" w:rsidRPr="00000000" w14:paraId="0000008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Quanto menor a resistividade de um material, maior a densidade de corrente para um campo elétrico fixo.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Quanto maior a resistividade de um material, maior será a resposta da densidade de corrente para um campo elétrico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Quanto menor a condutividade de um material, maior a densidade de corrente para um campo elétrico fixo.</w:t>
      </w:r>
    </w:p>
    <w:p w:rsidR="00000000" w:rsidDel="00000000" w:rsidP="00000000" w:rsidRDefault="00000000" w:rsidRPr="00000000" w14:paraId="0000009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Quanto menor a resistividade de um material, menor a densidade de corrente para um campo elétrico fixo.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Quanto maior a condutividade de um material, menor a densidade de corrente para um campo elétrico fixo.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 fio de seção transversal quadrada. Com um amperímetro, mediu-se uma corrente (contínua) elétrica de 3A. Quantos elétrons atravessam esta seção durante um intervalo de tempo de 2 segundos?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A)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3,75 x 10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9,60 x 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9,60 x 10</w:t>
      </w:r>
      <w:r w:rsidDel="00000000" w:rsidR="00000000" w:rsidRPr="00000000">
        <w:rPr>
          <w:vertAlign w:val="superscript"/>
          <w:rtl w:val="0"/>
        </w:rPr>
        <w:t xml:space="preserve">-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3,75 x 10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fio quadrado de lado 1,0mm (fio 1) bifurca em dois fios idênticos ao primeiro (fios 2  e 3). O fio 1 conduz uma corrente elétrica de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=2A. Um estudante mede, no fio 2, uma corrente de 0,5A. Portanto, a densidade de corrente no fio 3 será de:</w:t>
      </w:r>
    </w:p>
    <w:p w:rsidR="00000000" w:rsidDel="00000000" w:rsidP="00000000" w:rsidRDefault="00000000" w:rsidRPr="00000000" w14:paraId="000000A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5,0 x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2,0 x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1,5 x 10</w:t>
      </w:r>
      <w:r w:rsidDel="00000000" w:rsidR="00000000" w:rsidRPr="00000000">
        <w:rPr>
          <w:color w:val="ff0000"/>
          <w:vertAlign w:val="superscript"/>
          <w:rtl w:val="0"/>
        </w:rPr>
        <w:t xml:space="preserve">6</w:t>
      </w:r>
      <w:r w:rsidDel="00000000" w:rsidR="00000000" w:rsidRPr="00000000">
        <w:rPr>
          <w:color w:val="ff0000"/>
          <w:rtl w:val="0"/>
        </w:rPr>
        <w:t xml:space="preserve"> A/m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 2,0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1,5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A/m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Ao construir fios cilíndricos, é necessário economizar material. Em uma primeira tentativa, observa-se que, ao fazer passar a máxima corrente desejada, o fio esquenta quatro vezes além do máximo recomendado. Para resolver o problema, podemos:</w:t>
      </w:r>
    </w:p>
    <w:p w:rsidR="00000000" w:rsidDel="00000000" w:rsidP="00000000" w:rsidRDefault="00000000" w:rsidRPr="00000000" w14:paraId="000000B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Aumentar seu raio por um fator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B) Diminuir seu raio por um fator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Diminuir seu raio por um fator 4.</w:t>
      </w:r>
    </w:p>
    <w:p w:rsidR="00000000" w:rsidDel="00000000" w:rsidP="00000000" w:rsidRDefault="00000000" w:rsidRPr="00000000" w14:paraId="000000B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Diminuir seu raio por um fator 4.</w:t>
      </w:r>
    </w:p>
    <w:p w:rsidR="00000000" w:rsidDel="00000000" w:rsidP="00000000" w:rsidRDefault="00000000" w:rsidRPr="00000000" w14:paraId="000000B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Não há o que fazer a não ser mudar o material.</w:t>
      </w:r>
    </w:p>
    <w:p w:rsidR="00000000" w:rsidDel="00000000" w:rsidP="00000000" w:rsidRDefault="00000000" w:rsidRPr="00000000" w14:paraId="000000C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Dois fios muito longos no plano xy, separados por uma distância 2a, são paralelos ao eixo y e transportam correntes iguais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, como mostrado na figura. Se ambas as correntes fluem na direção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, qual dos gráficos mostrados na figura abaixo melhor representa a componente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 do campo magnético,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xy</w:t>
      </w:r>
      <w:r w:rsidDel="00000000" w:rsidR="00000000" w:rsidRPr="00000000">
        <w:rPr>
          <w:rtl w:val="0"/>
        </w:rPr>
        <w:t xml:space="preserve">, como uma função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23938" cy="1417114"/>
            <wp:effectExtent b="0" l="0" r="0" t="0"/>
            <wp:docPr id="1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3938" cy="1417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40075" cy="985838"/>
            <wp:effectExtent b="0" l="0" r="0" t="0"/>
            <wp:docPr id="5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0"/>
                    <a:srcRect b="210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0075" cy="98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81150" cy="1290638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1150" cy="1290638"/>
            <wp:effectExtent b="0" l="0" r="0" t="0"/>
            <wp:docPr id="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</w:t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43890" cy="1100138"/>
            <wp:effectExtent b="0" l="0" r="0" t="0"/>
            <wp:docPr id="2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890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E)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35084" cy="1014413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 b="258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084" cy="101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dois fios muito longos e retos (veja figura -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é a distância do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a cada fio). Cada fio transporta uma corrente estacionária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O campo magnético (módulo, direção e sentido) produzido no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vale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24063" cy="2666052"/>
            <wp:effectExtent b="0" l="0" r="0" t="0"/>
            <wp:docPr id="4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5"/>
                    <a:srcRect b="3433" l="0" r="68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063" cy="2666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color w:val="ff0000"/>
          <w:rtl w:val="0"/>
        </w:rPr>
        <w:t xml:space="preserve">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 fora da folha.</w:t>
      </w:r>
    </w:p>
    <w:p w:rsidR="00000000" w:rsidDel="00000000" w:rsidP="00000000" w:rsidRDefault="00000000" w:rsidRPr="00000000" w14:paraId="000000E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dentro da folha.</w:t>
      </w:r>
    </w:p>
    <w:p w:rsidR="00000000" w:rsidDel="00000000" w:rsidP="00000000" w:rsidRDefault="00000000" w:rsidRPr="00000000" w14:paraId="000000E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fora da folha.</w:t>
      </w:r>
    </w:p>
    <w:p w:rsidR="00000000" w:rsidDel="00000000" w:rsidP="00000000" w:rsidRDefault="00000000" w:rsidRPr="00000000" w14:paraId="000000E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r>
          <w:rPr>
            <w:sz w:val="24"/>
            <w:szCs w:val="24"/>
          </w:rPr>
          <m:t xml:space="preserve">B=</m:t>
        </m:r>
        <m:f>
          <m:fPr>
            <m:ctrlPr>
              <w:rPr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μ</m:t>
                </m:r>
              </m:e>
              <m:sub>
                <m:r>
                  <w:rPr>
                    <w:sz w:val="24"/>
                    <w:szCs w:val="24"/>
                  </w:rPr>
                  <m:t xml:space="preserve">o</m:t>
                </m:r>
              </m:sub>
            </m:sSub>
            <m:r>
              <w:rPr>
                <w:sz w:val="24"/>
                <w:szCs w:val="24"/>
              </w:rPr>
              <m:t xml:space="preserve">i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r>
              <w:rPr>
                <w:sz w:val="24"/>
                <w:szCs w:val="24"/>
              </w:rPr>
              <m:t>π</m:t>
            </m:r>
            <m:r>
              <w:rPr>
                <w:sz w:val="24"/>
                <w:szCs w:val="24"/>
              </w:rPr>
              <m:t xml:space="preserve"> s</m:t>
            </m:r>
          </m:den>
        </m:f>
      </m:oMath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apontando para dentro da folha.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condutora no formato de uma elipse conduz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  <w:t xml:space="preserve">. Suficientemente próximo de qualquer ponto da espira, podemos afirmar que:</w:t>
      </w:r>
    </w:p>
    <w:p w:rsidR="00000000" w:rsidDel="00000000" w:rsidP="00000000" w:rsidRDefault="00000000" w:rsidRPr="00000000" w14:paraId="0000010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Quando estamos muito próximos do fio, podemos aproximar o campo magnético pelo campo no centro de uma espira circular pois a elipse se aproxima por um círculo.</w:t>
      </w:r>
    </w:p>
    <w:p w:rsidR="00000000" w:rsidDel="00000000" w:rsidP="00000000" w:rsidRDefault="00000000" w:rsidRPr="00000000" w14:paraId="0000010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campo magnético é radial ao fio, como em todo condutor em equilíbrio estático.</w:t>
      </w:r>
    </w:p>
    <w:p w:rsidR="00000000" w:rsidDel="00000000" w:rsidP="00000000" w:rsidRDefault="00000000" w:rsidRPr="00000000" w14:paraId="0000010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C) O campo magnético é nulo devido ao fato de a lei de Biot-Savart nos dizer que o campo magnético diminui quanto próximo de sua fonte.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Quando estamos muito próximos do fio, podemos aproximar o campo magnético pelo campo do fio infinito uma vez que a curvatura do fio se torna imperceptível.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Não há como fazer esse cálculo pois não há simetria suficiente.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três espiras circulares de raios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=r,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=2r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=4r. Para que as três espiras tenham o mesmo valor de dipolo magnético, as correntes nas espiras devem ser, respectivamente,</w:t>
      </w:r>
    </w:p>
    <w:p w:rsidR="00000000" w:rsidDel="00000000" w:rsidP="00000000" w:rsidRDefault="00000000" w:rsidRPr="00000000" w14:paraId="0000011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=i/2;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=i/4.</w:t>
      </w:r>
    </w:p>
    <w:p w:rsidR="00000000" w:rsidDel="00000000" w:rsidP="00000000" w:rsidRDefault="00000000" w:rsidRPr="00000000" w14:paraId="0000011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=2i;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=4i.</w:t>
      </w:r>
    </w:p>
    <w:p w:rsidR="00000000" w:rsidDel="00000000" w:rsidP="00000000" w:rsidRDefault="00000000" w:rsidRPr="00000000" w14:paraId="0000011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=i;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=4i;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=16i.</w:t>
      </w:r>
    </w:p>
    <w:p w:rsidR="00000000" w:rsidDel="00000000" w:rsidP="00000000" w:rsidRDefault="00000000" w:rsidRPr="00000000" w14:paraId="00000116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i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=I; i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=i/4; i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=i/16.</w:t>
      </w:r>
    </w:p>
    <w:p w:rsidR="00000000" w:rsidDel="00000000" w:rsidP="00000000" w:rsidRDefault="00000000" w:rsidRPr="00000000" w14:paraId="00000117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tabs>
          <w:tab w:val="left" w:leader="none" w:pos="640"/>
          <w:tab w:val="left" w:leader="none" w:pos="1000"/>
        </w:tabs>
        <w:spacing w:after="0" w:line="240" w:lineRule="auto"/>
        <w:jc w:val="both"/>
        <w:rPr>
          <w:color w:val="ff0000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</w:t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rPr>
          <w:b w:val="1"/>
          <w:bCs w:val="1"/>
        </w:rPr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35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3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rPr/>
      </w:pP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4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65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7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1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rPr>
          <w:b w:val="1"/>
          <w:bCs w:val="1"/>
        </w:rPr>
      </w:pPr>
      <w:hyperlink r:id="rId4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1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41">
      <w:pPr>
        <w:pageBreakBefore w:val="0"/>
        <w:spacing w:after="0" w:line="240" w:lineRule="auto"/>
        <w:rPr/>
      </w:pPr>
      <w:hyperlink r:id="rId4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39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46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6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52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43">
      <w:pPr>
        <w:pageBreakBefore w:val="0"/>
        <w:spacing w:after="0" w:line="240" w:lineRule="auto"/>
        <w:rPr/>
      </w:pPr>
      <w:hyperlink r:id="rId4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51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28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6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3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0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1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3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56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2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spacing w:after="0" w:line="240" w:lineRule="auto"/>
        <w:rPr>
          <w:b w:val="1"/>
          <w:bCs w:val="1"/>
        </w:rPr>
      </w:pPr>
      <w:hyperlink r:id="rId6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61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2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3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7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64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spacing w:after="0" w:line="240" w:lineRule="auto"/>
        <w:rPr>
          <w:b w:val="1"/>
          <w:bCs w:val="1"/>
        </w:rPr>
      </w:pPr>
      <w:hyperlink r:id="rId7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5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4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1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6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42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58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67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="240" w:lineRule="auto"/>
        <w:rPr/>
      </w:pPr>
      <w:hyperlink r:id="rId83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29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8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="240" w:lineRule="auto"/>
        <w:rPr/>
      </w:pPr>
      <w:hyperlink r:id="rId85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50" name="image34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5" name="image5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7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2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2" name="image8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widowControl w:val="0"/>
        <w:spacing w:after="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0"/>
          <w:tab w:val="left" w:leader="none" w:pos="2835"/>
        </w:tabs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9" name="image46.jpg"/>
          <a:graphic>
            <a:graphicData uri="http://schemas.openxmlformats.org/drawingml/2006/picture">
              <pic:pic>
                <pic:nvPicPr>
                  <pic:cNvPr id="0" name="image46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- 01/06/2019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gif"/><Relationship Id="rId84" Type="http://schemas.openxmlformats.org/officeDocument/2006/relationships/image" Target="media/image43.png"/><Relationship Id="rId83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42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86" Type="http://schemas.openxmlformats.org/officeDocument/2006/relationships/image" Target="media/image13.png"/><Relationship Id="rId41" Type="http://schemas.openxmlformats.org/officeDocument/2006/relationships/image" Target="media/image26.gif"/><Relationship Id="rId8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4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88" Type="http://schemas.openxmlformats.org/officeDocument/2006/relationships/image" Target="media/image58.png"/><Relationship Id="rId43" Type="http://schemas.openxmlformats.org/officeDocument/2006/relationships/image" Target="media/image48.png"/><Relationship Id="rId87" Type="http://schemas.openxmlformats.org/officeDocument/2006/relationships/image" Target="media/image34.png"/><Relationship Id="rId46" Type="http://schemas.openxmlformats.org/officeDocument/2006/relationships/image" Target="media/image28.gif"/><Relationship Id="rId45" Type="http://schemas.openxmlformats.org/officeDocument/2006/relationships/image" Target="media/image50.png"/><Relationship Id="rId89" Type="http://schemas.openxmlformats.org/officeDocument/2006/relationships/image" Target="media/image24.png"/><Relationship Id="rId80" Type="http://schemas.openxmlformats.org/officeDocument/2006/relationships/image" Target="media/image44.gif"/><Relationship Id="rId82" Type="http://schemas.openxmlformats.org/officeDocument/2006/relationships/image" Target="media/image27.gif"/><Relationship Id="rId81" Type="http://schemas.openxmlformats.org/officeDocument/2006/relationships/image" Target="media/image5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3.gif"/><Relationship Id="rId47" Type="http://schemas.openxmlformats.org/officeDocument/2006/relationships/image" Target="media/image37.gif"/><Relationship Id="rId49" Type="http://schemas.openxmlformats.org/officeDocument/2006/relationships/hyperlink" Target="https://www.codecogs.com/eqnedit.php?latex=%5Cvec%7Bp%7D_E%3Dq%5Cvec%7Bd%7D%3B%0" TargetMode="External"/><Relationship Id="rId5" Type="http://schemas.openxmlformats.org/officeDocument/2006/relationships/styles" Target="styles.xml"/><Relationship Id="rId6" Type="http://schemas.openxmlformats.org/officeDocument/2006/relationships/image" Target="media/image62.png"/><Relationship Id="rId7" Type="http://schemas.openxmlformats.org/officeDocument/2006/relationships/image" Target="media/image33.png"/><Relationship Id="rId8" Type="http://schemas.openxmlformats.org/officeDocument/2006/relationships/header" Target="header1.xml"/><Relationship Id="rId73" Type="http://schemas.openxmlformats.org/officeDocument/2006/relationships/image" Target="media/image63.png"/><Relationship Id="rId72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31" Type="http://schemas.openxmlformats.org/officeDocument/2006/relationships/image" Target="media/image6.png"/><Relationship Id="rId75" Type="http://schemas.openxmlformats.org/officeDocument/2006/relationships/image" Target="media/image16.gif"/><Relationship Id="rId30" Type="http://schemas.openxmlformats.org/officeDocument/2006/relationships/hyperlink" Target="https://www.codecogs.com/eqnedit.php?latex=m_%7Beletron%7D%3D9%2C11%5Ctimes10%5E%7B-31%7Dkg%0" TargetMode="External"/><Relationship Id="rId74" Type="http://schemas.openxmlformats.org/officeDocument/2006/relationships/image" Target="media/image36.gif"/><Relationship Id="rId33" Type="http://schemas.openxmlformats.org/officeDocument/2006/relationships/image" Target="media/image32.png"/><Relationship Id="rId77" Type="http://schemas.openxmlformats.org/officeDocument/2006/relationships/image" Target="media/image12.gif"/><Relationship Id="rId32" Type="http://schemas.openxmlformats.org/officeDocument/2006/relationships/hyperlink" Target="https://www.codecogs.com/eqnedit.php?latex=m_%7Bproton%7D%3D1%2C67%5Ctimes10%5E%7B-27%7Dkg%0" TargetMode="External"/><Relationship Id="rId76" Type="http://schemas.openxmlformats.org/officeDocument/2006/relationships/image" Target="media/image4.gif"/><Relationship Id="rId35" Type="http://schemas.openxmlformats.org/officeDocument/2006/relationships/image" Target="media/image39.png"/><Relationship Id="rId79" Type="http://schemas.openxmlformats.org/officeDocument/2006/relationships/image" Target="media/image5.gif"/><Relationship Id="rId34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78" Type="http://schemas.openxmlformats.org/officeDocument/2006/relationships/image" Target="media/image53.gif"/><Relationship Id="rId71" Type="http://schemas.openxmlformats.org/officeDocument/2006/relationships/image" Target="media/image51.gif"/><Relationship Id="rId70" Type="http://schemas.openxmlformats.org/officeDocument/2006/relationships/image" Target="media/image38.gif"/><Relationship Id="rId37" Type="http://schemas.openxmlformats.org/officeDocument/2006/relationships/image" Target="media/image65.png"/><Relationship Id="rId36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9" Type="http://schemas.openxmlformats.org/officeDocument/2006/relationships/image" Target="media/image47.gif"/><Relationship Id="rId38" Type="http://schemas.openxmlformats.org/officeDocument/2006/relationships/image" Target="media/image23.gif"/><Relationship Id="rId62" Type="http://schemas.openxmlformats.org/officeDocument/2006/relationships/hyperlink" Target="https://www.codecogs.com/eqnedit.php?latex=B_%7Bfio%5C%20%5Cinfty%7D%3D%5Cmu_0%20i%2F2%5Cpi%20d%7D%0" TargetMode="External"/><Relationship Id="rId61" Type="http://schemas.openxmlformats.org/officeDocument/2006/relationships/image" Target="media/image15.gif"/><Relationship Id="rId20" Type="http://schemas.openxmlformats.org/officeDocument/2006/relationships/image" Target="media/image61.png"/><Relationship Id="rId64" Type="http://schemas.openxmlformats.org/officeDocument/2006/relationships/hyperlink" Target="https://www.codecogs.com/eqnedit.php?latex=B_%7Barco%7D%3D%5Cmu_0%20i%5Cvarphi%2F4%5Cpi%20d%7D%0" TargetMode="External"/><Relationship Id="rId63" Type="http://schemas.openxmlformats.org/officeDocument/2006/relationships/image" Target="media/image57.png"/><Relationship Id="rId22" Type="http://schemas.openxmlformats.org/officeDocument/2006/relationships/image" Target="media/image31.png"/><Relationship Id="rId66" Type="http://schemas.openxmlformats.org/officeDocument/2006/relationships/hyperlink" Target="https://www.codecogs.com/eqnedit.php?latex=B_%7Bespira%7D%3D%5Cmu_0%20i%20R%5E2%2F2(d%5E2%2BR%5E2)%5E%7B3%2F2%7D%7D%0" TargetMode="External"/><Relationship Id="rId21" Type="http://schemas.openxmlformats.org/officeDocument/2006/relationships/image" Target="media/image10.png"/><Relationship Id="rId65" Type="http://schemas.openxmlformats.org/officeDocument/2006/relationships/image" Target="media/image18.png"/><Relationship Id="rId24" Type="http://schemas.openxmlformats.org/officeDocument/2006/relationships/image" Target="media/image30.png"/><Relationship Id="rId68" Type="http://schemas.openxmlformats.org/officeDocument/2006/relationships/image" Target="media/image7.gif"/><Relationship Id="rId23" Type="http://schemas.openxmlformats.org/officeDocument/2006/relationships/image" Target="media/image45.png"/><Relationship Id="rId67" Type="http://schemas.openxmlformats.org/officeDocument/2006/relationships/image" Target="media/image22.png"/><Relationship Id="rId60" Type="http://schemas.openxmlformats.org/officeDocument/2006/relationships/image" Target="media/image66.gif"/><Relationship Id="rId26" Type="http://schemas.openxmlformats.org/officeDocument/2006/relationships/hyperlink" Target="https://www.codecogs.com/eqnedit.php?latex=1T%3D10%5E4G%0" TargetMode="External"/><Relationship Id="rId25" Type="http://schemas.openxmlformats.org/officeDocument/2006/relationships/image" Target="media/image56.png"/><Relationship Id="rId69" Type="http://schemas.openxmlformats.org/officeDocument/2006/relationships/image" Target="media/image11.gif"/><Relationship Id="rId28" Type="http://schemas.openxmlformats.org/officeDocument/2006/relationships/hyperlink" Target="https://www.codecogs.com/eqnedit.php?latex=%5Cmath%7Bg%7D%3D9%2C8m%2Fs%5E2%0" TargetMode="External"/><Relationship Id="rId27" Type="http://schemas.openxmlformats.org/officeDocument/2006/relationships/image" Target="media/image20.png"/><Relationship Id="rId29" Type="http://schemas.openxmlformats.org/officeDocument/2006/relationships/image" Target="media/image29.png"/><Relationship Id="rId5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50" Type="http://schemas.openxmlformats.org/officeDocument/2006/relationships/image" Target="media/image1.png"/><Relationship Id="rId53" Type="http://schemas.openxmlformats.org/officeDocument/2006/relationships/image" Target="media/image59.gif"/><Relationship Id="rId52" Type="http://schemas.openxmlformats.org/officeDocument/2006/relationships/image" Target="media/image42.png"/><Relationship Id="rId11" Type="http://schemas.openxmlformats.org/officeDocument/2006/relationships/image" Target="media/image49.jpg"/><Relationship Id="rId55" Type="http://schemas.openxmlformats.org/officeDocument/2006/relationships/image" Target="media/image21.gif"/><Relationship Id="rId10" Type="http://schemas.openxmlformats.org/officeDocument/2006/relationships/footer" Target="footer1.xml"/><Relationship Id="rId54" Type="http://schemas.openxmlformats.org/officeDocument/2006/relationships/image" Target="media/image54.gif"/><Relationship Id="rId13" Type="http://schemas.openxmlformats.org/officeDocument/2006/relationships/image" Target="media/image67.png"/><Relationship Id="rId57" Type="http://schemas.openxmlformats.org/officeDocument/2006/relationships/image" Target="media/image17.gif"/><Relationship Id="rId12" Type="http://schemas.openxmlformats.org/officeDocument/2006/relationships/image" Target="media/image25.png"/><Relationship Id="rId56" Type="http://schemas.openxmlformats.org/officeDocument/2006/relationships/image" Target="media/image9.gif"/><Relationship Id="rId90" Type="http://schemas.openxmlformats.org/officeDocument/2006/relationships/image" Target="media/image8.png"/><Relationship Id="rId15" Type="http://schemas.openxmlformats.org/officeDocument/2006/relationships/image" Target="media/image60.jpg"/><Relationship Id="rId59" Type="http://schemas.openxmlformats.org/officeDocument/2006/relationships/image" Target="media/image40.gif"/><Relationship Id="rId14" Type="http://schemas.openxmlformats.org/officeDocument/2006/relationships/image" Target="media/image19.jpg"/><Relationship Id="rId58" Type="http://schemas.openxmlformats.org/officeDocument/2006/relationships/image" Target="media/image35.gif"/><Relationship Id="rId17" Type="http://schemas.openxmlformats.org/officeDocument/2006/relationships/image" Target="media/image41.jpg"/><Relationship Id="rId16" Type="http://schemas.openxmlformats.org/officeDocument/2006/relationships/image" Target="media/image64.jpg"/><Relationship Id="rId19" Type="http://schemas.openxmlformats.org/officeDocument/2006/relationships/image" Target="media/image55.png"/><Relationship Id="rId18" Type="http://schemas.openxmlformats.org/officeDocument/2006/relationships/image" Target="media/image14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