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</w:t>
      </w:r>
      <w:r w:rsidDel="00000000" w:rsidR="00000000" w:rsidRPr="00000000">
        <w:rPr>
          <w:color w:val="ff0000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prova (extra) - 08/11/2019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2800985</wp:posOffset>
            </wp:positionH>
            <wp:positionV relativeFrom="paragraph">
              <wp:posOffset>0</wp:posOffset>
            </wp:positionV>
            <wp:extent cx="1043138" cy="837795"/>
            <wp:effectExtent b="0" l="0" r="0" t="0"/>
            <wp:wrapSquare wrapText="bothSides" distB="0" distT="0" distL="114935" distR="114935"/>
            <wp:docPr id="55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138" cy="83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tabs>
          <w:tab w:val="left" w:leader="none" w:pos="0"/>
          <w:tab w:val="left" w:leader="none" w:pos="2835"/>
        </w:tabs>
        <w:jc w:val="center"/>
        <w:rPr/>
      </w:pPr>
      <w:bookmarkStart w:colFirst="0" w:colLast="0" w:name="_hay6wi2cqtgd" w:id="0"/>
      <w:bookmarkEnd w:id="0"/>
      <w:r w:rsidDel="00000000" w:rsidR="00000000" w:rsidRPr="00000000">
        <w:rPr>
          <w:sz w:val="120"/>
          <w:szCs w:val="120"/>
          <w:rtl w:val="0"/>
        </w:rPr>
        <w:t xml:space="preserve">Física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507407" cy="4357688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407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66484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48450" cy="12700"/>
                <wp:effectExtent b="0" l="0" r="0" t="0"/>
                <wp:docPr id="1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Instruções: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>
          <w:b w:val="1"/>
          <w:bCs w:val="1"/>
        </w:rPr>
        <w:sectPr>
          <w:headerReference r:id="rId9" w:type="default"/>
          <w:pgSz w:h="16838" w:w="11906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1- </w:t>
      </w:r>
      <w:r w:rsidDel="00000000" w:rsidR="00000000" w:rsidRPr="00000000">
        <w:rPr>
          <w:rtl w:val="0"/>
        </w:rPr>
        <w:t xml:space="preserve">A f.e.m. e a resistência interna de uma bateria são mostradas na figura abaixo. Sabendo que uma corrente de 5,0A é estabelecida quando um resistor R é conectado aos terminais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desta bateria, assinale abaixo o valor deste resistor. </w:t>
      </w:r>
    </w:p>
    <w:p w:rsidR="00000000" w:rsidDel="00000000" w:rsidP="00000000" w:rsidRDefault="00000000" w:rsidRPr="00000000" w14:paraId="00000012">
      <w:pPr>
        <w:pageBreakBefore w:val="0"/>
        <w:spacing w:after="0" w:line="276" w:lineRule="auto"/>
        <w:ind w:right="-18.18897637795203"/>
        <w:jc w:val="center"/>
        <w:rPr/>
      </w:pPr>
      <w:r w:rsidDel="00000000" w:rsidR="00000000" w:rsidRPr="00000000">
        <w:rPr/>
        <w:drawing>
          <wp:inline distB="0" distT="0" distL="0" distR="0">
            <wp:extent cx="1862794" cy="947738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794" cy="94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 40 Ω</w:t>
      </w:r>
    </w:p>
    <w:p w:rsidR="00000000" w:rsidDel="00000000" w:rsidP="00000000" w:rsidRDefault="00000000" w:rsidRPr="00000000" w14:paraId="0000001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 30 Ω</w:t>
      </w:r>
    </w:p>
    <w:p w:rsidR="00000000" w:rsidDel="00000000" w:rsidP="00000000" w:rsidRDefault="00000000" w:rsidRPr="00000000" w14:paraId="0000001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20 Ω</w:t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 50 Ω</w:t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76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E)  25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2-</w:t>
      </w:r>
      <w:r w:rsidDel="00000000" w:rsidR="00000000" w:rsidRPr="00000000">
        <w:rPr>
          <w:rtl w:val="0"/>
        </w:rPr>
        <w:t xml:space="preserve"> A pilha é ideal e as lâmpadas são idênticas.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 a chave no fio 2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(e o fio 1 desconectado), qual é a sequência de intensidade das lâmpadas?</w:t>
      </w:r>
    </w:p>
    <w:p w:rsidR="00000000" w:rsidDel="00000000" w:rsidP="00000000" w:rsidRDefault="00000000" w:rsidRPr="00000000" w14:paraId="0000001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43175" cy="1511922"/>
            <wp:effectExtent b="0" l="0" r="0" t="0"/>
            <wp:docPr id="8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511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76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A)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23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P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= P</w:t>
      </w:r>
      <w:r w:rsidDel="00000000" w:rsidR="00000000" w:rsidRPr="00000000">
        <w:rPr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 = P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 = P</w:t>
      </w:r>
      <w:r w:rsidDel="00000000" w:rsidR="00000000" w:rsidRPr="00000000">
        <w:rPr>
          <w:color w:val="ff0000"/>
          <w:vertAlign w:val="subscript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 &gt; P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56.10236220472444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3–</w:t>
      </w:r>
      <w:r w:rsidDel="00000000" w:rsidR="00000000" w:rsidRPr="00000000">
        <w:rPr>
          <w:rtl w:val="0"/>
        </w:rPr>
        <w:t xml:space="preserve"> Duas lâmpadas idênticas são conectadas de forma diferente a uma fonte com fem Ɛ: em série com a fonte (circuito a) e em paralelo com a fonte (circuito b). Cada lâmpada possui resistência R. Em relação aos dois circuitos é possível afirmar que: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56.102362204725296"/>
        <w:jc w:val="center"/>
        <w:rPr/>
      </w:pPr>
      <w:r w:rsidDel="00000000" w:rsidR="00000000" w:rsidRPr="00000000">
        <w:rPr/>
        <w:drawing>
          <wp:inline distB="0" distT="0" distL="114300" distR="114300">
            <wp:extent cx="1571625" cy="2271713"/>
            <wp:effectExtent b="0" l="0" r="0" t="0"/>
            <wp:docPr id="5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2958.188976377953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76" w:lineRule="auto"/>
        <w:ind w:right="56.102362204725296"/>
        <w:jc w:val="both"/>
        <w:rPr/>
      </w:pPr>
      <w:r w:rsidDel="00000000" w:rsidR="00000000" w:rsidRPr="00000000">
        <w:rPr>
          <w:rtl w:val="0"/>
        </w:rPr>
        <w:t xml:space="preserve">A)  A potência dissipada nos dois circuitos é a mesma.</w:t>
      </w:r>
    </w:p>
    <w:p w:rsidR="00000000" w:rsidDel="00000000" w:rsidP="00000000" w:rsidRDefault="00000000" w:rsidRPr="00000000" w14:paraId="0000002F">
      <w:pPr>
        <w:pageBreakBefore w:val="0"/>
        <w:spacing w:after="0" w:lineRule="auto"/>
        <w:ind w:right="56.102362204725296"/>
        <w:jc w:val="both"/>
        <w:rPr/>
      </w:pPr>
      <w:r w:rsidDel="00000000" w:rsidR="00000000" w:rsidRPr="00000000">
        <w:rPr>
          <w:rtl w:val="0"/>
        </w:rPr>
        <w:t xml:space="preserve">B) A potência dissipada no circuito a é maior que a potência dissipada no circuito b.</w:t>
      </w:r>
    </w:p>
    <w:p w:rsidR="00000000" w:rsidDel="00000000" w:rsidP="00000000" w:rsidRDefault="00000000" w:rsidRPr="00000000" w14:paraId="00000030">
      <w:pPr>
        <w:pageBreakBefore w:val="0"/>
        <w:spacing w:after="0" w:lineRule="auto"/>
        <w:ind w:right="56.102362204725296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A potência dissipada no circuito a é menor que a potência dissipada no circuito b.</w:t>
      </w:r>
    </w:p>
    <w:p w:rsidR="00000000" w:rsidDel="00000000" w:rsidP="00000000" w:rsidRDefault="00000000" w:rsidRPr="00000000" w14:paraId="00000031">
      <w:pPr>
        <w:pageBreakBefore w:val="0"/>
        <w:spacing w:after="0" w:lineRule="auto"/>
        <w:ind w:right="56.102362204725296"/>
        <w:jc w:val="both"/>
        <w:rPr/>
      </w:pPr>
      <w:r w:rsidDel="00000000" w:rsidR="00000000" w:rsidRPr="00000000">
        <w:rPr>
          <w:rtl w:val="0"/>
        </w:rPr>
        <w:t xml:space="preserve">D)  A potência dissipada nos dois circuitos é zero.</w:t>
      </w:r>
    </w:p>
    <w:p w:rsidR="00000000" w:rsidDel="00000000" w:rsidP="00000000" w:rsidRDefault="00000000" w:rsidRPr="00000000" w14:paraId="00000032">
      <w:pPr>
        <w:pageBreakBefore w:val="0"/>
        <w:spacing w:after="0" w:lineRule="auto"/>
        <w:ind w:right="56.102362204725296"/>
        <w:jc w:val="both"/>
        <w:rPr/>
      </w:pPr>
      <w:r w:rsidDel="00000000" w:rsidR="00000000" w:rsidRPr="00000000">
        <w:rPr>
          <w:rtl w:val="0"/>
        </w:rPr>
        <w:t xml:space="preserve">E) Com a informação fornecida não é possível determinar qual dos dois circuitos dissipa mais energia.</w:t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4- </w:t>
      </w:r>
      <w:r w:rsidDel="00000000" w:rsidR="00000000" w:rsidRPr="00000000">
        <w:rPr>
          <w:rtl w:val="0"/>
        </w:rPr>
        <w:t xml:space="preserve">Uma lâmpada com resistência R=5,0Ω é conectada a uma bateria de fem Ɛ=3,0V e resistência interna r=0,26Ω. Se P é a potência total dissipada no circuito e P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a potência dissipada na lâmpada, a razão P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/P vale:</w:t>
      </w:r>
    </w:p>
    <w:p w:rsidR="00000000" w:rsidDel="00000000" w:rsidP="00000000" w:rsidRDefault="00000000" w:rsidRPr="00000000" w14:paraId="0000003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100%     B)</w:t>
      </w:r>
      <w:r w:rsidDel="00000000" w:rsidR="00000000" w:rsidRPr="00000000">
        <w:rPr>
          <w:color w:val="ff0000"/>
          <w:rtl w:val="0"/>
        </w:rPr>
        <w:t xml:space="preserve"> 95%     </w:t>
      </w:r>
      <w:r w:rsidDel="00000000" w:rsidR="00000000" w:rsidRPr="00000000">
        <w:rPr>
          <w:rtl w:val="0"/>
        </w:rPr>
        <w:t xml:space="preserve">C) 90%     D) 10%     E) 5%</w:t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5- </w:t>
      </w:r>
      <w:r w:rsidDel="00000000" w:rsidR="00000000" w:rsidRPr="00000000">
        <w:rPr>
          <w:rtl w:val="0"/>
        </w:rPr>
        <w:t xml:space="preserve">Como se relacionam os campos elétricos de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="21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="216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9050" distT="19050" distL="19050" distR="19050">
            <wp:extent cx="2571750" cy="800100"/>
            <wp:effectExtent b="0" l="0" r="0" t="0"/>
            <wp:docPr id="4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"/>
                    <a:srcRect b="0" l="0" r="496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="216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="216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9050" distT="19050" distL="19050" distR="19050">
            <wp:extent cx="2552700" cy="800100"/>
            <wp:effectExtent b="0" l="0" r="0" t="0"/>
            <wp:docPr id="8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"/>
                    <a:srcRect b="0" l="5000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="21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="21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="312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A) E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&gt;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&gt; E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="312" w:lineRule="auto"/>
        <w:rPr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E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 &gt; E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&gt; E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 = E</w:t>
      </w:r>
      <w:r w:rsidDel="00000000" w:rsidR="00000000" w:rsidRPr="00000000">
        <w:rPr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="312" w:lineRule="auto"/>
        <w:rPr/>
      </w:pPr>
      <w:r w:rsidDel="00000000" w:rsidR="00000000" w:rsidRPr="00000000">
        <w:rPr>
          <w:rtl w:val="0"/>
        </w:rPr>
        <w:t xml:space="preserve">C)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&gt; E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&gt; E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="312" w:lineRule="auto"/>
        <w:rPr/>
      </w:pPr>
      <w:r w:rsidDel="00000000" w:rsidR="00000000" w:rsidRPr="00000000">
        <w:rPr>
          <w:rtl w:val="0"/>
        </w:rPr>
        <w:t xml:space="preserve">D) E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E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&gt;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="31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E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&gt; E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6- </w:t>
      </w:r>
      <w:r w:rsidDel="00000000" w:rsidR="00000000" w:rsidRPr="00000000">
        <w:rPr>
          <w:rtl w:val="0"/>
        </w:rPr>
        <w:t xml:space="preserve">A figura abaixo representa as medidas de tensão elétrica versus corrente para um fio condutor de 2,5m de comprimento e diâmetro 1,0 mm. A resistividade elétrica do condutor vale aproximadamente:</w:t>
      </w:r>
    </w:p>
    <w:p w:rsidR="00000000" w:rsidDel="00000000" w:rsidP="00000000" w:rsidRDefault="00000000" w:rsidRPr="00000000" w14:paraId="0000006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(considere 𝜋≡3 nesta questão)</w:t>
      </w:r>
    </w:p>
    <w:p w:rsidR="00000000" w:rsidDel="00000000" w:rsidP="00000000" w:rsidRDefault="00000000" w:rsidRPr="00000000" w14:paraId="00000062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354576" cy="1795463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4576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1,5×10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</w:t>
      </w:r>
    </w:p>
    <w:p w:rsidR="00000000" w:rsidDel="00000000" w:rsidP="00000000" w:rsidRDefault="00000000" w:rsidRPr="00000000" w14:paraId="0000006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3,0×10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</w:t>
      </w:r>
    </w:p>
    <w:p w:rsidR="00000000" w:rsidDel="00000000" w:rsidP="00000000" w:rsidRDefault="00000000" w:rsidRPr="00000000" w14:paraId="0000006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4,5×10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</w:t>
      </w:r>
    </w:p>
    <w:p w:rsidR="00000000" w:rsidDel="00000000" w:rsidP="00000000" w:rsidRDefault="00000000" w:rsidRPr="00000000" w14:paraId="00000066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6,0×10</w:t>
      </w:r>
      <w:r w:rsidDel="00000000" w:rsidR="00000000" w:rsidRPr="00000000">
        <w:rPr>
          <w:color w:val="ff0000"/>
          <w:vertAlign w:val="superscript"/>
          <w:rtl w:val="0"/>
        </w:rPr>
        <w:t xml:space="preserve">-8</w:t>
      </w:r>
      <w:r w:rsidDel="00000000" w:rsidR="00000000" w:rsidRPr="00000000">
        <w:rPr>
          <w:color w:val="ff0000"/>
          <w:rtl w:val="0"/>
        </w:rPr>
        <w:t xml:space="preserve"> Ω</w:t>
      </w:r>
    </w:p>
    <w:p w:rsidR="00000000" w:rsidDel="00000000" w:rsidP="00000000" w:rsidRDefault="00000000" w:rsidRPr="00000000" w14:paraId="0000006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7,5×10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</w:t>
      </w:r>
    </w:p>
    <w:p w:rsidR="00000000" w:rsidDel="00000000" w:rsidP="00000000" w:rsidRDefault="00000000" w:rsidRPr="00000000" w14:paraId="0000006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7–</w:t>
      </w:r>
      <w:r w:rsidDel="00000000" w:rsidR="00000000" w:rsidRPr="00000000">
        <w:rPr>
          <w:rtl w:val="0"/>
        </w:rPr>
        <w:t xml:space="preserve"> Qual é a magnitude da corrente no resistor de 20Ω?</w:t>
      </w:r>
    </w:p>
    <w:p w:rsidR="00000000" w:rsidDel="00000000" w:rsidP="00000000" w:rsidRDefault="00000000" w:rsidRPr="00000000" w14:paraId="0000007C">
      <w:pPr>
        <w:pageBreakBefore w:val="0"/>
        <w:jc w:val="center"/>
        <w:rPr/>
      </w:pPr>
      <w:r w:rsidDel="00000000" w:rsidR="00000000" w:rsidRPr="00000000">
        <w:rPr/>
        <w:drawing>
          <wp:inline distB="0" distT="0" distL="114300" distR="114300">
            <wp:extent cx="2638425" cy="1529671"/>
            <wp:effectExtent b="0" l="0" r="0" t="0"/>
            <wp:docPr id="4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529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 0,75A</w:t>
      </w:r>
    </w:p>
    <w:p w:rsidR="00000000" w:rsidDel="00000000" w:rsidP="00000000" w:rsidRDefault="00000000" w:rsidRPr="00000000" w14:paraId="0000007E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 0,02A</w:t>
      </w:r>
    </w:p>
    <w:p w:rsidR="00000000" w:rsidDel="00000000" w:rsidP="00000000" w:rsidRDefault="00000000" w:rsidRPr="00000000" w14:paraId="0000007F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 0,25A</w:t>
      </w:r>
    </w:p>
    <w:p w:rsidR="00000000" w:rsidDel="00000000" w:rsidP="00000000" w:rsidRDefault="00000000" w:rsidRPr="00000000" w14:paraId="00000080">
      <w:pPr>
        <w:pageBreakBefore w:val="0"/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 0,50A</w:t>
      </w:r>
    </w:p>
    <w:p w:rsidR="00000000" w:rsidDel="00000000" w:rsidP="00000000" w:rsidRDefault="00000000" w:rsidRPr="00000000" w14:paraId="00000081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 1,00A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line="276" w:lineRule="auto"/>
        <w:ind w:right="3666.85039370078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8–</w:t>
      </w:r>
      <w:r w:rsidDel="00000000" w:rsidR="00000000" w:rsidRPr="00000000">
        <w:rPr>
          <w:rtl w:val="0"/>
        </w:rPr>
        <w:t xml:space="preserve"> Um voltímetro é conectado ao circuito com o interruptor S aberto e o capacitor descarregado, como mostra a figura. A bateria não tem resistência interna apreciável. Qual dos gráficos abaixo melhor descreve a diferença de potencial elétrico em função do tempo (t) logo após o interruptor S ser fechado?</w:t>
      </w:r>
    </w:p>
    <w:p w:rsidR="00000000" w:rsidDel="00000000" w:rsidP="00000000" w:rsidRDefault="00000000" w:rsidRPr="00000000" w14:paraId="0000009A">
      <w:pPr>
        <w:pageBreakBefore w:val="0"/>
        <w:spacing w:line="276" w:lineRule="auto"/>
        <w:ind w:right="56.102362204725296"/>
        <w:jc w:val="center"/>
        <w:rPr/>
      </w:pPr>
      <w:r w:rsidDel="00000000" w:rsidR="00000000" w:rsidRPr="00000000">
        <w:rPr/>
        <w:drawing>
          <wp:inline distB="0" distT="0" distL="0" distR="0">
            <wp:extent cx="1549945" cy="1166813"/>
            <wp:effectExtent b="0" l="0" r="0" t="0"/>
            <wp:docPr id="9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945" cy="116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76" w:lineRule="auto"/>
        <w:ind w:left="-360" w:right="-227.3622047244089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429000" cy="781050"/>
            <wp:effectExtent b="0" l="0" r="0" t="0"/>
            <wp:docPr id="3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 IV</w:t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 V</w:t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III</w:t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 I</w:t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II</w:t>
      </w:r>
    </w:p>
    <w:p w:rsidR="00000000" w:rsidDel="00000000" w:rsidP="00000000" w:rsidRDefault="00000000" w:rsidRPr="00000000" w14:paraId="000000A3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9–</w:t>
      </w:r>
      <w:r w:rsidDel="00000000" w:rsidR="00000000" w:rsidRPr="00000000">
        <w:rPr>
          <w:rtl w:val="0"/>
        </w:rPr>
        <w:t xml:space="preserve"> Nos dois circuitos mostrados abaixo, depois que a chave é fechada qual dos dois capacitores carrega mais rápido?</w:t>
      </w:r>
    </w:p>
    <w:p w:rsidR="00000000" w:rsidDel="00000000" w:rsidP="00000000" w:rsidRDefault="00000000" w:rsidRPr="00000000" w14:paraId="000000A6">
      <w:pPr>
        <w:pageBreakBefore w:val="0"/>
        <w:spacing w:line="276" w:lineRule="auto"/>
        <w:ind w:left="-283.4645669291342" w:firstLine="0"/>
        <w:jc w:val="both"/>
        <w:rPr/>
      </w:pPr>
      <w:r w:rsidDel="00000000" w:rsidR="00000000" w:rsidRPr="00000000">
        <w:rPr/>
        <w:drawing>
          <wp:inline distB="0" distT="0" distL="114300" distR="114300">
            <wp:extent cx="3338513" cy="1037507"/>
            <wp:effectExtent b="0" l="0" r="0" t="0"/>
            <wp:docPr id="7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103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O capacitor do circuito (1). </w:t>
      </w:r>
    </w:p>
    <w:p w:rsidR="00000000" w:rsidDel="00000000" w:rsidP="00000000" w:rsidRDefault="00000000" w:rsidRPr="00000000" w14:paraId="000000A8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O capacitor do circuito (2). </w:t>
      </w:r>
    </w:p>
    <w:p w:rsidR="00000000" w:rsidDel="00000000" w:rsidP="00000000" w:rsidRDefault="00000000" w:rsidRPr="00000000" w14:paraId="000000A9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Ambos os capacitores levam o mesmo tempo para carregar.</w:t>
      </w:r>
    </w:p>
    <w:p w:rsidR="00000000" w:rsidDel="00000000" w:rsidP="00000000" w:rsidRDefault="00000000" w:rsidRPr="00000000" w14:paraId="000000AA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Ambos os capacitores carregam instantaneamente.</w:t>
      </w:r>
    </w:p>
    <w:p w:rsidR="00000000" w:rsidDel="00000000" w:rsidP="00000000" w:rsidRDefault="00000000" w:rsidRPr="00000000" w14:paraId="000000AB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Não é possível saber.</w:t>
      </w:r>
    </w:p>
    <w:p w:rsidR="00000000" w:rsidDel="00000000" w:rsidP="00000000" w:rsidRDefault="00000000" w:rsidRPr="00000000" w14:paraId="000000AC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0" w:line="276" w:lineRule="auto"/>
        <w:ind w:right="3666.85039370078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="276" w:lineRule="auto"/>
        <w:ind w:right="3666.85039370078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76" w:lineRule="auto"/>
        <w:ind w:right="3666.85039370078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76" w:lineRule="auto"/>
        <w:ind w:right="3666.85039370078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76" w:lineRule="auto"/>
        <w:ind w:right="3666.85039370078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76" w:lineRule="auto"/>
        <w:ind w:right="-18.18897637795203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10-</w:t>
      </w:r>
      <w:r w:rsidDel="00000000" w:rsidR="00000000" w:rsidRPr="00000000">
        <w:rPr>
          <w:rtl w:val="0"/>
        </w:rPr>
        <w:t xml:space="preserve"> Dois fios muito longos e retos estão  separados por uma distância d=1,0 m. As correntes são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=2,0A para a direita no fio de cima e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=1,0A para a esquerda no fio de baixo. Qual é a magnitude e a direção do campo magnético no ponto P, que dista d/2 do fio mais baixo? 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4900" cy="1370717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900" cy="137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2,6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1,3 x 10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color w:val="ff0000"/>
          <w:rtl w:val="0"/>
        </w:rPr>
        <w:t xml:space="preserve"> T, saindo do plano do papel. </w:t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2,6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11–</w:t>
      </w:r>
      <w:r w:rsidDel="00000000" w:rsidR="00000000" w:rsidRPr="00000000">
        <w:rPr>
          <w:rtl w:val="0"/>
        </w:rPr>
        <w:t xml:space="preserve">  Considere o circuito da figura abaixo. Determine a intensidade do campo magnético no centro do semicírculo</w:t>
      </w:r>
    </w:p>
    <w:p w:rsidR="00000000" w:rsidDel="00000000" w:rsidP="00000000" w:rsidRDefault="00000000" w:rsidRPr="00000000" w14:paraId="000000C0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0" distT="0" distL="114935" distR="114935">
            <wp:extent cx="3068099" cy="909638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099" cy="90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/>
        <w:drawing>
          <wp:inline distB="0" distT="0" distL="0" distR="0">
            <wp:extent cx="406400" cy="177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</w:t>
      </w:r>
      <w:r w:rsidDel="00000000" w:rsidR="00000000" w:rsidRPr="00000000">
        <w:rPr>
          <w:color w:val="ff0000"/>
        </w:rPr>
        <w:drawing>
          <wp:inline distB="0" distT="0" distL="0" distR="0">
            <wp:extent cx="508000" cy="177800"/>
            <wp:effectExtent b="0" l="0" r="0" t="0"/>
            <wp:docPr id="7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/>
        <w:drawing>
          <wp:inline distB="0" distT="0" distL="0" distR="0">
            <wp:extent cx="508000" cy="177800"/>
            <wp:effectExtent b="0" l="0" r="0" t="0"/>
            <wp:docPr id="8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/>
        <w:drawing>
          <wp:inline distB="0" distT="0" distL="0" distR="0">
            <wp:extent cx="609600" cy="177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/>
        <w:drawing>
          <wp:inline distB="0" distT="0" distL="0" distR="0">
            <wp:extent cx="596900" cy="177800"/>
            <wp:effectExtent b="0" l="0" r="0" t="0"/>
            <wp:docPr id="7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76" w:lineRule="auto"/>
        <w:ind w:right="-18.18897637795203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12–</w:t>
      </w:r>
      <w:r w:rsidDel="00000000" w:rsidR="00000000" w:rsidRPr="00000000">
        <w:rPr>
          <w:rtl w:val="0"/>
        </w:rPr>
        <w:t xml:space="preserve"> A figura mostra quatro conjuntos distintos, composto por quatro fios separados que se cruzam com um ângulo de 90º e sem contato elétrico entre eles. A magnitude da corrente é a mesma em todos os fios, e a direção com que ela flui em cada fio está indicada na figura. Em qual (se houver) das configurações o campo magnético no centro do quadrado formado pelos quatro fios é nulo?</w:t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76" w:lineRule="auto"/>
        <w:ind w:right="-18.1889763779520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76" w:lineRule="auto"/>
        <w:ind w:right="-18.18897637795203"/>
        <w:jc w:val="center"/>
        <w:rPr/>
      </w:pPr>
      <w:r w:rsidDel="00000000" w:rsidR="00000000" w:rsidRPr="00000000">
        <w:rPr/>
        <w:drawing>
          <wp:inline distB="0" distT="0" distL="0" distR="0">
            <wp:extent cx="2171065" cy="196215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 A</w:t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 B</w:t>
      </w:r>
    </w:p>
    <w:p w:rsidR="00000000" w:rsidDel="00000000" w:rsidP="00000000" w:rsidRDefault="00000000" w:rsidRPr="00000000" w14:paraId="000000CF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 C</w:t>
      </w:r>
    </w:p>
    <w:p w:rsidR="00000000" w:rsidDel="00000000" w:rsidP="00000000" w:rsidRDefault="00000000" w:rsidRPr="00000000" w14:paraId="000000D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 D</w:t>
      </w:r>
    </w:p>
    <w:p w:rsidR="00000000" w:rsidDel="00000000" w:rsidP="00000000" w:rsidRDefault="00000000" w:rsidRPr="00000000" w14:paraId="000000D1">
      <w:pPr>
        <w:pageBreakBefore w:val="0"/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 Em nenhum destas configurações o campo é nulo no centro.</w:t>
      </w:r>
    </w:p>
    <w:p w:rsidR="00000000" w:rsidDel="00000000" w:rsidP="00000000" w:rsidRDefault="00000000" w:rsidRPr="00000000" w14:paraId="000000D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13-</w:t>
      </w:r>
      <w:r w:rsidDel="00000000" w:rsidR="00000000" w:rsidRPr="00000000">
        <w:rPr>
          <w:rtl w:val="0"/>
        </w:rPr>
        <w:t xml:space="preserve"> Dois fios muito longos no plano xy, separados por uma distância 2a, são paralelos ao eixo y e transportam correntes iguais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, como mostrado na figura. Se ambas as correntes fluem na direção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, qual dos gráficos mostrados na figura abaixo melhor representa a componente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do campo magnético,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xy</w:t>
      </w:r>
      <w:r w:rsidDel="00000000" w:rsidR="00000000" w:rsidRPr="00000000">
        <w:rPr>
          <w:rtl w:val="0"/>
        </w:rPr>
        <w:t xml:space="preserve">, como uma função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E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57375" cy="109515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9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4365"/>
        <w:tblGridChange w:id="0">
          <w:tblGrid>
            <w:gridCol w:w="465"/>
            <w:gridCol w:w="4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40075" cy="985838"/>
                  <wp:effectExtent b="0" l="0" r="0" t="0"/>
                  <wp:docPr id="64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28"/>
                          <a:srcRect b="210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075" cy="985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81150" cy="1290638"/>
                  <wp:effectExtent b="0" l="0" r="0" t="0"/>
                  <wp:docPr id="24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290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81150" cy="1290638"/>
                  <wp:effectExtent b="0" l="0" r="0" t="0"/>
                  <wp:docPr id="75" name="image83.png"/>
                  <a:graphic>
                    <a:graphicData uri="http://schemas.openxmlformats.org/drawingml/2006/picture">
                      <pic:pic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290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43890" cy="1100138"/>
                  <wp:effectExtent b="0" l="0" r="0" t="0"/>
                  <wp:docPr id="3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890" cy="1100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35084" cy="1014413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2"/>
                          <a:srcRect b="25882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084" cy="1014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14-</w:t>
      </w:r>
      <w:r w:rsidDel="00000000" w:rsidR="00000000" w:rsidRPr="00000000">
        <w:rPr>
          <w:rtl w:val="0"/>
        </w:rPr>
        <w:t xml:space="preserve"> A figura ao lado mostra uma espira transportando uma corrente I e o campo magnético produzido. </w:t>
      </w:r>
      <w:r w:rsidDel="00000000" w:rsidR="00000000" w:rsidRPr="00000000">
        <w:rPr>
          <w:b w:val="1"/>
          <w:bCs w:val="1"/>
          <w:rtl w:val="0"/>
        </w:rPr>
        <w:t xml:space="preserve">Sobre esse sistema, podemos afirmar que:</w:t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52600" cy="1724025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O momento de dipolo está orientado para cima e o polo norte está abaixo da espira.</w:t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O momento de dipolo está orientado para cima e o polo norte está acima da espira.</w:t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É impossível resolver esta questão sem saber a orientação da corrente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O momento de dipolo está orientado para baixo e o polo norte está acima da espira.</w:t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O momento de dipolo está orientado para baixo e o polo norte está abaixo da espira.</w:t>
      </w:r>
    </w:p>
    <w:p w:rsidR="00000000" w:rsidDel="00000000" w:rsidP="00000000" w:rsidRDefault="00000000" w:rsidRPr="00000000" w14:paraId="00000118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15- Um imã, em forma de barra, de polaridade N (norte) e S (sul), é fixado numa mesa horizontal. Outro imã semelhante, de polaridades desconhecidas, indicadas por A e T, quando colocado na posição mostrada na figura 1, é repelido para a direita. Quebra-se esse imã ao meio (como mostra a figura 2) e, utilizando as duas metades, fazem-se quatro experiências, representadas nas figuras I, II, III e IV, em que as metades são colocadas, uma de cada vez, nas proximidades do imã fixo. Indicando por "nada" a ausência de atração ou repulsão da parte testada, os resultados das quatro experiências são respectivamente:</w:t>
      </w:r>
    </w:p>
    <w:p w:rsidR="00000000" w:rsidDel="00000000" w:rsidP="00000000" w:rsidRDefault="00000000" w:rsidRPr="00000000" w14:paraId="00000119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088958" cy="1566863"/>
            <wp:effectExtent b="0" l="0" r="0" t="0"/>
            <wp:docPr id="8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8958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 - repulsão; II - atração; III - repulsão; IV - atração. </w:t>
      </w:r>
    </w:p>
    <w:p w:rsidR="00000000" w:rsidDel="00000000" w:rsidP="00000000" w:rsidRDefault="00000000" w:rsidRPr="00000000" w14:paraId="000001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I - repulsão; II - repulsão; III - repulsão; IV - repulsão. </w:t>
      </w:r>
    </w:p>
    <w:p w:rsidR="00000000" w:rsidDel="00000000" w:rsidP="00000000" w:rsidRDefault="00000000" w:rsidRPr="00000000" w14:paraId="000001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I - repulsão; II - repulsão; III - atração; IV - atração. </w:t>
      </w:r>
    </w:p>
    <w:p w:rsidR="00000000" w:rsidDel="00000000" w:rsidP="00000000" w:rsidRDefault="00000000" w:rsidRPr="00000000" w14:paraId="000001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I - repulsão; II - nada; III - nada; IV - atração. </w:t>
      </w:r>
    </w:p>
    <w:p w:rsidR="00000000" w:rsidDel="00000000" w:rsidP="00000000" w:rsidRDefault="00000000" w:rsidRPr="00000000" w14:paraId="000001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I - atração; II - nada; III - nada; IV - repulsão</w:t>
      </w:r>
    </w:p>
    <w:p w:rsidR="00000000" w:rsidDel="00000000" w:rsidP="00000000" w:rsidRDefault="00000000" w:rsidRPr="00000000" w14:paraId="000001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  <w:sectPr>
          <w:type w:val="continuous"/>
          <w:pgSz w:h="16838" w:w="11906" w:orient="portrait"/>
          <w:pgMar w:bottom="720" w:top="720" w:left="720" w:right="720" w:header="0" w:footer="720"/>
          <w:cols w:equalWidth="0" w:num="2">
            <w:col w:space="720" w:w="4872.74"/>
            <w:col w:space="0" w:w="487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before="0" w:line="240" w:lineRule="auto"/>
        <w:jc w:val="both"/>
        <w:rPr/>
        <w:sectPr>
          <w:type w:val="continuous"/>
          <w:pgSz w:h="16838" w:w="11906" w:orient="portrait"/>
          <w:pgMar w:bottom="720" w:top="720" w:left="720" w:right="720" w:header="0" w:footer="720"/>
          <w:cols w:equalWidth="0" w:num="1">
            <w:col w:space="0" w:w="1046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ind w:left="-360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jc w:val="center"/>
        <w:rPr/>
        <w:sectPr>
          <w:type w:val="continuous"/>
          <w:pgSz w:h="16838" w:w="11906" w:orient="portrait"/>
          <w:pgMar w:bottom="566.9291338582677" w:top="283.46456692913387" w:left="566.9291338582677" w:right="283.46456692913387" w:header="0" w:footer="720"/>
          <w:cols w:equalWidth="0" w:num="2">
            <w:col w:space="720" w:w="5167.54"/>
            <w:col w:space="0" w:w="5167.5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0"/>
          <w:tab w:val="left" w:leader="none" w:pos="2835"/>
        </w:tabs>
        <w:jc w:val="right"/>
        <w:rPr/>
        <w:sectPr>
          <w:type w:val="continuous"/>
          <w:pgSz w:h="16838" w:w="11906" w:orient="portrait"/>
          <w:pgMar w:bottom="720" w:top="720" w:left="720" w:right="72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6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61">
      <w:pPr>
        <w:pageBreakBefore w:val="0"/>
        <w:spacing w:after="0" w:line="240" w:lineRule="auto"/>
        <w:rPr>
          <w:b w:val="1"/>
          <w:bCs w:val="1"/>
        </w:rPr>
      </w:pP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2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3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3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4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72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after="0" w:line="240" w:lineRule="auto"/>
        <w:rPr/>
      </w:pPr>
      <w:hyperlink r:id="rId4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9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after="0" w:line="240" w:lineRule="auto"/>
        <w:rPr>
          <w:b w:val="1"/>
          <w:bCs w:val="1"/>
        </w:rPr>
      </w:pPr>
      <w:hyperlink r:id="rId45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67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6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7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62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6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9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after="0" w:line="240" w:lineRule="auto"/>
        <w:rPr>
          <w:b w:val="1"/>
          <w:bCs w:val="1"/>
        </w:rPr>
      </w:pPr>
      <w:hyperlink r:id="rId5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90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69">
      <w:pPr>
        <w:pageBreakBefore w:val="0"/>
        <w:spacing w:after="0" w:line="240" w:lineRule="auto"/>
        <w:rPr/>
      </w:pPr>
      <w:hyperlink r:id="rId5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88" name="image75.gif"/>
            <a:graphic>
              <a:graphicData uri="http://schemas.openxmlformats.org/drawingml/2006/picture">
                <pic:pic>
                  <pic:nvPicPr>
                    <pic:cNvPr id="0" name="image75.gif"/>
                    <pic:cNvPicPr preferRelativeResize="0"/>
                  </pic:nvPicPr>
                  <pic:blipFill>
                    <a:blip r:embed="rId55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78" name="image80.gif"/>
            <a:graphic>
              <a:graphicData uri="http://schemas.openxmlformats.org/drawingml/2006/picture">
                <pic:pic>
                  <pic:nvPicPr>
                    <pic:cNvPr id="0" name="image80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89" name="image79.gif"/>
            <a:graphic>
              <a:graphicData uri="http://schemas.openxmlformats.org/drawingml/2006/picture">
                <pic:pic>
                  <pic:nvPicPr>
                    <pic:cNvPr id="0" name="image79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6B">
      <w:pPr>
        <w:pageBreakBefore w:val="0"/>
        <w:spacing w:after="0" w:line="240" w:lineRule="auto"/>
        <w:rPr/>
      </w:pPr>
      <w:hyperlink r:id="rId58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74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60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82" name="image77.gif"/>
            <a:graphic>
              <a:graphicData uri="http://schemas.openxmlformats.org/drawingml/2006/picture">
                <pic:pic>
                  <pic:nvPicPr>
                    <pic:cNvPr id="0" name="image77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8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5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4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63" name="image74.gif"/>
            <a:graphic>
              <a:graphicData uri="http://schemas.openxmlformats.org/drawingml/2006/picture">
                <pic:pic>
                  <pic:nvPicPr>
                    <pic:cNvPr id="0" name="image74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46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7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9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after="0" w:line="240" w:lineRule="auto"/>
        <w:rPr>
          <w:b w:val="1"/>
          <w:bCs w:val="1"/>
        </w:rPr>
      </w:pPr>
      <w:hyperlink r:id="rId7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77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37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2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79" name="image67.gif"/>
            <a:graphic>
              <a:graphicData uri="http://schemas.openxmlformats.org/drawingml/2006/picture">
                <pic:pic>
                  <pic:nvPicPr>
                    <pic:cNvPr id="0" name="image67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5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68" name="image84.gif"/>
            <a:graphic>
              <a:graphicData uri="http://schemas.openxmlformats.org/drawingml/2006/picture">
                <pic:pic>
                  <pic:nvPicPr>
                    <pic:cNvPr id="0" name="image84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0" w:line="240" w:lineRule="auto"/>
        <w:rPr>
          <w:b w:val="1"/>
          <w:bCs w:val="1"/>
        </w:rPr>
      </w:pPr>
      <w:hyperlink r:id="rId8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56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7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5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3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85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69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8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59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1" name="image73.gif"/>
            <a:graphic>
              <a:graphicData uri="http://schemas.openxmlformats.org/drawingml/2006/picture">
                <pic:pic>
                  <pic:nvPicPr>
                    <pic:cNvPr id="0" name="image73.gif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widowControl w:val="0"/>
        <w:spacing w:after="0" w:line="240" w:lineRule="auto"/>
        <w:rPr/>
      </w:pPr>
      <w:hyperlink r:id="rId9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52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widowControl w:val="0"/>
        <w:spacing w:after="0" w:line="240" w:lineRule="auto"/>
        <w:rPr/>
      </w:pPr>
      <w:hyperlink r:id="rId94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40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2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4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92" name="image86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8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80" name="image62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86" name="image68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68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720" w:top="720" w:left="720" w:right="720" w:header="0" w:footer="72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  <w:sectPr>
          <w:type w:val="continuous"/>
          <w:pgSz w:h="16838" w:w="11906" w:orient="portrait"/>
          <w:pgMar w:bottom="720" w:top="720" w:left="720" w:right="720" w:header="0" w:footer="72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Fora da matéria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5467985</wp:posOffset>
            </wp:positionH>
            <wp:positionV relativeFrom="paragraph">
              <wp:posOffset>247650</wp:posOffset>
            </wp:positionV>
            <wp:extent cx="1268730" cy="2000250"/>
            <wp:effectExtent b="0" l="0" r="0" t="0"/>
            <wp:wrapNone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04 – (0,5 ponto) Considere as figuras 1, 2, 3 e 4 abaixo. Determine a direção inicial do desvio das partículas carregadas conforme entram nos campos magnéticos.</w:t>
      </w:r>
    </w:p>
    <w:p w:rsidR="00000000" w:rsidDel="00000000" w:rsidP="00000000" w:rsidRDefault="00000000" w:rsidRPr="00000000" w14:paraId="0000018D">
      <w:pPr>
        <w:pageBreakBefore w:val="0"/>
        <w:jc w:val="both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-27939</wp:posOffset>
            </wp:positionH>
            <wp:positionV relativeFrom="paragraph">
              <wp:posOffset>116204</wp:posOffset>
            </wp:positionV>
            <wp:extent cx="1800225" cy="1457325"/>
            <wp:effectExtent b="0" l="0" r="0" t="0"/>
            <wp:wrapNone/>
            <wp:docPr id="6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E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2078989</wp:posOffset>
            </wp:positionH>
            <wp:positionV relativeFrom="paragraph">
              <wp:posOffset>5080</wp:posOffset>
            </wp:positionV>
            <wp:extent cx="1513205" cy="1284605"/>
            <wp:effectExtent b="0" l="0" r="0" t="0"/>
            <wp:wrapNone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284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3869690</wp:posOffset>
            </wp:positionH>
            <wp:positionV relativeFrom="paragraph">
              <wp:posOffset>109854</wp:posOffset>
            </wp:positionV>
            <wp:extent cx="1513205" cy="117983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179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F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(a)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◉</w:t>
      </w:r>
    </w:p>
    <w:p w:rsidR="00000000" w:rsidDel="00000000" w:rsidP="00000000" w:rsidRDefault="00000000" w:rsidRPr="00000000" w14:paraId="00000195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96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(c)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97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(d)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↑</w:t>
      </w:r>
    </w:p>
    <w:p w:rsidR="00000000" w:rsidDel="00000000" w:rsidP="00000000" w:rsidRDefault="00000000" w:rsidRPr="00000000" w14:paraId="00000198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(e)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05 – (0,5 ponto) Ordene, do maior para o menor, os módulos de </w:t>
      </w:r>
      <w:r w:rsidDel="00000000" w:rsidR="00000000" w:rsidRPr="00000000">
        <w:rPr>
          <w:color w:val="ff0000"/>
        </w:rPr>
        <w:drawing>
          <wp:inline distB="0" distT="0" distL="0" distR="0">
            <wp:extent cx="495300" cy="215900"/>
            <wp:effectExtent b="0" l="0" r="0" t="0"/>
            <wp:docPr id="5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t xml:space="preserve">  para os caminhos fechados de a até d na figura abaixo: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4685665</wp:posOffset>
            </wp:positionH>
            <wp:positionV relativeFrom="paragraph">
              <wp:posOffset>480694</wp:posOffset>
            </wp:positionV>
            <wp:extent cx="1895475" cy="1733550"/>
            <wp:effectExtent b="0" l="0" r="0" t="0"/>
            <wp:wrapNone/>
            <wp:docPr id="5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B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 a, b, c, d</w:t>
      </w:r>
    </w:p>
    <w:p w:rsidR="00000000" w:rsidDel="00000000" w:rsidP="00000000" w:rsidRDefault="00000000" w:rsidRPr="00000000" w14:paraId="0000019D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 d, c, b, a</w:t>
      </w:r>
    </w:p>
    <w:p w:rsidR="00000000" w:rsidDel="00000000" w:rsidP="00000000" w:rsidRDefault="00000000" w:rsidRPr="00000000" w14:paraId="0000019E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 b, c, a, d</w:t>
      </w:r>
    </w:p>
    <w:p w:rsidR="00000000" w:rsidDel="00000000" w:rsidP="00000000" w:rsidRDefault="00000000" w:rsidRPr="00000000" w14:paraId="0000019F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 c, a, d, b</w:t>
      </w:r>
    </w:p>
    <w:p w:rsidR="00000000" w:rsidDel="00000000" w:rsidP="00000000" w:rsidRDefault="00000000" w:rsidRPr="00000000" w14:paraId="000001A0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 d, c, a, b</w:t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06 – (0,5 ponto) Considere a trajetória das partículas 1, 2, 3 e 4 através de um espectrômetro de massa, conforme a figura. Considere também que todas as partículas entram no espectrômetro com a mesma velocidade e que as partículas possuem carga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±e</w:t>
      </w:r>
      <w:r w:rsidDel="00000000" w:rsidR="00000000" w:rsidRPr="00000000">
        <w:rPr>
          <w:color w:val="ff0000"/>
          <w:rtl w:val="0"/>
        </w:rPr>
        <w:t xml:space="preserve">. Ordene decrescentemente estas partículas de acordo com sua massa.</w:t>
      </w:r>
    </w:p>
    <w:p w:rsidR="00000000" w:rsidDel="00000000" w:rsidP="00000000" w:rsidRDefault="00000000" w:rsidRPr="00000000" w14:paraId="000001A4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3034665</wp:posOffset>
            </wp:positionH>
            <wp:positionV relativeFrom="paragraph">
              <wp:posOffset>-1269</wp:posOffset>
            </wp:positionV>
            <wp:extent cx="3542030" cy="1960880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1960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5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1, 2 e 3 iguais, 4.</w:t>
      </w:r>
    </w:p>
    <w:p w:rsidR="00000000" w:rsidDel="00000000" w:rsidP="00000000" w:rsidRDefault="00000000" w:rsidRPr="00000000" w14:paraId="000001A7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2 e 4 iguais, 3, 1.</w:t>
      </w:r>
    </w:p>
    <w:p w:rsidR="00000000" w:rsidDel="00000000" w:rsidP="00000000" w:rsidRDefault="00000000" w:rsidRPr="00000000" w14:paraId="000001A8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3, 2 e 1 e 4 iguais.</w:t>
      </w:r>
    </w:p>
    <w:p w:rsidR="00000000" w:rsidDel="00000000" w:rsidP="00000000" w:rsidRDefault="00000000" w:rsidRPr="00000000" w14:paraId="000001A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4, 3, 2, 1.</w:t>
      </w:r>
    </w:p>
    <w:p w:rsidR="00000000" w:rsidDel="00000000" w:rsidP="00000000" w:rsidRDefault="00000000" w:rsidRPr="00000000" w14:paraId="000001AA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Todas possuem massas iguais.</w:t>
      </w:r>
    </w:p>
    <w:p w:rsidR="00000000" w:rsidDel="00000000" w:rsidP="00000000" w:rsidRDefault="00000000" w:rsidRPr="00000000" w14:paraId="000001A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12 – (0,5 ponto)  Sabendo que o sangue humano possui íons, um cirurgião cardíaco monitora o fluxo arterial através de um fluxômetro eletromagnético. Os eletrodos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fazem contatos com a superfície externa da artéria, a qual tem um diâmetro interior igual a 4,00mm. Para um campo magnético de módulo igual a 0,040 T, aparece entre os eletrodos uma força eletromotriz (fem) de 160µV, qual é a velocidade do sangue dentro da artéria?</w:t>
      </w:r>
    </w:p>
    <w:p w:rsidR="00000000" w:rsidDel="00000000" w:rsidP="00000000" w:rsidRDefault="00000000" w:rsidRPr="00000000" w14:paraId="000001B0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450465" cy="1615440"/>
            <wp:effectExtent b="0" l="0" r="0" t="0"/>
            <wp:docPr id="7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1,3   m/s</w:t>
      </w:r>
    </w:p>
    <w:p w:rsidR="00000000" w:rsidDel="00000000" w:rsidP="00000000" w:rsidRDefault="00000000" w:rsidRPr="00000000" w14:paraId="000001B2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40,0 m/s</w:t>
      </w:r>
    </w:p>
    <w:p w:rsidR="00000000" w:rsidDel="00000000" w:rsidP="00000000" w:rsidRDefault="00000000" w:rsidRPr="00000000" w14:paraId="000001B3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4,0   m/s</w:t>
      </w:r>
    </w:p>
    <w:p w:rsidR="00000000" w:rsidDel="00000000" w:rsidP="00000000" w:rsidRDefault="00000000" w:rsidRPr="00000000" w14:paraId="000001B4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10,0 m/s</w:t>
      </w:r>
    </w:p>
    <w:p w:rsidR="00000000" w:rsidDel="00000000" w:rsidP="00000000" w:rsidRDefault="00000000" w:rsidRPr="00000000" w14:paraId="000001B5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  </w:t>
      </w:r>
      <w:r w:rsidDel="00000000" w:rsidR="00000000" w:rsidRPr="00000000">
        <w:rPr>
          <w:rtl w:val="0"/>
        </w:rPr>
        <w:t xml:space="preserve">1,0   m/s</w:t>
      </w:r>
    </w:p>
    <w:p w:rsidR="00000000" w:rsidDel="00000000" w:rsidP="00000000" w:rsidRDefault="00000000" w:rsidRPr="00000000" w14:paraId="000001B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13 – (0,5 ponto)  Selecione  a  alternativa  que  preenche  corretamente  as lacunas do texto abaixo, na ordem em que elas aparecem. A figura abaixo representa dois fios  metálicos paralelos, A e B,  próximos  um do  outro,  que  são  percorridos  por correntes  elétricas  de mesmo  sentido  e  de  intensidades iguais a i e 2i, respectivamente. A força que o fio A exerce sobre o fio B é ____________, e sua intensidade é ______________ intensidade da força exercida pelo fio B sobre o fio A. </w:t>
      </w:r>
    </w:p>
    <w:p w:rsidR="00000000" w:rsidDel="00000000" w:rsidP="00000000" w:rsidRDefault="00000000" w:rsidRPr="00000000" w14:paraId="000001BA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157480</wp:posOffset>
            </wp:positionV>
            <wp:extent cx="2857500" cy="1257300"/>
            <wp:effectExtent b="0" l="0" r="0" t="0"/>
            <wp:wrapSquare wrapText="left" distB="0" distT="0" distL="0" distR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B">
      <w:pPr>
        <w:pageBreakBefore w:val="0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repulsiva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</w:t>
      </w:r>
      <w:r w:rsidDel="00000000" w:rsidR="00000000" w:rsidRPr="00000000">
        <w:rPr>
          <w:rtl w:val="0"/>
        </w:rPr>
        <w:t xml:space="preserve">repulsiva – igual 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atrativa – duas vezes menor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atrativa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atrativa – igual à</w:t>
      </w:r>
    </w:p>
    <w:p w:rsidR="00000000" w:rsidDel="00000000" w:rsidP="00000000" w:rsidRDefault="00000000" w:rsidRPr="00000000" w14:paraId="000001C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14 – (0,5 ponto)  Considere um campo magnético uniforme de intensidade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um condutor retilíneo deslocando-se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, perpendicular às linhas do campo, conforme figura:</w:t>
      </w:r>
    </w:p>
    <w:p w:rsidR="00000000" w:rsidDel="00000000" w:rsidP="00000000" w:rsidRDefault="00000000" w:rsidRPr="00000000" w14:paraId="000001C6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respeito da situação anterior, são feitas as seguintes afirmações:</w:t>
      </w:r>
    </w:p>
    <w:p w:rsidR="00000000" w:rsidDel="00000000" w:rsidP="00000000" w:rsidRDefault="00000000" w:rsidRPr="00000000" w14:paraId="000001C7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I. A separação de cargas nas extremidades do condutor gera um campo elétrico que exerce uma força elétrica sobre as cargas.</w:t>
      </w:r>
    </w:p>
    <w:p w:rsidR="00000000" w:rsidDel="00000000" w:rsidP="00000000" w:rsidRDefault="00000000" w:rsidRPr="00000000" w14:paraId="000001C8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II. O movimento do condutor no campo magnético produz uma força magnética sobre as cargas livres no seu interior que é perpendicular à velocidade do condutor e ao campo magnético.</w:t>
      </w:r>
    </w:p>
    <w:p w:rsidR="00000000" w:rsidDel="00000000" w:rsidP="00000000" w:rsidRDefault="00000000" w:rsidRPr="00000000" w14:paraId="000001C9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III. O módulo da velocidade do condutor no equilíbrio das forças pode ser calculado através da expressão: </w:t>
      </w:r>
      <w:r w:rsidDel="00000000" w:rsidR="00000000" w:rsidRPr="00000000">
        <w:rPr>
          <w:i w:val="1"/>
          <w:iCs w:val="1"/>
          <w:rtl w:val="0"/>
        </w:rPr>
        <w:t xml:space="preserve">v =B/E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51435</wp:posOffset>
            </wp:positionV>
            <wp:extent cx="2400300" cy="1619250"/>
            <wp:effectExtent b="0" l="0" r="0" t="0"/>
            <wp:wrapSquare wrapText="left" distB="0" distT="0" distL="0" distR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B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Está(ão) </w:t>
      </w:r>
      <w:r w:rsidDel="00000000" w:rsidR="00000000" w:rsidRPr="00000000">
        <w:rPr>
          <w:b w:val="1"/>
          <w:bCs w:val="1"/>
          <w:rtl w:val="0"/>
        </w:rPr>
        <w:t xml:space="preserve">correta(s):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Apenas as afirmações I e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Apenas a afirmação 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Apenas a afirmação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Apenas as afirmações I e III.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Todas as afirmações. </w:t>
      </w:r>
    </w:p>
    <w:p w:rsidR="00000000" w:rsidDel="00000000" w:rsidP="00000000" w:rsidRDefault="00000000" w:rsidRPr="00000000" w14:paraId="000001D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15) (0,5 ponto) Um condutor retilíneo AB é alimentado por uma bateria de força eletromotriz ε, conforme mostra a figura abaixo. Colocando-se esse condutor entre os pólos norte e sul de um ímã e fechando-se a chave C, o condutor AB: </w:t>
      </w:r>
    </w:p>
    <w:p w:rsidR="00000000" w:rsidDel="00000000" w:rsidP="00000000" w:rsidRDefault="00000000" w:rsidRPr="00000000" w14:paraId="000001D5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2894965</wp:posOffset>
            </wp:positionH>
            <wp:positionV relativeFrom="paragraph">
              <wp:posOffset>29844</wp:posOffset>
            </wp:positionV>
            <wp:extent cx="3931920" cy="1417320"/>
            <wp:effectExtent b="0" l="0" r="0" t="0"/>
            <wp:wrapSquare wrapText="left" distB="0" distT="0" distL="0" distR="0"/>
            <wp:docPr id="6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417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6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será atraído pelo pólo norte.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será atraído pelo pólo sul.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irá se deslocar para cima.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irá se deslocar para baixo.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será atraído e repelido de forma alternada.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16 – (0,5 ponto)  Na figura, estão representados uma bobina (fio enrolado em torno de um tubo de plástico) ligada  em série com um resistor de resistência R e uma bateria. Próximo à  bobina, está colocado um ímã, com os pólos norte (N) e sul (S) na posição indicada. O ímã e a bobina estão fixos nas posições mostradas na figura. </w:t>
      </w:r>
    </w:p>
    <w:p w:rsidR="00000000" w:rsidDel="00000000" w:rsidP="00000000" w:rsidRDefault="00000000" w:rsidRPr="00000000" w14:paraId="000001DD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43180</wp:posOffset>
            </wp:positionV>
            <wp:extent cx="2514600" cy="1819275"/>
            <wp:effectExtent b="0" l="0" r="0" t="0"/>
            <wp:wrapSquare wrapText="bothSides" distB="0" distT="0" distL="114300" distR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9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E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base nessas informações,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a força exercida pela bobina sobre o ímã aumenta quando se aumenta a resistência 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spacing w:after="12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a força exercida pela bobina sobre o ímã é diferente da força exercida pelo ímã sobre 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o ímã é atraído pela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spacing w:after="12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quanto mais espiras a bobina tiver menor será a força sobre o ímã.</w:t>
      </w:r>
    </w:p>
    <w:p w:rsidR="00000000" w:rsidDel="00000000" w:rsidP="00000000" w:rsidRDefault="00000000" w:rsidRPr="00000000" w14:paraId="000001E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18 e 19</w:t>
      </w:r>
    </w:p>
    <w:p w:rsidR="00000000" w:rsidDel="00000000" w:rsidP="00000000" w:rsidRDefault="00000000" w:rsidRPr="00000000" w14:paraId="000001F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esteve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2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18 – (0,5 ponto)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1FA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 </w:t>
      </w:r>
    </w:p>
    <w:p w:rsidR="00000000" w:rsidDel="00000000" w:rsidP="00000000" w:rsidRDefault="00000000" w:rsidRPr="00000000" w14:paraId="000001FB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200 µC </w:t>
      </w:r>
    </w:p>
    <w:p w:rsidR="00000000" w:rsidDel="00000000" w:rsidP="00000000" w:rsidRDefault="00000000" w:rsidRPr="00000000" w14:paraId="000001FC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50 µC </w:t>
      </w:r>
    </w:p>
    <w:p w:rsidR="00000000" w:rsidDel="00000000" w:rsidP="00000000" w:rsidRDefault="00000000" w:rsidRPr="00000000" w14:paraId="000001FD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400 µC </w:t>
      </w:r>
    </w:p>
    <w:p w:rsidR="00000000" w:rsidDel="00000000" w:rsidP="00000000" w:rsidRDefault="00000000" w:rsidRPr="00000000" w14:paraId="000001FE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1F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19 – (0,5 ponto)  A carga no capacitor  1,6ms depois da chave estar na posição b :</w:t>
      </w:r>
    </w:p>
    <w:p w:rsidR="00000000" w:rsidDel="00000000" w:rsidP="00000000" w:rsidRDefault="00000000" w:rsidRPr="00000000" w14:paraId="00000202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</w:t>
      </w:r>
    </w:p>
    <w:p w:rsidR="00000000" w:rsidDel="00000000" w:rsidP="00000000" w:rsidRDefault="00000000" w:rsidRPr="00000000" w14:paraId="00000203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10 µC</w:t>
      </w:r>
    </w:p>
    <w:p w:rsidR="00000000" w:rsidDel="00000000" w:rsidP="00000000" w:rsidRDefault="00000000" w:rsidRPr="00000000" w14:paraId="00000204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20 µC</w:t>
      </w:r>
    </w:p>
    <w:p w:rsidR="00000000" w:rsidDel="00000000" w:rsidP="00000000" w:rsidRDefault="00000000" w:rsidRPr="00000000" w14:paraId="00000205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 µC</w:t>
      </w:r>
    </w:p>
    <w:p w:rsidR="00000000" w:rsidDel="00000000" w:rsidP="00000000" w:rsidRDefault="00000000" w:rsidRPr="00000000" w14:paraId="00000206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20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20 – (0,5 ponto)  A figura abaixo mostra a seção transversal de um cilindro condutor longo de raio </w:t>
      </w:r>
      <m:oMath>
        <m:r>
          <w:rPr/>
          <m:t xml:space="preserve">R=10cm</m:t>
        </m:r>
      </m:oMath>
      <w:r w:rsidDel="00000000" w:rsidR="00000000" w:rsidRPr="00000000">
        <w:rPr>
          <w:rtl w:val="0"/>
        </w:rPr>
        <w:t xml:space="preserve">, percorrido por uma corrente de densidade uniforme de módulo </w:t>
      </w:r>
      <m:oMath>
        <m:sSub>
          <m:sSubPr>
            <m:ctrlPr>
              <w:rPr/>
            </m:ctrlPr>
          </m:sSubPr>
          <m:e>
            <m:r>
              <w:rPr/>
              <m:t xml:space="preserve">J</m:t>
            </m:r>
          </m:e>
          <m:sub>
            <m:r>
              <w:rPr/>
              <m:t xml:space="preserve">0</m:t>
            </m:r>
          </m:sub>
        </m:sSub>
        <m:r>
          <w:rPr/>
          <m:t xml:space="preserve">=2(A/</m:t>
        </m:r>
        <m:sSup>
          <m:sSupPr>
            <m:ctrlPr>
              <w:rPr/>
            </m:ctrlPr>
          </m:sSupPr>
          <m:e>
            <m:r>
              <w:rPr/>
              <m:t xml:space="preserve">cm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 que apontando para dentro da página. Nele existe uma cavidade também cilíndrica oca de raio </w:t>
      </w:r>
      <m:oMath>
        <m:r>
          <w:rPr/>
          <m:t xml:space="preserve">a=4cm</m:t>
        </m:r>
      </m:oMath>
      <w:r w:rsidDel="00000000" w:rsidR="00000000" w:rsidRPr="00000000">
        <w:rPr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calcule o módulo do vetor campo magnético em um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que está a uma distância </w:t>
      </w:r>
      <w:r w:rsidDel="00000000" w:rsidR="00000000" w:rsidRPr="00000000">
        <w:rPr>
          <w:i w:val="1"/>
          <w:iCs w:val="1"/>
          <w:rtl w:val="0"/>
        </w:rPr>
        <w:t xml:space="preserve">2R</w:t>
      </w:r>
      <w:r w:rsidDel="00000000" w:rsidR="00000000" w:rsidRPr="00000000">
        <w:rPr>
          <w:rtl w:val="0"/>
        </w:rPr>
        <w:t xml:space="preserve"> do centro do cilindro.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784225</wp:posOffset>
            </wp:positionV>
            <wp:extent cx="2352675" cy="2095500"/>
            <wp:effectExtent b="0" l="0" r="0" t="0"/>
            <wp:wrapSquare wrapText="bothSides" distB="0" distT="0" distL="114300" distR="11430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1200μT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1008μT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C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696μT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D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600μT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E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504μ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54.png"/><Relationship Id="rId41" Type="http://schemas.openxmlformats.org/officeDocument/2006/relationships/hyperlink" Target="https://www.codecogs.com/eqnedit.php?latex=m_%7Bproton%7D%3D1%2C67%5Ctimes10%5E%7B-27%7Dkg%0" TargetMode="External"/><Relationship Id="rId44" Type="http://schemas.openxmlformats.org/officeDocument/2006/relationships/image" Target="media/image51.png"/><Relationship Id="rId43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46" Type="http://schemas.openxmlformats.org/officeDocument/2006/relationships/image" Target="media/image64.png"/><Relationship Id="rId45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07" Type="http://schemas.openxmlformats.org/officeDocument/2006/relationships/image" Target="media/image72.png"/><Relationship Id="rId106" Type="http://schemas.openxmlformats.org/officeDocument/2006/relationships/image" Target="media/image11.png"/><Relationship Id="rId105" Type="http://schemas.openxmlformats.org/officeDocument/2006/relationships/image" Target="media/image69.png"/><Relationship Id="rId104" Type="http://schemas.openxmlformats.org/officeDocument/2006/relationships/image" Target="media/image61.png"/><Relationship Id="rId109" Type="http://schemas.openxmlformats.org/officeDocument/2006/relationships/image" Target="media/image46.png"/><Relationship Id="rId108" Type="http://schemas.openxmlformats.org/officeDocument/2006/relationships/image" Target="media/image44.png"/><Relationship Id="rId48" Type="http://schemas.openxmlformats.org/officeDocument/2006/relationships/image" Target="media/image47.gif"/><Relationship Id="rId47" Type="http://schemas.openxmlformats.org/officeDocument/2006/relationships/image" Target="media/image26.gif"/><Relationship Id="rId49" Type="http://schemas.openxmlformats.org/officeDocument/2006/relationships/image" Target="media/image24.gif"/><Relationship Id="rId103" Type="http://schemas.openxmlformats.org/officeDocument/2006/relationships/image" Target="media/image6.png"/><Relationship Id="rId102" Type="http://schemas.openxmlformats.org/officeDocument/2006/relationships/image" Target="media/image49.png"/><Relationship Id="rId101" Type="http://schemas.openxmlformats.org/officeDocument/2006/relationships/image" Target="media/image58.png"/><Relationship Id="rId100" Type="http://schemas.openxmlformats.org/officeDocument/2006/relationships/image" Target="media/image82.png"/><Relationship Id="rId31" Type="http://schemas.openxmlformats.org/officeDocument/2006/relationships/image" Target="media/image32.png"/><Relationship Id="rId30" Type="http://schemas.openxmlformats.org/officeDocument/2006/relationships/image" Target="media/image83.png"/><Relationship Id="rId33" Type="http://schemas.openxmlformats.org/officeDocument/2006/relationships/image" Target="media/image8.png"/><Relationship Id="rId32" Type="http://schemas.openxmlformats.org/officeDocument/2006/relationships/image" Target="media/image2.png"/><Relationship Id="rId35" Type="http://schemas.openxmlformats.org/officeDocument/2006/relationships/hyperlink" Target="https://www.codecogs.com/eqnedit.php?latex=1T%3D10%5E4G%0" TargetMode="External"/><Relationship Id="rId34" Type="http://schemas.openxmlformats.org/officeDocument/2006/relationships/image" Target="media/image78.png"/><Relationship Id="rId37" Type="http://schemas.openxmlformats.org/officeDocument/2006/relationships/hyperlink" Target="https://www.codecogs.com/eqnedit.php?latex=%5Cmath%7Bg%7D%3D9%2C8m%2Fs%5E2%0" TargetMode="External"/><Relationship Id="rId36" Type="http://schemas.openxmlformats.org/officeDocument/2006/relationships/image" Target="media/image19.png"/><Relationship Id="rId39" Type="http://schemas.openxmlformats.org/officeDocument/2006/relationships/hyperlink" Target="https://www.codecogs.com/eqnedit.php?latex=m_%7Beletron%7D%3D9%2C11%5Ctimes10%5E%7B-31%7Dkg%0" TargetMode="External"/><Relationship Id="rId38" Type="http://schemas.openxmlformats.org/officeDocument/2006/relationships/image" Target="media/image52.png"/><Relationship Id="rId20" Type="http://schemas.openxmlformats.org/officeDocument/2006/relationships/image" Target="media/image29.png"/><Relationship Id="rId22" Type="http://schemas.openxmlformats.org/officeDocument/2006/relationships/image" Target="media/image81.png"/><Relationship Id="rId21" Type="http://schemas.openxmlformats.org/officeDocument/2006/relationships/image" Target="media/image5.png"/><Relationship Id="rId24" Type="http://schemas.openxmlformats.org/officeDocument/2006/relationships/image" Target="media/image15.png"/><Relationship Id="rId23" Type="http://schemas.openxmlformats.org/officeDocument/2006/relationships/image" Target="media/image76.png"/><Relationship Id="rId26" Type="http://schemas.openxmlformats.org/officeDocument/2006/relationships/image" Target="media/image4.png"/><Relationship Id="rId25" Type="http://schemas.openxmlformats.org/officeDocument/2006/relationships/image" Target="media/image66.png"/><Relationship Id="rId28" Type="http://schemas.openxmlformats.org/officeDocument/2006/relationships/image" Target="media/image59.png"/><Relationship Id="rId27" Type="http://schemas.openxmlformats.org/officeDocument/2006/relationships/image" Target="media/image41.png"/><Relationship Id="rId29" Type="http://schemas.openxmlformats.org/officeDocument/2006/relationships/image" Target="media/image21.png"/><Relationship Id="rId95" Type="http://schemas.openxmlformats.org/officeDocument/2006/relationships/image" Target="media/image38.png"/><Relationship Id="rId9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97" Type="http://schemas.openxmlformats.org/officeDocument/2006/relationships/image" Target="media/image86.png"/><Relationship Id="rId96" Type="http://schemas.openxmlformats.org/officeDocument/2006/relationships/image" Target="media/image14.png"/><Relationship Id="rId11" Type="http://schemas.openxmlformats.org/officeDocument/2006/relationships/image" Target="media/image89.png"/><Relationship Id="rId99" Type="http://schemas.openxmlformats.org/officeDocument/2006/relationships/image" Target="media/image68.png"/><Relationship Id="rId10" Type="http://schemas.openxmlformats.org/officeDocument/2006/relationships/image" Target="media/image45.png"/><Relationship Id="rId98" Type="http://schemas.openxmlformats.org/officeDocument/2006/relationships/image" Target="media/image62.png"/><Relationship Id="rId13" Type="http://schemas.openxmlformats.org/officeDocument/2006/relationships/image" Target="media/image55.png"/><Relationship Id="rId12" Type="http://schemas.openxmlformats.org/officeDocument/2006/relationships/image" Target="media/image56.png"/><Relationship Id="rId91" Type="http://schemas.openxmlformats.org/officeDocument/2006/relationships/image" Target="media/image73.gif"/><Relationship Id="rId90" Type="http://schemas.openxmlformats.org/officeDocument/2006/relationships/image" Target="media/image42.gif"/><Relationship Id="rId93" Type="http://schemas.openxmlformats.org/officeDocument/2006/relationships/image" Target="media/image63.png"/><Relationship Id="rId9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5" Type="http://schemas.openxmlformats.org/officeDocument/2006/relationships/image" Target="media/image48.png"/><Relationship Id="rId110" Type="http://schemas.openxmlformats.org/officeDocument/2006/relationships/image" Target="media/image57.png"/><Relationship Id="rId14" Type="http://schemas.openxmlformats.org/officeDocument/2006/relationships/image" Target="media/image27.png"/><Relationship Id="rId17" Type="http://schemas.openxmlformats.org/officeDocument/2006/relationships/image" Target="media/image43.png"/><Relationship Id="rId16" Type="http://schemas.openxmlformats.org/officeDocument/2006/relationships/image" Target="media/image90.png"/><Relationship Id="rId19" Type="http://schemas.openxmlformats.org/officeDocument/2006/relationships/image" Target="media/image18.png"/><Relationship Id="rId18" Type="http://schemas.openxmlformats.org/officeDocument/2006/relationships/image" Target="media/image71.png"/><Relationship Id="rId113" Type="http://schemas.openxmlformats.org/officeDocument/2006/relationships/image" Target="media/image13.png"/><Relationship Id="rId112" Type="http://schemas.openxmlformats.org/officeDocument/2006/relationships/image" Target="media/image40.png"/><Relationship Id="rId111" Type="http://schemas.openxmlformats.org/officeDocument/2006/relationships/image" Target="media/image9.png"/><Relationship Id="rId84" Type="http://schemas.openxmlformats.org/officeDocument/2006/relationships/image" Target="media/image16.gif"/><Relationship Id="rId83" Type="http://schemas.openxmlformats.org/officeDocument/2006/relationships/image" Target="media/image22.gif"/><Relationship Id="rId86" Type="http://schemas.openxmlformats.org/officeDocument/2006/relationships/image" Target="media/image7.gif"/><Relationship Id="rId85" Type="http://schemas.openxmlformats.org/officeDocument/2006/relationships/image" Target="media/image3.gif"/><Relationship Id="rId88" Type="http://schemas.openxmlformats.org/officeDocument/2006/relationships/image" Target="media/image31.gif"/><Relationship Id="rId87" Type="http://schemas.openxmlformats.org/officeDocument/2006/relationships/image" Target="media/image65.gif"/><Relationship Id="rId89" Type="http://schemas.openxmlformats.org/officeDocument/2006/relationships/image" Target="media/image10.gif"/><Relationship Id="rId80" Type="http://schemas.openxmlformats.org/officeDocument/2006/relationships/image" Target="media/image84.gif"/><Relationship Id="rId82" Type="http://schemas.openxmlformats.org/officeDocument/2006/relationships/image" Target="media/image85.png"/><Relationship Id="rId81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3.jpg"/><Relationship Id="rId7" Type="http://schemas.openxmlformats.org/officeDocument/2006/relationships/image" Target="media/image1.png"/><Relationship Id="rId8" Type="http://schemas.openxmlformats.org/officeDocument/2006/relationships/image" Target="media/image91.png"/><Relationship Id="rId73" Type="http://schemas.openxmlformats.org/officeDocument/2006/relationships/hyperlink" Target="https://www.codecogs.com/eqnedit.php?latex=B_%7Barco%7D%3D%5Cmu_0%20i%5Cvarphi%2F4%5Cpi%20d%7D%0" TargetMode="External"/><Relationship Id="rId72" Type="http://schemas.openxmlformats.org/officeDocument/2006/relationships/image" Target="media/image87.png"/><Relationship Id="rId75" Type="http://schemas.openxmlformats.org/officeDocument/2006/relationships/hyperlink" Target="https://www.codecogs.com/eqnedit.php?latex=B_%7Bespira%7D%3D%5Cmu_0%20i%20R%5E2%2F2(z%5E2%2BR%5E2)%5E%7B3%2F2%7D%7D%0" TargetMode="External"/><Relationship Id="rId74" Type="http://schemas.openxmlformats.org/officeDocument/2006/relationships/image" Target="media/image30.png"/><Relationship Id="rId77" Type="http://schemas.openxmlformats.org/officeDocument/2006/relationships/image" Target="media/image33.gif"/><Relationship Id="rId76" Type="http://schemas.openxmlformats.org/officeDocument/2006/relationships/image" Target="media/image28.png"/><Relationship Id="rId79" Type="http://schemas.openxmlformats.org/officeDocument/2006/relationships/image" Target="media/image60.gif"/><Relationship Id="rId78" Type="http://schemas.openxmlformats.org/officeDocument/2006/relationships/image" Target="media/image67.gif"/><Relationship Id="rId71" Type="http://schemas.openxmlformats.org/officeDocument/2006/relationships/hyperlink" Target="https://www.codecogs.com/eqnedit.php?latex=B_%7Bfio%5C%20%5Cinfty%7D%3D%5Cmu_0%20i%2F2%5Cpi%20d%7D%0" TargetMode="External"/><Relationship Id="rId70" Type="http://schemas.openxmlformats.org/officeDocument/2006/relationships/image" Target="media/image34.gif"/><Relationship Id="rId62" Type="http://schemas.openxmlformats.org/officeDocument/2006/relationships/image" Target="media/image23.gif"/><Relationship Id="rId61" Type="http://schemas.openxmlformats.org/officeDocument/2006/relationships/image" Target="media/image25.png"/><Relationship Id="rId64" Type="http://schemas.openxmlformats.org/officeDocument/2006/relationships/image" Target="media/image50.gif"/><Relationship Id="rId63" Type="http://schemas.openxmlformats.org/officeDocument/2006/relationships/image" Target="media/image77.gif"/><Relationship Id="rId66" Type="http://schemas.openxmlformats.org/officeDocument/2006/relationships/image" Target="media/image35.gif"/><Relationship Id="rId65" Type="http://schemas.openxmlformats.org/officeDocument/2006/relationships/image" Target="media/image37.gif"/><Relationship Id="rId68" Type="http://schemas.openxmlformats.org/officeDocument/2006/relationships/image" Target="media/image39.gif"/><Relationship Id="rId67" Type="http://schemas.openxmlformats.org/officeDocument/2006/relationships/image" Target="media/image74.gif"/><Relationship Id="rId60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69" Type="http://schemas.openxmlformats.org/officeDocument/2006/relationships/image" Target="media/image36.gif"/><Relationship Id="rId51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50" Type="http://schemas.openxmlformats.org/officeDocument/2006/relationships/image" Target="media/image20.gif"/><Relationship Id="rId53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52" Type="http://schemas.openxmlformats.org/officeDocument/2006/relationships/image" Target="media/image88.png"/><Relationship Id="rId55" Type="http://schemas.openxmlformats.org/officeDocument/2006/relationships/image" Target="media/image75.gif"/><Relationship Id="rId54" Type="http://schemas.openxmlformats.org/officeDocument/2006/relationships/image" Target="media/image17.png"/><Relationship Id="rId57" Type="http://schemas.openxmlformats.org/officeDocument/2006/relationships/image" Target="media/image79.gif"/><Relationship Id="rId56" Type="http://schemas.openxmlformats.org/officeDocument/2006/relationships/image" Target="media/image80.gif"/><Relationship Id="rId59" Type="http://schemas.openxmlformats.org/officeDocument/2006/relationships/image" Target="media/image70.png"/><Relationship Id="rId58" Type="http://schemas.openxmlformats.org/officeDocument/2006/relationships/hyperlink" Target="https://www.codecogs.com/eqnedit.php?latex=%5Cvec%7Bp%7D_E%3Dq%5Cvec%7Bd%7D%3B%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