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color w:val="ff0000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prova (extra) - 11/07/2019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2800985</wp:posOffset>
            </wp:positionH>
            <wp:positionV relativeFrom="paragraph">
              <wp:posOffset>0</wp:posOffset>
            </wp:positionV>
            <wp:extent cx="1043138" cy="837795"/>
            <wp:effectExtent b="0" l="0" r="0" t="0"/>
            <wp:wrapSquare wrapText="bothSides" distB="0" distT="0" distL="114935" distR="114935"/>
            <wp:docPr id="57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tabs>
          <w:tab w:val="left" w:leader="none" w:pos="0"/>
          <w:tab w:val="left" w:leader="none" w:pos="2835"/>
        </w:tabs>
        <w:jc w:val="center"/>
        <w:rPr/>
      </w:pPr>
      <w:bookmarkStart w:colFirst="0" w:colLast="0" w:name="_hay6wi2cqtgd" w:id="0"/>
      <w:bookmarkEnd w:id="0"/>
      <w:r w:rsidDel="00000000" w:rsidR="00000000" w:rsidRPr="00000000">
        <w:rPr>
          <w:sz w:val="120"/>
          <w:szCs w:val="120"/>
          <w:rtl w:val="0"/>
        </w:rPr>
        <w:t xml:space="preserve">Física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07407" cy="435768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07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6484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48450" cy="12700"/>
                <wp:effectExtent b="0" l="0" r="0" t="0"/>
                <wp:docPr id="1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Instruções: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</w:rPr>
        <w:sectPr>
          <w:headerReference r:id="rId9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De acordo com a lei de Lenz, a direção da corrente induzida em uma espira condutora é tal que tende a produzir um dos seguintes efeitos:</w:t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produzir um campo magnético que amplifica a variação do fluxo magnético dentro da espira.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produzir uma maior tensão dentro da espira devido ao movimento dos elétrons da espira.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produzir uma menor tensão dentro da espira devido ao movimento dos elétrons da espira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produzir um campo magnético cujo fluxo se opõe à variação do fluxo magnético dentro da espira.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Uma barra está em movimento para a esquerda com uma velocidade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constante sobre dois trilhos, como mostra a figura. O trilho encontra-se imerso em uma região do espaço com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 uniforme. Como resultado deste movimento, uma corrente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é induzida na direção indicada. Assinale a alternativa que dá a direção do campo magnético 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610995" cy="1016635"/>
            <wp:effectExtent b="0" l="0" r="0" t="0"/>
            <wp:docPr id="1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para a direita.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para a esquerda.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entrando na página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para fora da página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Uma espira de cobre circular, com uma área de 2,0m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</w:t>
      </w:r>
      <w:r w:rsidDel="00000000" w:rsidR="00000000" w:rsidRPr="00000000">
        <w:rPr>
          <w:b w:val="1"/>
          <w:bCs w:val="1"/>
          <w:rtl w:val="0"/>
        </w:rPr>
        <w:t xml:space="preserve">incorreta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3094190" cy="1371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0" w:line="276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Ordene, </w:t>
      </w:r>
      <w:r w:rsidDel="00000000" w:rsidR="00000000" w:rsidRPr="00000000">
        <w:rPr>
          <w:b w:val="1"/>
          <w:bCs w:val="1"/>
          <w:rtl w:val="0"/>
        </w:rPr>
        <w:t xml:space="preserve">do maior para o menor</w:t>
      </w:r>
      <w:r w:rsidDel="00000000" w:rsidR="00000000" w:rsidRPr="00000000">
        <w:rPr>
          <w:rtl w:val="0"/>
        </w:rPr>
        <w:t xml:space="preserve">, os módulos de </w:t>
      </w:r>
      <w:r w:rsidDel="00000000" w:rsidR="00000000" w:rsidRPr="00000000">
        <w:rPr/>
        <w:drawing>
          <wp:inline distB="0" distT="0" distL="0" distR="0">
            <wp:extent cx="495300" cy="2159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para os caminhos fechados de a até d na figura abaixo </w:t>
      </w:r>
      <w:r w:rsidDel="00000000" w:rsidR="00000000" w:rsidRPr="00000000">
        <w:rPr>
          <w:rtl w:val="0"/>
        </w:rPr>
        <w:t xml:space="preserve">(considere todos os caminhos orientados no sentido anti-horário)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8">
      <w:pPr>
        <w:pageBreakBefore w:val="0"/>
        <w:jc w:val="center"/>
        <w:rPr/>
      </w:pPr>
      <w:r w:rsidDel="00000000" w:rsidR="00000000" w:rsidRPr="00000000">
        <w:rPr/>
        <w:drawing>
          <wp:inline distB="0" distT="0" distL="114935" distR="114935">
            <wp:extent cx="1895475" cy="1733550"/>
            <wp:effectExtent b="0" l="0" r="0" t="0"/>
            <wp:docPr id="5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a, b, c, d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d, c, b, a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b, c, a, d</w:t>
      </w:r>
    </w:p>
    <w:p w:rsidR="00000000" w:rsidDel="00000000" w:rsidP="00000000" w:rsidRDefault="00000000" w:rsidRPr="00000000" w14:paraId="0000005C">
      <w:pPr>
        <w:pageBreakBefore w:val="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  c, a, d, b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d, c, a, b</w:t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rtl w:val="0"/>
        </w:rPr>
        <w:t xml:space="preserve">±e</w:t>
      </w:r>
      <w:r w:rsidDel="00000000" w:rsidR="00000000" w:rsidRPr="00000000">
        <w:rPr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114935" distR="114935">
            <wp:extent cx="3094190" cy="1714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 2 e 3 iguais, 4.</w:t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2 e 4 iguais, 3, 1.</w:t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(C)</w:t>
      </w:r>
      <w:r w:rsidDel="00000000" w:rsidR="00000000" w:rsidRPr="00000000">
        <w:rPr>
          <w:color w:val="00ff00"/>
          <w:rtl w:val="0"/>
        </w:rPr>
        <w:t xml:space="preserve">  3, 2 e 1 e 4 iguais.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4, 3, 2, 1.</w:t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Todas possuem massas iguais.</w:t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Um capacitor carregado é ligado a um indutor formando um circuito LC. No instante em que eles são ligados (</w:t>
      </w:r>
      <w:r w:rsidDel="00000000" w:rsidR="00000000" w:rsidRPr="00000000">
        <w:rPr>
          <w:i w:val="1"/>
          <w:iCs w:val="1"/>
          <w:rtl w:val="0"/>
        </w:rPr>
        <w:t xml:space="preserve">t=0s</w:t>
      </w:r>
      <w:r w:rsidDel="00000000" w:rsidR="00000000" w:rsidRPr="00000000">
        <w:rPr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T/4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T/2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2T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3005138" cy="2329242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32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 </w:t>
      </w:r>
      <w:r w:rsidDel="00000000" w:rsidR="00000000" w:rsidRPr="00000000">
        <w:rPr>
          <w:rtl w:val="0"/>
        </w:rPr>
        <w:t xml:space="preserve"> A </w:t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B 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 </w:t>
      </w:r>
      <w:r w:rsidDel="00000000" w:rsidR="00000000" w:rsidRPr="00000000">
        <w:rPr>
          <w:rtl w:val="0"/>
        </w:rPr>
        <w:t xml:space="preserve"> B e C 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A e B 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094">
      <w:pPr>
        <w:pageBreakBefore w:val="0"/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94190" cy="1117600"/>
            <wp:effectExtent b="0" l="0" r="0" t="0"/>
            <wp:docPr id="7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será atraído pelo pólo norte.          </w:t>
      </w:r>
    </w:p>
    <w:p w:rsidR="00000000" w:rsidDel="00000000" w:rsidP="00000000" w:rsidRDefault="00000000" w:rsidRPr="00000000" w14:paraId="00000096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será atraído pelo pólo sul.        </w:t>
      </w:r>
    </w:p>
    <w:p w:rsidR="00000000" w:rsidDel="00000000" w:rsidP="00000000" w:rsidRDefault="00000000" w:rsidRPr="00000000" w14:paraId="00000097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irá se deslocar para cima.  </w:t>
      </w:r>
    </w:p>
    <w:p w:rsidR="00000000" w:rsidDel="00000000" w:rsidP="00000000" w:rsidRDefault="00000000" w:rsidRPr="00000000" w14:paraId="00000098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irá se deslocar para baixo.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9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será atraído e repelido de forma alternada. </w:t>
      </w:r>
    </w:p>
    <w:p w:rsidR="00000000" w:rsidDel="00000000" w:rsidP="00000000" w:rsidRDefault="00000000" w:rsidRPr="00000000" w14:paraId="0000009A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rtl w:val="0"/>
        </w:rPr>
        <w:t xml:space="preserve">Na figura, estão representados uma bobina (fio enrolado em torno de um tubo de plástico) ligada  em série com um resistor de resistência R e uma bateria. Próximo à  bobina, está colocado um ímã, com os pólos norte (N) e sul (S) nas posições indicadas. O ímã e a bobina estão fixos nas posições mostradas na figura. </w:t>
      </w:r>
    </w:p>
    <w:p w:rsidR="00000000" w:rsidDel="00000000" w:rsidP="00000000" w:rsidRDefault="00000000" w:rsidRPr="00000000" w14:paraId="0000009B">
      <w:pPr>
        <w:pageBreakBefore w:val="0"/>
        <w:spacing w:after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14600" cy="1819275"/>
            <wp:effectExtent b="0" l="0" r="0" t="0"/>
            <wp:docPr id="4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é maior para resistências R maiores.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em módulo, as forças exercidas pela bobina e o ímã um sobre o outro são diferentes.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 o ímã é atraído pela bobina.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tiver, menor será a força sobre o ímã.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10-</w:t>
      </w:r>
      <w:r w:rsidDel="00000000" w:rsidR="00000000" w:rsidRPr="00000000">
        <w:rPr>
          <w:rtl w:val="0"/>
        </w:rPr>
        <w:t xml:space="preserve">  Uma espira retangular com medidas 0,30 m por 0,40 m, como ilustrado na figura, transporta uma corrente de 5,50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está no plano xy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2125" cy="1947863"/>
            <wp:effectExtent b="0" l="0" r="0" t="0"/>
            <wp:docPr id="7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1,1 Nm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0,73 Nm  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1,3 Nm 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1,4 Nm   </w:t>
      </w: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1,6 Nm</w:t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11-</w:t>
      </w:r>
      <w:r w:rsidDel="00000000" w:rsidR="00000000" w:rsidRPr="00000000">
        <w:rPr>
          <w:rtl w:val="0"/>
        </w:rPr>
        <w:t xml:space="preserve"> A figura abaixo mostra a seção transversal de um cilindro condutor longo de raio </w:t>
      </w:r>
      <m:oMath>
        <m:r>
          <w:rPr/>
          <m:t xml:space="preserve">R=1,00cm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=1,00(A/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no sentido indicado (para dentro da página). Nele existe uma cavidade também cilíndrica oca de raio </w:t>
      </w:r>
      <m:oMath>
        <m:r>
          <w:rPr/>
          <m:t xml:space="preserve">a=0,40cm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352675" cy="2095500"/>
            <wp:effectExtent b="0" l="0" r="0" t="0"/>
            <wp:docPr id="3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(A)   </w:t>
      </w:r>
      <w:r w:rsidDel="00000000" w:rsidR="00000000" w:rsidRPr="00000000">
        <w:rPr>
          <w:i w:val="1"/>
          <w:iCs w:val="1"/>
          <w:rtl w:val="0"/>
        </w:rPr>
        <w:t xml:space="preserve">2,40μT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(B)   </w:t>
      </w:r>
      <w:r w:rsidDel="00000000" w:rsidR="00000000" w:rsidRPr="00000000">
        <w:rPr>
          <w:i w:val="1"/>
          <w:iCs w:val="1"/>
          <w:rtl w:val="0"/>
        </w:rPr>
        <w:t xml:space="preserve">10,5μT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(C)   </w:t>
      </w:r>
      <w:r w:rsidDel="00000000" w:rsidR="00000000" w:rsidRPr="00000000">
        <w:rPr>
          <w:i w:val="1"/>
          <w:iCs w:val="1"/>
          <w:rtl w:val="0"/>
        </w:rPr>
        <w:t xml:space="preserve">16,4μT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(D)   </w:t>
      </w:r>
      <w:r w:rsidDel="00000000" w:rsidR="00000000" w:rsidRPr="00000000">
        <w:rPr>
          <w:i w:val="1"/>
          <w:iCs w:val="1"/>
          <w:rtl w:val="0"/>
        </w:rPr>
        <w:t xml:space="preserve">20,0μT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before="120" w:line="240" w:lineRule="auto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(E)    </w:t>
      </w:r>
      <w:r w:rsidDel="00000000" w:rsidR="00000000" w:rsidRPr="00000000">
        <w:rPr>
          <w:i w:val="1"/>
          <w:iCs w:val="1"/>
          <w:color w:val="00ff00"/>
          <w:rtl w:val="0"/>
        </w:rPr>
        <w:t xml:space="preserve">30,6μT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12 e 13</w:t>
      </w:r>
    </w:p>
    <w:p w:rsidR="00000000" w:rsidDel="00000000" w:rsidP="00000000" w:rsidRDefault="00000000" w:rsidRPr="00000000" w14:paraId="000000C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que, inicialmente,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período de  tempo. </w:t>
      </w:r>
    </w:p>
    <w:p w:rsidR="00000000" w:rsidDel="00000000" w:rsidP="00000000" w:rsidRDefault="00000000" w:rsidRPr="00000000" w14:paraId="000000C9">
      <w:pPr>
        <w:pageBreakBefore w:val="0"/>
        <w:jc w:val="both"/>
        <w:rPr/>
      </w:pPr>
      <w:r w:rsidDel="00000000" w:rsidR="00000000" w:rsidRPr="00000000">
        <w:rPr/>
        <w:drawing>
          <wp:inline distB="0" distT="0" distL="114300" distR="114300">
            <wp:extent cx="2066925" cy="1123950"/>
            <wp:effectExtent b="0" l="0" r="0" t="0"/>
            <wp:docPr id="6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12-</w:t>
      </w:r>
      <w:r w:rsidDel="00000000" w:rsidR="00000000" w:rsidRPr="00000000">
        <w:rPr>
          <w:rtl w:val="0"/>
        </w:rPr>
        <w:t xml:space="preserve">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 é igual a :</w:t>
      </w:r>
    </w:p>
    <w:p w:rsidR="00000000" w:rsidDel="00000000" w:rsidP="00000000" w:rsidRDefault="00000000" w:rsidRPr="00000000" w14:paraId="000000C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0CC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ff00"/>
          <w:rtl w:val="0"/>
        </w:rPr>
        <w:t xml:space="preserve">200 µC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0CE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0CF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0D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13-</w:t>
      </w:r>
      <w:r w:rsidDel="00000000" w:rsidR="00000000" w:rsidRPr="00000000">
        <w:rPr>
          <w:rtl w:val="0"/>
        </w:rPr>
        <w:t xml:space="preserve"> A carga no capacitor  1,6ms depois da chave estar na posição b é igual a:</w:t>
      </w:r>
    </w:p>
    <w:p w:rsidR="00000000" w:rsidDel="00000000" w:rsidP="00000000" w:rsidRDefault="00000000" w:rsidRPr="00000000" w14:paraId="000000D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0D4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0D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0D6">
      <w:pPr>
        <w:pageBreakBefore w:val="0"/>
        <w:spacing w:after="0" w:lineRule="auto"/>
        <w:jc w:val="both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40 µC</w:t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 </w:t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14-</w:t>
      </w:r>
      <w:r w:rsidDel="00000000" w:rsidR="00000000" w:rsidRPr="00000000">
        <w:rPr>
          <w:rtl w:val="0"/>
        </w:rPr>
        <w:t xml:space="preserve"> Qual é a corrente através da bateria imediatamente após o interruptor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for fechado no circuito da figura abaixo: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797050" cy="105156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0   </w:t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  V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/(R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+R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15- </w:t>
      </w:r>
      <w:r w:rsidDel="00000000" w:rsidR="00000000" w:rsidRPr="00000000">
        <w:rPr>
          <w:rtl w:val="0"/>
        </w:rPr>
        <w:t xml:space="preserve">A figura mostra quatro regiões, indicadas pelas letras 'a', 'b', 'c' e 'd', nas quais um campo magnético perpendicular à folha de papel varia no tempo. Nas quatro regiões, o campo magnético aumenta, em módulo, a taxas iguais. A integral de linha do campo elétrico ao longo das quatro curvas fechadas, numeradas de 1 a 4,  está expressa em termos de uma constante 'm'. Qual alternativa indica </w:t>
      </w:r>
      <w:r w:rsidDel="00000000" w:rsidR="00000000" w:rsidRPr="00000000">
        <w:rPr>
          <w:b w:val="1"/>
          <w:bCs w:val="1"/>
          <w:rtl w:val="0"/>
        </w:rPr>
        <w:t xml:space="preserve">corretamente</w:t>
      </w:r>
      <w:r w:rsidDel="00000000" w:rsidR="00000000" w:rsidRPr="00000000">
        <w:rPr>
          <w:rtl w:val="0"/>
        </w:rPr>
        <w:t xml:space="preserve"> o sentido do campo magnético nas regiões 'b', 'c' e 'd'?</w:t>
      </w:r>
      <w:r w:rsidDel="00000000" w:rsidR="00000000" w:rsidRPr="00000000">
        <w:rPr>
          <w:rtl w:val="0"/>
        </w:rPr>
      </w:r>
    </w:p>
    <w:tbl>
      <w:tblPr>
        <w:tblStyle w:val="Table2"/>
        <w:tblW w:w="4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660"/>
        <w:gridCol w:w="1680"/>
        <w:tblGridChange w:id="0">
          <w:tblGrid>
            <w:gridCol w:w="540"/>
            <w:gridCol w:w="2660"/>
            <w:gridCol w:w="16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081363" cy="1641638"/>
                  <wp:effectExtent b="0" l="0" r="0" t="0"/>
                  <wp:docPr id="89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 b="56988" l="2328" r="2903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363" cy="1641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tabs>
                <w:tab w:val="left" w:leader="none" w:pos="0"/>
                <w:tab w:val="left" w:leader="none" w:pos="2835"/>
              </w:tabs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1045" cy="1700213"/>
                  <wp:effectExtent b="0" l="0" r="0" t="0"/>
                  <wp:docPr id="45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 b="59317" l="73304" r="2420" t="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045" cy="1700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61938" cy="564664"/>
                  <wp:effectExtent b="0" l="0" r="0" t="0"/>
                  <wp:docPr id="86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 b="44720" l="11198" r="57164" t="43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938" cy="564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38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 b="33540" l="11198" r="57164" t="5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15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 b="22671" l="11198" r="57164" t="65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(D)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00038" cy="579380"/>
                  <wp:effectExtent b="0" l="0" r="0" t="0"/>
                  <wp:docPr id="8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 b="11491" l="11198" r="57164" t="77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38" cy="579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80988" cy="572022"/>
                  <wp:effectExtent b="0" l="0" r="0" t="0"/>
                  <wp:docPr id="1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2"/>
                          <a:srcRect b="466" l="11198" r="57164" t="88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988" cy="572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ind w:left="-360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--- Fim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center"/>
        <w:rPr/>
        <w:sectPr>
          <w:type w:val="continuous"/>
          <w:pgSz w:h="16838" w:w="11906" w:orient="portrait"/>
          <w:pgMar w:bottom="720" w:top="720" w:left="720" w:right="720" w:header="0" w:footer="720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84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0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63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>
          <w:b w:val="1"/>
          <w:bCs w:val="1"/>
        </w:rPr>
      </w:pPr>
      <w:hyperlink r:id="rId3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7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4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0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3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1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88" name="image72.gif"/>
            <a:graphic>
              <a:graphicData uri="http://schemas.openxmlformats.org/drawingml/2006/picture">
                <pic:pic>
                  <pic:nvPicPr>
                    <pic:cNvPr id="0" name="image7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8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74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9" name="image68.gif"/>
            <a:graphic>
              <a:graphicData uri="http://schemas.openxmlformats.org/drawingml/2006/picture">
                <pic:pic>
                  <pic:nvPicPr>
                    <pic:cNvPr id="0" name="image68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7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1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85" name="image71.gif"/>
            <a:graphic>
              <a:graphicData uri="http://schemas.openxmlformats.org/drawingml/2006/picture">
                <pic:pic>
                  <pic:nvPicPr>
                    <pic:cNvPr id="0" name="image7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3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8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0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5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34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4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6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80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hyperlink r:id="rId7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8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1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7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4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4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2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3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78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0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/>
      </w:pPr>
      <w:hyperlink r:id="rId8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7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5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RLC- Abordagem do Halliday: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83" name="image6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2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RLC− Abordagem do Randall: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9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3" name="image6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Fora da matéria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5467985</wp:posOffset>
            </wp:positionH>
            <wp:positionV relativeFrom="paragraph">
              <wp:posOffset>247650</wp:posOffset>
            </wp:positionV>
            <wp:extent cx="1268730" cy="2000250"/>
            <wp:effectExtent b="0" l="0" r="0" t="0"/>
            <wp:wrapNone/>
            <wp:docPr id="8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04 – (0,5 ponto) Considere as figuras 1, 2, 3 e 4 abaixo. Determine a direção inicial do desvio das partículas carregadas conforme entram nos campos magnéticos.</w:t>
      </w:r>
    </w:p>
    <w:p w:rsidR="00000000" w:rsidDel="00000000" w:rsidP="00000000" w:rsidRDefault="00000000" w:rsidRPr="00000000" w14:paraId="00000132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-27939</wp:posOffset>
            </wp:positionH>
            <wp:positionV relativeFrom="paragraph">
              <wp:posOffset>116204</wp:posOffset>
            </wp:positionV>
            <wp:extent cx="1800225" cy="1457325"/>
            <wp:effectExtent b="0" l="0" r="0" t="0"/>
            <wp:wrapNone/>
            <wp:docPr id="6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2078989</wp:posOffset>
            </wp:positionH>
            <wp:positionV relativeFrom="paragraph">
              <wp:posOffset>5080</wp:posOffset>
            </wp:positionV>
            <wp:extent cx="1513205" cy="1284605"/>
            <wp:effectExtent b="0" l="0" r="0" t="0"/>
            <wp:wrapNone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28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3869690</wp:posOffset>
            </wp:positionH>
            <wp:positionV relativeFrom="paragraph">
              <wp:posOffset>109854</wp:posOffset>
            </wp:positionV>
            <wp:extent cx="1513205" cy="1179830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(a)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◉</w:t>
      </w:r>
    </w:p>
    <w:p w:rsidR="00000000" w:rsidDel="00000000" w:rsidP="00000000" w:rsidRDefault="00000000" w:rsidRPr="00000000" w14:paraId="0000013A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3B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(c)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3C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(d)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↑</w:t>
      </w:r>
    </w:p>
    <w:p w:rsidR="00000000" w:rsidDel="00000000" w:rsidP="00000000" w:rsidRDefault="00000000" w:rsidRPr="00000000" w14:paraId="0000013D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(e)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 – (0,5 ponto) Ordene, do maior para o menor, os módulos de </w:t>
      </w:r>
      <w:r w:rsidDel="00000000" w:rsidR="00000000" w:rsidRPr="00000000">
        <w:rPr>
          <w:color w:val="ff0000"/>
        </w:rPr>
        <w:drawing>
          <wp:inline distB="0" distT="0" distL="0" distR="0">
            <wp:extent cx="495300" cy="215900"/>
            <wp:effectExtent b="0" l="0" r="0" t="0"/>
            <wp:docPr id="5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 para os caminhos fechados de a até d na figura abaixo: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4685665</wp:posOffset>
            </wp:positionH>
            <wp:positionV relativeFrom="paragraph">
              <wp:posOffset>480694</wp:posOffset>
            </wp:positionV>
            <wp:extent cx="1895475" cy="1733550"/>
            <wp:effectExtent b="0" l="0" r="0" t="0"/>
            <wp:wrapNone/>
            <wp:docPr id="6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 a, b, c, d</w:t>
      </w:r>
    </w:p>
    <w:p w:rsidR="00000000" w:rsidDel="00000000" w:rsidP="00000000" w:rsidRDefault="00000000" w:rsidRPr="00000000" w14:paraId="00000142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 d, c, b, a</w:t>
      </w:r>
    </w:p>
    <w:p w:rsidR="00000000" w:rsidDel="00000000" w:rsidP="00000000" w:rsidRDefault="00000000" w:rsidRPr="00000000" w14:paraId="00000143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 b, c, a, d</w:t>
      </w:r>
    </w:p>
    <w:p w:rsidR="00000000" w:rsidDel="00000000" w:rsidP="00000000" w:rsidRDefault="00000000" w:rsidRPr="00000000" w14:paraId="00000144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 c, a, d, b</w:t>
      </w:r>
    </w:p>
    <w:p w:rsidR="00000000" w:rsidDel="00000000" w:rsidP="00000000" w:rsidRDefault="00000000" w:rsidRPr="00000000" w14:paraId="00000145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 d, c, a, b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06 – (0,5 ponto)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±e</w:t>
      </w:r>
      <w:r w:rsidDel="00000000" w:rsidR="00000000" w:rsidRPr="00000000">
        <w:rPr>
          <w:color w:val="ff0000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3034665</wp:posOffset>
            </wp:positionH>
            <wp:positionV relativeFrom="paragraph">
              <wp:posOffset>-1269</wp:posOffset>
            </wp:positionV>
            <wp:extent cx="3542030" cy="1960880"/>
            <wp:effectExtent b="0" l="0" r="0" t="0"/>
            <wp:wrapNone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96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1, 2 e 3 iguais, 4.</w:t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2 e 4 iguais, 3, 1.</w:t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3, 2 e 1 e 4 iguais.</w:t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4, 3, 2, 1.</w:t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Todas possuem massas iguais.</w:t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 – (0,5 ponto) 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a qual tem um diâmetro interior igual a 4,00mm. Para um campo magnético de módulo igual a 0,040 T, aparece entre os eletrodos uma força eletromotriz (fem) de 160µV, qual é a velocidade do sangue dentro da artéria?</w:t>
      </w:r>
    </w:p>
    <w:p w:rsidR="00000000" w:rsidDel="00000000" w:rsidP="00000000" w:rsidRDefault="00000000" w:rsidRPr="00000000" w14:paraId="00000155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450465" cy="1615440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</w:p>
    <w:p w:rsidR="00000000" w:rsidDel="00000000" w:rsidP="00000000" w:rsidRDefault="00000000" w:rsidRPr="00000000" w14:paraId="00000157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</w:p>
    <w:p w:rsidR="00000000" w:rsidDel="00000000" w:rsidP="00000000" w:rsidRDefault="00000000" w:rsidRPr="00000000" w14:paraId="00000158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</w:p>
    <w:p w:rsidR="00000000" w:rsidDel="00000000" w:rsidP="00000000" w:rsidRDefault="00000000" w:rsidRPr="00000000" w14:paraId="00000159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</w:p>
    <w:p w:rsidR="00000000" w:rsidDel="00000000" w:rsidP="00000000" w:rsidRDefault="00000000" w:rsidRPr="00000000" w14:paraId="0000015A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  </w:t>
      </w:r>
      <w:r w:rsidDel="00000000" w:rsidR="00000000" w:rsidRPr="00000000">
        <w:rPr>
          <w:rtl w:val="0"/>
        </w:rPr>
        <w:t xml:space="preserve">1,0   m/s</w:t>
      </w:r>
    </w:p>
    <w:p w:rsidR="00000000" w:rsidDel="00000000" w:rsidP="00000000" w:rsidRDefault="00000000" w:rsidRPr="00000000" w14:paraId="0000015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13 – (0,5 ponto)  Selecione  a  alternativa  que  preenche  corretamente  as lacunas do texto abaixo, na ordem em que elas aparecem. A figura abaixo representa dois fios  metálicos paralelos, A e B,  próximos  um do  outro,  que  são  percorridos  por correntes  elétricas  de mesmo  sentido  e  de  intensidades iguais a i e 2i, respectivamente. A força que o fio A exerce sobre o fio B é ____________, e sua intensidade é ______________ intensidade da força exercida pelo fio B sobre o fio A. </w:t>
      </w:r>
    </w:p>
    <w:p w:rsidR="00000000" w:rsidDel="00000000" w:rsidP="00000000" w:rsidRDefault="00000000" w:rsidRPr="00000000" w14:paraId="0000015F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b="0" l="0" r="0" t="0"/>
            <wp:wrapSquare wrapText="left" distB="0" distT="0" distL="0" distR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pageBreakBefore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repulsiva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repulsiva – igual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atrativa – duas vezes menor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atrativa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atrativa – igual à</w:t>
      </w:r>
    </w:p>
    <w:p w:rsidR="00000000" w:rsidDel="00000000" w:rsidP="00000000" w:rsidRDefault="00000000" w:rsidRPr="00000000" w14:paraId="0000016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14 – (0,5 ponto)  Considere um campo magnético uniforme de intensidade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um condutor retilíneo deslocando-se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perpendicular às linhas do campo, conforme figura:</w:t>
      </w:r>
    </w:p>
    <w:p w:rsidR="00000000" w:rsidDel="00000000" w:rsidP="00000000" w:rsidRDefault="00000000" w:rsidRPr="00000000" w14:paraId="0000016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respeito da situação anterior, são feitas as seguintes afirmações:</w:t>
      </w:r>
    </w:p>
    <w:p w:rsidR="00000000" w:rsidDel="00000000" w:rsidP="00000000" w:rsidRDefault="00000000" w:rsidRPr="00000000" w14:paraId="0000016C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I. A separação de cargas nas extremidades do condutor gera um campo elétrico que exerce uma força elétrica sobre as cargas.</w:t>
      </w:r>
    </w:p>
    <w:p w:rsidR="00000000" w:rsidDel="00000000" w:rsidP="00000000" w:rsidRDefault="00000000" w:rsidRPr="00000000" w14:paraId="0000016D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II. O movimento do condutor no campo magnético produz uma força magnética sobre as cargas livres no seu interior que é perpendicular à velocidade do condutor e ao campo magnético.</w:t>
      </w:r>
    </w:p>
    <w:p w:rsidR="00000000" w:rsidDel="00000000" w:rsidP="00000000" w:rsidRDefault="00000000" w:rsidRPr="00000000" w14:paraId="0000016E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III. O módulo da velocidade do condutor no equilíbrio das forças pode ser calculado através da expressão: </w:t>
      </w:r>
      <w:r w:rsidDel="00000000" w:rsidR="00000000" w:rsidRPr="00000000">
        <w:rPr>
          <w:i w:val="1"/>
          <w:iCs w:val="1"/>
          <w:rtl w:val="0"/>
        </w:rPr>
        <w:t xml:space="preserve">v =B/E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b="0" l="0" r="0" t="0"/>
            <wp:wrapSquare wrapText="left" distB="0" distT="0" distL="0" distR="0"/>
            <wp:docPr id="4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Está(ão) </w:t>
      </w:r>
      <w:r w:rsidDel="00000000" w:rsidR="00000000" w:rsidRPr="00000000">
        <w:rPr>
          <w:b w:val="1"/>
          <w:bCs w:val="1"/>
          <w:rtl w:val="0"/>
        </w:rPr>
        <w:t xml:space="preserve">correta(s):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Apenas as afirmações I e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Apenas a afirmação 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Apenas a afirmação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Apenas as afirmações I e III.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Todas as afirmações. </w:t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15) (0,5 ponto)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16 – (0,5 ponto)  Na figura, estão representados uma bobina (fio enrolado em torno de um tubo de plástico) ligada  em série com um resistor de resistência R e uma bateria. Próximo à  bobina, está colocado um ímã, com os pólos norte (N) e sul (S) na posição indicada. O ímã e a bobina estão fixos nas posições mostradas na figura. </w:t>
      </w:r>
    </w:p>
    <w:p w:rsidR="00000000" w:rsidDel="00000000" w:rsidP="00000000" w:rsidRDefault="00000000" w:rsidRPr="00000000" w14:paraId="0000017C">
      <w:pPr>
        <w:pageBreakBefore w:val="0"/>
        <w:spacing w:after="12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514600" cy="1819275"/>
            <wp:effectExtent b="0" l="0" r="0" t="0"/>
            <wp:docPr id="5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aumenta quando se aumenta a resistência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12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a força exercida pela bobina sobre o ímã é diferente da força exercida pelo ímã sobre 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 menor será a força sobre o ímã.</w:t>
      </w:r>
    </w:p>
    <w:p w:rsidR="00000000" w:rsidDel="00000000" w:rsidP="00000000" w:rsidRDefault="00000000" w:rsidRPr="00000000" w14:paraId="0000018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18 e 19</w:t>
      </w:r>
    </w:p>
    <w:p w:rsidR="00000000" w:rsidDel="00000000" w:rsidP="00000000" w:rsidRDefault="00000000" w:rsidRPr="00000000" w14:paraId="0000019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18 – (0,5 ponto)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19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19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200 µC </w:t>
      </w:r>
    </w:p>
    <w:p w:rsidR="00000000" w:rsidDel="00000000" w:rsidP="00000000" w:rsidRDefault="00000000" w:rsidRPr="00000000" w14:paraId="0000019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19C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19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9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19 – (0,5 ponto)  A carga no capacitor  1,6ms depois da chave estar na posição b :</w:t>
      </w:r>
    </w:p>
    <w:p w:rsidR="00000000" w:rsidDel="00000000" w:rsidP="00000000" w:rsidRDefault="00000000" w:rsidRPr="00000000" w14:paraId="000001A1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1A2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1A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1A4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 µC</w:t>
      </w:r>
    </w:p>
    <w:p w:rsidR="00000000" w:rsidDel="00000000" w:rsidP="00000000" w:rsidRDefault="00000000" w:rsidRPr="00000000" w14:paraId="000001A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A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20 – (0,5 ponto)  </w:t>
      </w:r>
    </w:p>
    <w:p w:rsidR="00000000" w:rsidDel="00000000" w:rsidP="00000000" w:rsidRDefault="00000000" w:rsidRPr="00000000" w14:paraId="000001A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Figura abaixo, um fio e um resistor de 10ohms são utilizados para formar uma espira de forma quadrada, com 20cm por 20cm. Na região onde se encontra a espira, um campo magnético uniforme, variável no tempo, é dirigido para dentro do plano da página. A magnitude do campo magnético é diminuída de 2,00 T para 0,95 T em um intervalo de tempo de 35 ms. O valor da corrente induzida e o sentido com que ela atravessa a resistência, neste intervalo de tempo, são: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5095875</wp:posOffset>
            </wp:positionH>
            <wp:positionV relativeFrom="paragraph">
              <wp:posOffset>19050</wp:posOffset>
            </wp:positionV>
            <wp:extent cx="1536731" cy="1133475"/>
            <wp:effectExtent b="0" l="0" r="0" t="0"/>
            <wp:wrapSquare wrapText="bothSides" distB="0" distT="0" distL="0" distR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31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120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120mA,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B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circuito RLC em série está ligado a um gerador de corrente alternada sinusoidal, a reatância indutiva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200 Ω, a reactância capacitiva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100 Ω, e a resistência vale R = 50 Ω. Para colocarmos a fem aplicada em fase com a corrente devemos:</w:t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100 Ω.</w:t>
      </w:r>
    </w:p>
    <w:p w:rsidR="00000000" w:rsidDel="00000000" w:rsidP="00000000" w:rsidRDefault="00000000" w:rsidRPr="00000000" w14:paraId="000001B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200 Ω.</w:t>
      </w:r>
    </w:p>
    <w:p w:rsidR="00000000" w:rsidDel="00000000" w:rsidP="00000000" w:rsidRDefault="00000000" w:rsidRPr="00000000" w14:paraId="000001B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a indutância a zero.</w:t>
      </w:r>
    </w:p>
    <w:p w:rsidR="00000000" w:rsidDel="00000000" w:rsidP="00000000" w:rsidRDefault="00000000" w:rsidRPr="00000000" w14:paraId="000001B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duplicada o valor da capacitância.</w:t>
      </w:r>
    </w:p>
    <w:p w:rsidR="00000000" w:rsidDel="00000000" w:rsidP="00000000" w:rsidRDefault="00000000" w:rsidRPr="00000000" w14:paraId="000001B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pela metade o valor da capacitância.</w:t>
      </w:r>
    </w:p>
    <w:p w:rsidR="00000000" w:rsidDel="00000000" w:rsidP="00000000" w:rsidRDefault="00000000" w:rsidRPr="00000000" w14:paraId="000001B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fonte de corrente alternada o fator de potência é máximo quando:</w:t>
      </w:r>
    </w:p>
    <w:p w:rsidR="00000000" w:rsidDel="00000000" w:rsidP="00000000" w:rsidRDefault="00000000" w:rsidRPr="00000000" w14:paraId="000001C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1C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</w:p>
    <w:p w:rsidR="00000000" w:rsidDel="00000000" w:rsidP="00000000" w:rsidRDefault="00000000" w:rsidRPr="00000000" w14:paraId="000001C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1C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C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C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gráfico mostra a magnitude de um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é perpendicular ao plano de uma espira condutora. Ordene da menor para a maior a magnitude da fem induzida no circuito pelas cinco regiões indicadas no gráfico.</w:t>
      </w:r>
    </w:p>
    <w:p w:rsidR="00000000" w:rsidDel="00000000" w:rsidP="00000000" w:rsidRDefault="00000000" w:rsidRPr="00000000" w14:paraId="000001C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476500" cy="124904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1, 2, 3, 4 </w:t>
      </w:r>
    </w:p>
    <w:p w:rsidR="00000000" w:rsidDel="00000000" w:rsidP="00000000" w:rsidRDefault="00000000" w:rsidRPr="00000000" w14:paraId="000001C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2, 4, 3, 1 </w:t>
      </w:r>
    </w:p>
    <w:p w:rsidR="00000000" w:rsidDel="00000000" w:rsidP="00000000" w:rsidRDefault="00000000" w:rsidRPr="00000000" w14:paraId="000001C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4, 3, 1, 2 </w:t>
      </w:r>
    </w:p>
    <w:p w:rsidR="00000000" w:rsidDel="00000000" w:rsidP="00000000" w:rsidRDefault="00000000" w:rsidRPr="00000000" w14:paraId="000001C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1, 3, 4, 2 </w:t>
      </w:r>
    </w:p>
    <w:p w:rsidR="00000000" w:rsidDel="00000000" w:rsidP="00000000" w:rsidRDefault="00000000" w:rsidRPr="00000000" w14:paraId="000001C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4, 3, 2, 1 </w:t>
      </w:r>
    </w:p>
    <w:p w:rsidR="00000000" w:rsidDel="00000000" w:rsidP="00000000" w:rsidRDefault="00000000" w:rsidRPr="00000000" w14:paraId="000001C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circuito de corrente alternada é mostrado na figura. A corrente rms medida no circuito vale 2,0 A. Qual é a capacitância do capacitor?</w:t>
      </w:r>
    </w:p>
    <w:p w:rsidR="00000000" w:rsidDel="00000000" w:rsidP="00000000" w:rsidRDefault="00000000" w:rsidRPr="00000000" w14:paraId="000001D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552065" cy="154305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F</w:t>
      </w:r>
    </w:p>
    <w:p w:rsidR="00000000" w:rsidDel="00000000" w:rsidP="00000000" w:rsidRDefault="00000000" w:rsidRPr="00000000" w14:paraId="000001D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 mF</w:t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mF</w:t>
      </w:r>
    </w:p>
    <w:p w:rsidR="00000000" w:rsidDel="00000000" w:rsidP="00000000" w:rsidRDefault="00000000" w:rsidRPr="00000000" w14:paraId="000001D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20 μF</w:t>
      </w:r>
    </w:p>
    <w:p w:rsidR="00000000" w:rsidDel="00000000" w:rsidP="00000000" w:rsidRDefault="00000000" w:rsidRPr="00000000" w14:paraId="000001D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μF</w:t>
      </w:r>
    </w:p>
    <w:p w:rsidR="00000000" w:rsidDel="00000000" w:rsidP="00000000" w:rsidRDefault="00000000" w:rsidRPr="00000000" w14:paraId="000001D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 circuito de corrente alternada, um indutor de 20mH está ligado a um gerador, que tem uma tensão de 14,4V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opera a 60,0 Hz. Qual é a corrente rms através do indutor?</w:t>
      </w:r>
    </w:p>
    <w:p w:rsidR="00000000" w:rsidDel="00000000" w:rsidP="00000000" w:rsidRDefault="00000000" w:rsidRPr="00000000" w14:paraId="000001D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0,62 A </w:t>
      </w:r>
    </w:p>
    <w:p w:rsidR="00000000" w:rsidDel="00000000" w:rsidP="00000000" w:rsidRDefault="00000000" w:rsidRPr="00000000" w14:paraId="000001D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2,0 A </w:t>
      </w:r>
    </w:p>
    <w:p w:rsidR="00000000" w:rsidDel="00000000" w:rsidP="00000000" w:rsidRDefault="00000000" w:rsidRPr="00000000" w14:paraId="000001D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3,2 A </w:t>
      </w:r>
    </w:p>
    <w:p w:rsidR="00000000" w:rsidDel="00000000" w:rsidP="00000000" w:rsidRDefault="00000000" w:rsidRPr="00000000" w14:paraId="000001E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1,0 A </w:t>
      </w:r>
    </w:p>
    <w:p w:rsidR="00000000" w:rsidDel="00000000" w:rsidP="00000000" w:rsidRDefault="00000000" w:rsidRPr="00000000" w14:paraId="000001E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14 A </w:t>
      </w:r>
    </w:p>
    <w:p w:rsidR="00000000" w:rsidDel="00000000" w:rsidP="00000000" w:rsidRDefault="00000000" w:rsidRPr="00000000" w14:paraId="000001E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 dos seguintes diagramas de fasores representa corretamente um circuito composto de apenas um indutor e um gerador de corrente alternada?</w:t>
      </w:r>
    </w:p>
    <w:p w:rsidR="00000000" w:rsidDel="00000000" w:rsidP="00000000" w:rsidRDefault="00000000" w:rsidRPr="00000000" w14:paraId="000001E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1434465</wp:posOffset>
            </wp:positionH>
            <wp:positionV relativeFrom="paragraph">
              <wp:posOffset>114935</wp:posOffset>
            </wp:positionV>
            <wp:extent cx="5206365" cy="1091565"/>
            <wp:effectExtent b="0" l="0" r="0" t="0"/>
            <wp:wrapSquare wrapText="left" distB="0" distT="0" distL="0" distR="0"/>
            <wp:docPr id="7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 </w:t>
      </w:r>
    </w:p>
    <w:p w:rsidR="00000000" w:rsidDel="00000000" w:rsidP="00000000" w:rsidRDefault="00000000" w:rsidRPr="00000000" w14:paraId="000001E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 </w:t>
      </w:r>
    </w:p>
    <w:p w:rsidR="00000000" w:rsidDel="00000000" w:rsidP="00000000" w:rsidRDefault="00000000" w:rsidRPr="00000000" w14:paraId="000001E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 </w:t>
      </w:r>
    </w:p>
    <w:p w:rsidR="00000000" w:rsidDel="00000000" w:rsidP="00000000" w:rsidRDefault="00000000" w:rsidRPr="00000000" w14:paraId="000001E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 </w:t>
      </w:r>
    </w:p>
    <w:p w:rsidR="00000000" w:rsidDel="00000000" w:rsidP="00000000" w:rsidRDefault="00000000" w:rsidRPr="00000000" w14:paraId="000001E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 </w:t>
      </w:r>
    </w:p>
    <w:p w:rsidR="00000000" w:rsidDel="00000000" w:rsidP="00000000" w:rsidRDefault="00000000" w:rsidRPr="00000000" w14:paraId="000001E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dois casos distintos representados na figura mostram duas espiras circulares, posicionadas paralelamente uma à outra,  percorridas por correntes de mesma intensidade. Os sentidos das correntes estão indicados na figura. Podemos afirmar que as forças magnéticas sobre as espiras nos casos 1 e 2 são:</w:t>
      </w:r>
    </w:p>
    <w:p w:rsidR="00000000" w:rsidDel="00000000" w:rsidP="00000000" w:rsidRDefault="00000000" w:rsidRPr="00000000" w14:paraId="000001E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77497" cy="1919288"/>
            <wp:effectExtent b="0" l="0" r="0" t="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497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caso 1:  atrativas, caso 2: repulsivas </w:t>
      </w:r>
    </w:p>
    <w:p w:rsidR="00000000" w:rsidDel="00000000" w:rsidP="00000000" w:rsidRDefault="00000000" w:rsidRPr="00000000" w14:paraId="000001F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caso 1: repulsivas, caso 2: atrativas</w:t>
      </w:r>
    </w:p>
    <w:p w:rsidR="00000000" w:rsidDel="00000000" w:rsidP="00000000" w:rsidRDefault="00000000" w:rsidRPr="00000000" w14:paraId="000001F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caso 1: repulsivas, caso 2: repulsivas</w:t>
      </w:r>
    </w:p>
    <w:p w:rsidR="00000000" w:rsidDel="00000000" w:rsidP="00000000" w:rsidRDefault="00000000" w:rsidRPr="00000000" w14:paraId="000001F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caso 1: atrativas, caso 2: atrativas</w:t>
      </w:r>
    </w:p>
    <w:p w:rsidR="00000000" w:rsidDel="00000000" w:rsidP="00000000" w:rsidRDefault="00000000" w:rsidRPr="00000000" w14:paraId="000001F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caso 1: atrativas, caso 2: nulas</w:t>
      </w:r>
    </w:p>
    <w:p w:rsidR="00000000" w:rsidDel="00000000" w:rsidP="00000000" w:rsidRDefault="00000000" w:rsidRPr="00000000" w14:paraId="000001F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capacitor de 1F é conectado a uma fonte cuja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 uniformemente com o tempo a uma taxa de 100 V/s. A corrente de deslocamento entre as placas é:</w:t>
      </w:r>
    </w:p>
    <w:p w:rsidR="00000000" w:rsidDel="00000000" w:rsidP="00000000" w:rsidRDefault="00000000" w:rsidRPr="00000000" w14:paraId="000001F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1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100 A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7.png"/><Relationship Id="rId42" Type="http://schemas.openxmlformats.org/officeDocument/2006/relationships/image" Target="media/image45.png"/><Relationship Id="rId41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4" Type="http://schemas.openxmlformats.org/officeDocument/2006/relationships/image" Target="media/image7.gif"/><Relationship Id="rId43" Type="http://schemas.openxmlformats.org/officeDocument/2006/relationships/image" Target="media/image26.gif"/><Relationship Id="rId46" Type="http://schemas.openxmlformats.org/officeDocument/2006/relationships/hyperlink" Target="https://www.codecogs.com/eqnedit.php?latex=%5Cvec%7Bp%7D_E%3Dq%5Cvec%7Bd%7D%3B%0" TargetMode="External"/><Relationship Id="rId45" Type="http://schemas.openxmlformats.org/officeDocument/2006/relationships/image" Target="media/image72.gif"/><Relationship Id="rId48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47" Type="http://schemas.openxmlformats.org/officeDocument/2006/relationships/image" Target="media/image22.png"/><Relationship Id="rId49" Type="http://schemas.openxmlformats.org/officeDocument/2006/relationships/image" Target="media/image76.png"/><Relationship Id="rId101" Type="http://schemas.openxmlformats.org/officeDocument/2006/relationships/image" Target="media/image75.png"/><Relationship Id="rId100" Type="http://schemas.openxmlformats.org/officeDocument/2006/relationships/image" Target="media/image80.png"/><Relationship Id="rId31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0" Type="http://schemas.openxmlformats.org/officeDocument/2006/relationships/image" Target="media/image17.png"/><Relationship Id="rId33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2" Type="http://schemas.openxmlformats.org/officeDocument/2006/relationships/image" Target="media/image79.png"/><Relationship Id="rId35" Type="http://schemas.openxmlformats.org/officeDocument/2006/relationships/image" Target="media/image15.gif"/><Relationship Id="rId34" Type="http://schemas.openxmlformats.org/officeDocument/2006/relationships/image" Target="media/image29.png"/><Relationship Id="rId37" Type="http://schemas.openxmlformats.org/officeDocument/2006/relationships/image" Target="media/image5.gif"/><Relationship Id="rId36" Type="http://schemas.openxmlformats.org/officeDocument/2006/relationships/image" Target="media/image4.gif"/><Relationship Id="rId39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8" Type="http://schemas.openxmlformats.org/officeDocument/2006/relationships/image" Target="media/image67.gif"/><Relationship Id="rId20" Type="http://schemas.openxmlformats.org/officeDocument/2006/relationships/image" Target="media/image37.png"/><Relationship Id="rId22" Type="http://schemas.openxmlformats.org/officeDocument/2006/relationships/image" Target="media/image9.jpg"/><Relationship Id="rId21" Type="http://schemas.openxmlformats.org/officeDocument/2006/relationships/image" Target="media/image32.png"/><Relationship Id="rId24" Type="http://schemas.openxmlformats.org/officeDocument/2006/relationships/image" Target="media/image33.png"/><Relationship Id="rId23" Type="http://schemas.openxmlformats.org/officeDocument/2006/relationships/hyperlink" Target="https://www.codecogs.com/eqnedit.php?latex=1T%3D10%5E4G%0" TargetMode="External"/><Relationship Id="rId26" Type="http://schemas.openxmlformats.org/officeDocument/2006/relationships/image" Target="media/image51.png"/><Relationship Id="rId25" Type="http://schemas.openxmlformats.org/officeDocument/2006/relationships/hyperlink" Target="https://www.codecogs.com/eqnedit.php?latex=%5Cmath%7Bg%7D%3D9%2C8m%2Fs%5E2%0" TargetMode="External"/><Relationship Id="rId28" Type="http://schemas.openxmlformats.org/officeDocument/2006/relationships/image" Target="media/image63.png"/><Relationship Id="rId27" Type="http://schemas.openxmlformats.org/officeDocument/2006/relationships/hyperlink" Target="https://www.codecogs.com/eqnedit.php?latex=m_%7Beletron%7D%3D9%2C11%5Ctimes10%5E%7B-31%7Dkg%0" TargetMode="External"/><Relationship Id="rId29" Type="http://schemas.openxmlformats.org/officeDocument/2006/relationships/hyperlink" Target="https://www.codecogs.com/eqnedit.php?latex=m_%7Bproton%7D%3D1%2C67%5Ctimes10%5E%7B-27%7Dkg%0" TargetMode="External"/><Relationship Id="rId95" Type="http://schemas.openxmlformats.org/officeDocument/2006/relationships/image" Target="media/image43.png"/><Relationship Id="rId94" Type="http://schemas.openxmlformats.org/officeDocument/2006/relationships/image" Target="media/image78.png"/><Relationship Id="rId97" Type="http://schemas.openxmlformats.org/officeDocument/2006/relationships/image" Target="media/image47.png"/><Relationship Id="rId96" Type="http://schemas.openxmlformats.org/officeDocument/2006/relationships/image" Target="media/image27.png"/><Relationship Id="rId11" Type="http://schemas.openxmlformats.org/officeDocument/2006/relationships/image" Target="media/image12.png"/><Relationship Id="rId99" Type="http://schemas.openxmlformats.org/officeDocument/2006/relationships/image" Target="media/image34.png"/><Relationship Id="rId10" Type="http://schemas.openxmlformats.org/officeDocument/2006/relationships/image" Target="media/image56.png"/><Relationship Id="rId98" Type="http://schemas.openxmlformats.org/officeDocument/2006/relationships/image" Target="media/image19.png"/><Relationship Id="rId13" Type="http://schemas.openxmlformats.org/officeDocument/2006/relationships/image" Target="media/image44.png"/><Relationship Id="rId12" Type="http://schemas.openxmlformats.org/officeDocument/2006/relationships/image" Target="media/image30.png"/><Relationship Id="rId91" Type="http://schemas.openxmlformats.org/officeDocument/2006/relationships/image" Target="media/image52.png"/><Relationship Id="rId90" Type="http://schemas.openxmlformats.org/officeDocument/2006/relationships/image" Target="media/image73.png"/><Relationship Id="rId93" Type="http://schemas.openxmlformats.org/officeDocument/2006/relationships/image" Target="media/image10.png"/><Relationship Id="rId92" Type="http://schemas.openxmlformats.org/officeDocument/2006/relationships/image" Target="media/image58.png"/><Relationship Id="rId15" Type="http://schemas.openxmlformats.org/officeDocument/2006/relationships/image" Target="media/image35.png"/><Relationship Id="rId14" Type="http://schemas.openxmlformats.org/officeDocument/2006/relationships/image" Target="media/image2.png"/><Relationship Id="rId17" Type="http://schemas.openxmlformats.org/officeDocument/2006/relationships/image" Target="media/image70.png"/><Relationship Id="rId16" Type="http://schemas.openxmlformats.org/officeDocument/2006/relationships/image" Target="media/image53.png"/><Relationship Id="rId19" Type="http://schemas.openxmlformats.org/officeDocument/2006/relationships/image" Target="media/image66.png"/><Relationship Id="rId18" Type="http://schemas.openxmlformats.org/officeDocument/2006/relationships/image" Target="media/image74.png"/><Relationship Id="rId8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3" Type="http://schemas.openxmlformats.org/officeDocument/2006/relationships/image" Target="media/image61.png"/><Relationship Id="rId86" Type="http://schemas.openxmlformats.org/officeDocument/2006/relationships/image" Target="media/image65.png"/><Relationship Id="rId85" Type="http://schemas.openxmlformats.org/officeDocument/2006/relationships/image" Target="media/image62.png"/><Relationship Id="rId88" Type="http://schemas.openxmlformats.org/officeDocument/2006/relationships/image" Target="media/image24.png"/><Relationship Id="rId87" Type="http://schemas.openxmlformats.org/officeDocument/2006/relationships/image" Target="media/image57.png"/><Relationship Id="rId89" Type="http://schemas.openxmlformats.org/officeDocument/2006/relationships/image" Target="media/image69.png"/><Relationship Id="rId80" Type="http://schemas.openxmlformats.org/officeDocument/2006/relationships/image" Target="media/image64.gif"/><Relationship Id="rId8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1" Type="http://schemas.openxmlformats.org/officeDocument/2006/relationships/image" Target="media/image5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9.jpg"/><Relationship Id="rId7" Type="http://schemas.openxmlformats.org/officeDocument/2006/relationships/image" Target="media/image1.png"/><Relationship Id="rId8" Type="http://schemas.openxmlformats.org/officeDocument/2006/relationships/image" Target="media/image81.png"/><Relationship Id="rId73" Type="http://schemas.openxmlformats.org/officeDocument/2006/relationships/image" Target="media/image31.gif"/><Relationship Id="rId72" Type="http://schemas.openxmlformats.org/officeDocument/2006/relationships/image" Target="media/image59.png"/><Relationship Id="rId75" Type="http://schemas.openxmlformats.org/officeDocument/2006/relationships/image" Target="media/image46.gif"/><Relationship Id="rId74" Type="http://schemas.openxmlformats.org/officeDocument/2006/relationships/image" Target="media/image11.gif"/><Relationship Id="rId77" Type="http://schemas.openxmlformats.org/officeDocument/2006/relationships/image" Target="media/image42.gif"/><Relationship Id="rId76" Type="http://schemas.openxmlformats.org/officeDocument/2006/relationships/image" Target="media/image23.gif"/><Relationship Id="rId79" Type="http://schemas.openxmlformats.org/officeDocument/2006/relationships/image" Target="media/image28.gif"/><Relationship Id="rId78" Type="http://schemas.openxmlformats.org/officeDocument/2006/relationships/image" Target="media/image3.gif"/><Relationship Id="rId71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0" Type="http://schemas.openxmlformats.org/officeDocument/2006/relationships/image" Target="media/image60.gif"/><Relationship Id="rId62" Type="http://schemas.openxmlformats.org/officeDocument/2006/relationships/image" Target="media/image8.png"/><Relationship Id="rId61" Type="http://schemas.openxmlformats.org/officeDocument/2006/relationships/hyperlink" Target="https://www.codecogs.com/eqnedit.php?latex=B_%7Barco%7D%3D%5Cmu_0%20i%5Cvarphi%2F4%5Cpi%20d%7D%0" TargetMode="External"/><Relationship Id="rId64" Type="http://schemas.openxmlformats.org/officeDocument/2006/relationships/image" Target="media/image6.png"/><Relationship Id="rId63" Type="http://schemas.openxmlformats.org/officeDocument/2006/relationships/hyperlink" Target="https://www.codecogs.com/eqnedit.php?latex=B_%7Bespira%7D%3D%5Cmu_0%20i%20R%5E2%2F2(d%5E2%2BR%5E2)%5E%7B3%2F2%7D%7D%0" TargetMode="External"/><Relationship Id="rId66" Type="http://schemas.openxmlformats.org/officeDocument/2006/relationships/image" Target="media/image40.png"/><Relationship Id="rId65" Type="http://schemas.openxmlformats.org/officeDocument/2006/relationships/hyperlink" Target="https://www.codecogs.com/eqnedit.php?latex=B_%7Bsol%7D%3D%5Cmu_0%20i%20n%7D%0" TargetMode="External"/><Relationship Id="rId68" Type="http://schemas.openxmlformats.org/officeDocument/2006/relationships/image" Target="media/image36.gif"/><Relationship Id="rId67" Type="http://schemas.openxmlformats.org/officeDocument/2006/relationships/image" Target="media/image13.gif"/><Relationship Id="rId60" Type="http://schemas.openxmlformats.org/officeDocument/2006/relationships/image" Target="media/image16.png"/><Relationship Id="rId69" Type="http://schemas.openxmlformats.org/officeDocument/2006/relationships/image" Target="media/image18.gif"/><Relationship Id="rId51" Type="http://schemas.openxmlformats.org/officeDocument/2006/relationships/image" Target="media/image54.gif"/><Relationship Id="rId50" Type="http://schemas.openxmlformats.org/officeDocument/2006/relationships/image" Target="media/image68.gif"/><Relationship Id="rId53" Type="http://schemas.openxmlformats.org/officeDocument/2006/relationships/image" Target="media/image50.gif"/><Relationship Id="rId52" Type="http://schemas.openxmlformats.org/officeDocument/2006/relationships/image" Target="media/image14.gif"/><Relationship Id="rId55" Type="http://schemas.openxmlformats.org/officeDocument/2006/relationships/image" Target="media/image25.gif"/><Relationship Id="rId54" Type="http://schemas.openxmlformats.org/officeDocument/2006/relationships/image" Target="media/image71.gif"/><Relationship Id="rId57" Type="http://schemas.openxmlformats.org/officeDocument/2006/relationships/image" Target="media/image39.gif"/><Relationship Id="rId56" Type="http://schemas.openxmlformats.org/officeDocument/2006/relationships/image" Target="media/image48.gif"/><Relationship Id="rId59" Type="http://schemas.openxmlformats.org/officeDocument/2006/relationships/hyperlink" Target="https://www.codecogs.com/eqnedit.php?latex=B_%7Bfio%5C%20%5Cinfty%7D%3D%5Cmu_0%20i%2F2%5Cpi%20d%7D%0" TargetMode="External"/><Relationship Id="rId58" Type="http://schemas.openxmlformats.org/officeDocument/2006/relationships/image" Target="media/image20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