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171450</wp:posOffset>
            </wp:positionV>
            <wp:extent cx="3263392" cy="4051300"/>
            <wp:effectExtent b="0" l="0" r="0" t="0"/>
            <wp:wrapSquare wrapText="bothSides" distB="114300" distT="114300" distL="114300" distR="11430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3392" cy="4051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 </w:t>
      </w:r>
      <w:r w:rsidDel="00000000" w:rsidR="00000000" w:rsidRPr="00000000">
        <w:rPr>
          <w:rtl w:val="0"/>
        </w:rPr>
        <w:t xml:space="preserve">Uma barra está em movimento para a esquerda com uma velocidade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</w:t>
      </w:r>
      <w:r w:rsidDel="00000000" w:rsidR="00000000" w:rsidRPr="00000000">
        <w:rPr>
          <w:rtl w:val="0"/>
        </w:rPr>
        <w:t xml:space="preserve"> constante sobre dois trilhos, como mostra a figura. Como resultado deste movimento através de um campo magnético constante, uma corrente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é induzida na direção indicada. Assinale a alternativa que dá a direção do campo magnético?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>
          <w:b w:val="1"/>
          <w:bCs w:val="1"/>
          <w:i w:val="1"/>
          <w:iCs w:val="1"/>
        </w:rPr>
        <w:drawing>
          <wp:inline distB="0" distT="0" distL="0" distR="0">
            <wp:extent cx="1610995" cy="101663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0995" cy="10166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para a direita.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B) </w:t>
      </w:r>
      <w:r w:rsidDel="00000000" w:rsidR="00000000" w:rsidRPr="00000000">
        <w:rPr>
          <w:rtl w:val="0"/>
        </w:rPr>
        <w:t xml:space="preserve">para a esquerda.</w:t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paralelo ao eixo longitudinal da barra.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entrando na página</w:t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E)</w:t>
      </w:r>
      <w:r w:rsidDel="00000000" w:rsidR="00000000" w:rsidRPr="00000000">
        <w:rPr>
          <w:rtl w:val="0"/>
        </w:rPr>
        <w:t xml:space="preserve"> para fora da página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 </w:t>
      </w:r>
      <w:r w:rsidDel="00000000" w:rsidR="00000000" w:rsidRPr="00000000">
        <w:rPr>
          <w:rtl w:val="0"/>
        </w:rPr>
        <w:t xml:space="preserve">Uma espira de cobre circular, com uma área de 2,0m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se situa num plano perpendicular a um campo magnético dependente do tempo, apontando para fora da página como mostra a figura. A variação do campo com o tempo é representada no gráfico. Qual das afirmações na tabela abaixo está incorreta? </w:t>
      </w:r>
    </w:p>
    <w:p w:rsidR="00000000" w:rsidDel="00000000" w:rsidP="00000000" w:rsidRDefault="00000000" w:rsidRPr="00000000" w14:paraId="0000001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3263392" cy="1493983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3214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3392" cy="14939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4024.0" w:type="dxa"/>
        <w:jc w:val="left"/>
        <w:tblInd w:w="19.000000000000004" w:type="dxa"/>
        <w:tblLayout w:type="fixed"/>
        <w:tblLook w:val="0000"/>
      </w:tblPr>
      <w:tblGrid>
        <w:gridCol w:w="480"/>
        <w:gridCol w:w="790"/>
        <w:gridCol w:w="2734"/>
        <w:gridCol w:w="20"/>
        <w:tblGridChange w:id="0">
          <w:tblGrid>
            <w:gridCol w:w="480"/>
            <w:gridCol w:w="790"/>
            <w:gridCol w:w="2734"/>
            <w:gridCol w:w="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Tempo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fem induzida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1C">
            <w:pPr>
              <w:pageBreakBefore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1s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E">
            <w:pPr>
              <w:pageBreakBefore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zero volts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4s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2.5 V, sentido anti-horário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5">
            <w:pPr>
              <w:pageBreakBefore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5s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2.5 V, sentido anti-horário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8">
            <w:pPr>
              <w:pageBreakBefore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9">
            <w:pPr>
              <w:pageBreakBefore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7s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A">
            <w:pPr>
              <w:pageBreakBefore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 V, sentido horário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C">
            <w:pPr>
              <w:pageBreakBefore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D">
            <w:pPr>
              <w:pageBreakBefore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9s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 V, sentido anti-horário</w:t>
            </w:r>
          </w:p>
        </w:tc>
      </w:tr>
    </w:tbl>
    <w:p w:rsidR="00000000" w:rsidDel="00000000" w:rsidP="00000000" w:rsidRDefault="00000000" w:rsidRPr="00000000" w14:paraId="0000003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tabs>
          <w:tab w:val="left" w:leader="none" w:pos="0"/>
          <w:tab w:val="left" w:leader="none" w:pos="2835"/>
        </w:tabs>
        <w:jc w:val="both"/>
        <w:rPr>
          <w:color w:val="333333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212121"/>
          <w:highlight w:val="white"/>
          <w:rtl w:val="0"/>
        </w:rPr>
        <w:t xml:space="preserve">Os três laços de arame mostrados na figura estão sujeitos ao mesmo campo magnético uniforme que não varia com o tempo. Os laços se movimentam como indicado. Qual laço, ou quais laços, terá (terão) fem induzida(s)? Marque a(as) opção(ões) corretas.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spacing w:after="0" w:line="240" w:lineRule="auto"/>
        <w:rPr>
          <w:color w:val="3333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spacing w:after="0" w:line="240" w:lineRule="auto"/>
        <w:jc w:val="center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</w:rPr>
        <w:drawing>
          <wp:inline distB="114300" distT="114300" distL="114300" distR="114300">
            <wp:extent cx="2016623" cy="1509713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6623" cy="1509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spacing w:after="0" w:line="240" w:lineRule="auto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A) </w:t>
      </w:r>
      <w:r w:rsidDel="00000000" w:rsidR="00000000" w:rsidRPr="00000000">
        <w:rPr>
          <w:color w:val="212121"/>
          <w:highlight w:val="white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spacing w:after="0" w:line="240" w:lineRule="auto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B) </w:t>
      </w:r>
      <w:r w:rsidDel="00000000" w:rsidR="00000000" w:rsidRPr="00000000">
        <w:rPr>
          <w:color w:val="212121"/>
          <w:highlight w:val="white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spacing w:after="0" w:line="240" w:lineRule="auto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C) </w:t>
      </w:r>
      <w:r w:rsidDel="00000000" w:rsidR="00000000" w:rsidRPr="00000000">
        <w:rPr>
          <w:color w:val="212121"/>
          <w:highlight w:val="white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spacing w:after="0" w:line="240" w:lineRule="auto"/>
        <w:rPr>
          <w:color w:val="3333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Um circuito LC funciona como um oscilador eletromagnético ideal com freqüência angular ⍵ e </w:t>
      </w:r>
      <w:r w:rsidDel="00000000" w:rsidR="00000000" w:rsidRPr="00000000">
        <w:rPr>
          <w:b w:val="1"/>
          <w:bCs w:val="1"/>
          <w:rtl w:val="0"/>
        </w:rPr>
        <w:t xml:space="preserve">energia total</w:t>
      </w:r>
      <w:r w:rsidDel="00000000" w:rsidR="00000000" w:rsidRPr="00000000">
        <w:rPr>
          <w:rtl w:val="0"/>
        </w:rPr>
        <w:t xml:space="preserve"> E. Se 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representa a carga máxima no capacitor e I</w:t>
      </w:r>
      <w:r w:rsidDel="00000000" w:rsidR="00000000" w:rsidRPr="00000000">
        <w:rPr>
          <w:vertAlign w:val="subscript"/>
          <w:rtl w:val="0"/>
        </w:rPr>
        <w:t xml:space="preserve">max</w:t>
      </w:r>
      <w:r w:rsidDel="00000000" w:rsidR="00000000" w:rsidRPr="00000000">
        <w:rPr>
          <w:rtl w:val="0"/>
        </w:rPr>
        <w:t xml:space="preserve"> a corrente máxima que circula no circuito, é CORRETO afirmar que:</w:t>
      </w:r>
    </w:p>
    <w:p w:rsidR="00000000" w:rsidDel="00000000" w:rsidP="00000000" w:rsidRDefault="00000000" w:rsidRPr="00000000" w14:paraId="0000003C">
      <w:pPr>
        <w:pageBreakBefore w:val="0"/>
        <w:spacing w:after="0" w:line="240" w:lineRule="auto"/>
        <w:rPr>
          <w:strike w:val="1"/>
          <w:color w:val="ff0000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A) Quando a carga no capacitor for nula, a energia acumulada no indutor será 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spacing w:after="0" w:line="240" w:lineRule="auto"/>
        <w:rPr>
          <w:strike w:val="1"/>
          <w:color w:val="ff0000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B) Quando a corrente for I</w:t>
      </w:r>
      <w:r w:rsidDel="00000000" w:rsidR="00000000" w:rsidRPr="00000000">
        <w:rPr>
          <w:color w:val="ff0000"/>
          <w:highlight w:val="white"/>
          <w:vertAlign w:val="subscript"/>
          <w:rtl w:val="0"/>
        </w:rPr>
        <w:t xml:space="preserve">máx</w:t>
      </w:r>
      <w:r w:rsidDel="00000000" w:rsidR="00000000" w:rsidRPr="00000000">
        <w:rPr>
          <w:color w:val="ff0000"/>
          <w:highlight w:val="white"/>
          <w:rtl w:val="0"/>
        </w:rPr>
        <w:t xml:space="preserve">, a carga no capacitor será </w:t>
      </w:r>
      <w:r w:rsidDel="00000000" w:rsidR="00000000" w:rsidRPr="00000000">
        <w:rPr>
          <w:color w:val="ff0000"/>
          <w:highlight w:val="white"/>
          <w:rtl w:val="0"/>
        </w:rPr>
        <w:t xml:space="preserve">nula</w:t>
      </w:r>
      <w:r w:rsidDel="00000000" w:rsidR="00000000" w:rsidRPr="00000000">
        <w:rPr>
          <w:color w:val="ff0000"/>
          <w:highlight w:val="whit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ff0000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spacing w:after="0" w:line="240" w:lineRule="auto"/>
        <w:rPr/>
      </w:pPr>
      <w:r w:rsidDel="00000000" w:rsidR="00000000" w:rsidRPr="00000000">
        <w:rPr>
          <w:color w:val="ff0000"/>
          <w:rtl w:val="0"/>
        </w:rPr>
        <w:t xml:space="preserve">C) A carga máxima no capacitor vale Q</w:t>
      </w:r>
      <w:r w:rsidDel="00000000" w:rsidR="00000000" w:rsidRPr="00000000">
        <w:rPr>
          <w:color w:val="ff0000"/>
          <w:vertAlign w:val="subscript"/>
          <w:rtl w:val="0"/>
        </w:rPr>
        <w:t xml:space="preserve">0</w:t>
      </w:r>
      <w:r w:rsidDel="00000000" w:rsidR="00000000" w:rsidRPr="00000000">
        <w:rPr>
          <w:color w:val="ff0000"/>
          <w:rtl w:val="0"/>
        </w:rPr>
        <w:t xml:space="preserve">= (2EC)</w:t>
      </w:r>
      <w:r w:rsidDel="00000000" w:rsidR="00000000" w:rsidRPr="00000000">
        <w:rPr>
          <w:color w:val="ff0000"/>
          <w:vertAlign w:val="superscript"/>
          <w:rtl w:val="0"/>
        </w:rPr>
        <w:t xml:space="preserve">1/2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D) A corrente máxima que circula no circuito é I</w:t>
      </w:r>
      <w:r w:rsidDel="00000000" w:rsidR="00000000" w:rsidRPr="00000000">
        <w:rPr>
          <w:color w:val="ff0000"/>
          <w:vertAlign w:val="subscript"/>
          <w:rtl w:val="0"/>
        </w:rPr>
        <w:t xml:space="preserve">max </w:t>
      </w:r>
      <w:r w:rsidDel="00000000" w:rsidR="00000000" w:rsidRPr="00000000">
        <w:rPr>
          <w:color w:val="ff0000"/>
          <w:rtl w:val="0"/>
        </w:rPr>
        <w:t xml:space="preserve">=Q</w:t>
      </w:r>
      <w:r w:rsidDel="00000000" w:rsidR="00000000" w:rsidRPr="00000000">
        <w:rPr>
          <w:color w:val="ff0000"/>
          <w:vertAlign w:val="subscript"/>
          <w:rtl w:val="0"/>
        </w:rPr>
        <w:t xml:space="preserve">0</w:t>
      </w:r>
      <w:r w:rsidDel="00000000" w:rsidR="00000000" w:rsidRPr="00000000">
        <w:rPr>
          <w:color w:val="ff0000"/>
          <w:rtl w:val="0"/>
        </w:rPr>
        <w:t xml:space="preserve">(LC)</w:t>
      </w:r>
      <w:r w:rsidDel="00000000" w:rsidR="00000000" w:rsidRPr="00000000">
        <w:rPr>
          <w:color w:val="ff0000"/>
          <w:vertAlign w:val="superscript"/>
          <w:rtl w:val="0"/>
        </w:rPr>
        <w:t xml:space="preserve">-1/2</w:t>
      </w:r>
      <w:r w:rsidDel="00000000" w:rsidR="00000000" w:rsidRPr="00000000">
        <w:rPr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040">
      <w:pPr>
        <w:pageBreakBefore w:val="0"/>
        <w:spacing w:after="0" w:line="240" w:lineRule="auto"/>
        <w:rPr>
          <w:color w:val="ff0000"/>
          <w:highlight w:val="white"/>
        </w:rPr>
      </w:pPr>
      <w:r w:rsidDel="00000000" w:rsidR="00000000" w:rsidRPr="00000000">
        <w:rPr>
          <w:color w:val="ff0000"/>
          <w:rtl w:val="0"/>
        </w:rPr>
        <w:t xml:space="preserve">E) A diferença de potencial no indutor é máxima quando a corrente é nula.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first"/>
      <w:pgSz w:h="16838" w:w="11906" w:orient="portrait"/>
      <w:pgMar w:bottom="396.85039370078744" w:top="396.85039370078744" w:left="510.236220472441" w:right="396.85039370078744" w:header="0" w:footer="0"/>
      <w:pgNumType w:start="1"/>
      <w:cols w:equalWidth="0" w:num="2">
        <w:col w:space="720" w:w="5139.2"/>
        <w:col w:space="0" w:w="5139.2"/>
      </w:cols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pStyle w:val="Heading1"/>
      <w:pageBreakBefore w:val="0"/>
      <w:tabs>
        <w:tab w:val="left" w:leader="none" w:pos="0"/>
        <w:tab w:val="left" w:leader="none" w:pos="2835"/>
      </w:tabs>
      <w:rPr>
        <w:sz w:val="60"/>
        <w:szCs w:val="60"/>
      </w:rPr>
    </w:pPr>
    <w:bookmarkStart w:colFirst="0" w:colLast="0" w:name="_pza3p21fbaq" w:id="0"/>
    <w:bookmarkEnd w:id="0"/>
    <w:r w:rsidDel="00000000" w:rsidR="00000000" w:rsidRPr="00000000">
      <w:rPr>
        <w:sz w:val="60"/>
        <w:szCs w:val="60"/>
        <w:rtl w:val="0"/>
      </w:rPr>
      <w:t xml:space="preserve">Física 2</w:t>
    </w:r>
    <w:r w:rsidDel="00000000" w:rsidR="00000000" w:rsidRPr="00000000">
      <w:drawing>
        <wp:anchor allowOverlap="1" behindDoc="0" distB="0" distT="0" distL="114935" distR="114935" hidden="0" layoutInCell="1" locked="0" relativeHeight="0" simplePos="0">
          <wp:simplePos x="0" y="0"/>
          <wp:positionH relativeFrom="column">
            <wp:posOffset>5821296</wp:posOffset>
          </wp:positionH>
          <wp:positionV relativeFrom="paragraph">
            <wp:posOffset>161925</wp:posOffset>
          </wp:positionV>
          <wp:extent cx="1208789" cy="971550"/>
          <wp:effectExtent b="0" l="0" r="0" t="0"/>
          <wp:wrapSquare wrapText="bothSides" distB="0" distT="0" distL="114935" distR="114935"/>
          <wp:docPr id="5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08789" cy="9715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3">
    <w:pPr>
      <w:pageBreakBefore w:val="0"/>
      <w:tabs>
        <w:tab w:val="left" w:leader="none" w:pos="0"/>
        <w:tab w:val="left" w:leader="none" w:pos="2835"/>
      </w:tabs>
      <w:rPr/>
    </w:pPr>
    <w:r w:rsidDel="00000000" w:rsidR="00000000" w:rsidRPr="00000000">
      <w:rPr>
        <w:color w:val="ff0000"/>
        <w:sz w:val="28"/>
        <w:szCs w:val="28"/>
        <w:rtl w:val="0"/>
      </w:rPr>
      <w:t xml:space="preserve">2</w:t>
    </w:r>
    <w:r w:rsidDel="00000000" w:rsidR="00000000" w:rsidRPr="00000000">
      <w:rPr>
        <w:color w:val="ff0000"/>
        <w:sz w:val="28"/>
        <w:szCs w:val="28"/>
        <w:vertAlign w:val="superscript"/>
        <w:rtl w:val="0"/>
      </w:rPr>
      <w:t xml:space="preserve">a</w:t>
    </w:r>
    <w:r w:rsidDel="00000000" w:rsidR="00000000" w:rsidRPr="00000000">
      <w:rPr>
        <w:color w:val="ff0000"/>
        <w:sz w:val="28"/>
        <w:szCs w:val="28"/>
        <w:rtl w:val="0"/>
      </w:rPr>
      <w:t xml:space="preserve"> Miniteste - 31/01/2019 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pStyle w:val="Heading1"/>
      <w:pageBreakBefore w:val="0"/>
      <w:tabs>
        <w:tab w:val="left" w:leader="none" w:pos="0"/>
        <w:tab w:val="left" w:leader="none" w:pos="2835"/>
      </w:tabs>
      <w:rPr>
        <w:sz w:val="60"/>
        <w:szCs w:val="60"/>
      </w:rPr>
    </w:pPr>
    <w:bookmarkStart w:colFirst="0" w:colLast="0" w:name="_hce9ijoh4bzz" w:id="1"/>
    <w:bookmarkEnd w:id="1"/>
    <w:r w:rsidDel="00000000" w:rsidR="00000000" w:rsidRPr="00000000">
      <w:rPr>
        <w:sz w:val="60"/>
        <w:szCs w:val="60"/>
        <w:rtl w:val="0"/>
      </w:rPr>
      <w:t xml:space="preserve">Física 2</w:t>
    </w:r>
    <w:r w:rsidDel="00000000" w:rsidR="00000000" w:rsidRPr="00000000">
      <w:drawing>
        <wp:anchor allowOverlap="1" behindDoc="0" distB="0" distT="0" distL="114935" distR="114935" hidden="0" layoutInCell="1" locked="0" relativeHeight="0" simplePos="0">
          <wp:simplePos x="0" y="0"/>
          <wp:positionH relativeFrom="column">
            <wp:posOffset>5821296</wp:posOffset>
          </wp:positionH>
          <wp:positionV relativeFrom="paragraph">
            <wp:posOffset>161925</wp:posOffset>
          </wp:positionV>
          <wp:extent cx="1208789" cy="971550"/>
          <wp:effectExtent b="0" l="0" r="0" t="0"/>
          <wp:wrapSquare wrapText="bothSides" distB="0" distT="0" distL="114935" distR="114935"/>
          <wp:docPr id="6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08789" cy="9715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5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color w:val="ff0000"/>
        <w:sz w:val="28"/>
        <w:szCs w:val="28"/>
        <w:rtl w:val="0"/>
      </w:rPr>
      <w:t xml:space="preserve">4</w:t>
    </w:r>
    <w:r w:rsidDel="00000000" w:rsidR="00000000" w:rsidRPr="00000000">
      <w:rPr>
        <w:color w:val="ff0000"/>
        <w:sz w:val="28"/>
        <w:szCs w:val="28"/>
        <w:vertAlign w:val="superscript"/>
        <w:rtl w:val="0"/>
      </w:rPr>
      <w:t xml:space="preserve">a</w:t>
    </w:r>
    <w:r w:rsidDel="00000000" w:rsidR="00000000" w:rsidRPr="00000000">
      <w:rPr>
        <w:color w:val="ff0000"/>
        <w:sz w:val="28"/>
        <w:szCs w:val="28"/>
        <w:rtl w:val="0"/>
      </w:rPr>
      <w:t xml:space="preserve"> Miniteste - 31/01/2019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2" Type="http://schemas.openxmlformats.org/officeDocument/2006/relationships/footer" Target="foot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