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</w:rPr>
        <w:sectPr>
          <w:headerReference r:id="rId6" w:type="default"/>
          <w:footerReference r:id="rId7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figura mostra as linhas de força de um campo  elétrico,  situado  em  certa  região  do  espaço,  e  dois  pontos  desse campo, A e B. Uma carga elétrica positiva é colocada  em  repouso  no  ponto  A  e  pode  ser  levada  até  o  ponto  B,  seguindo qualquer uma das trajetórias (1, 2 ou 3).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0" distT="0" distL="0" distR="0">
            <wp:extent cx="2144880" cy="144792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880" cy="144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Leia as afirmativas a seguir e assinale a alternativa correta: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– O campo elétrico tem a mesma intensidade nos pontos A e B.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– O trabalho realizado para levar a carga elétrica de A até B depende da trajetória escolhida e guarda a seguinte relação: W2 &gt; W1 &gt; W3.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– Entre os pontos A e B, existe uma diferença de potencial elétrico, cujo módulo pode ser determinado pelo produto do módulo do campo elétrico e a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spacing w:after="0" w:before="240" w:line="240" w:lineRule="auto"/>
        <w:rPr>
          <w:rFonts w:ascii="Times New Roman" w:cs="Times New Roman" w:eastAsia="Times New Roman" w:hAnsi="Times New Roman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todas as afirmativas estão corretas.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todas as afirmativas estão incorretas. </w:t>
      </w:r>
    </w:p>
    <w:p w:rsidR="00000000" w:rsidDel="00000000" w:rsidP="00000000" w:rsidRDefault="00000000" w:rsidRPr="00000000" w14:paraId="0000000B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apenas as afirmativas I e II estão corretas.</w:t>
      </w:r>
    </w:p>
    <w:p w:rsidR="00000000" w:rsidDel="00000000" w:rsidP="00000000" w:rsidRDefault="00000000" w:rsidRPr="00000000" w14:paraId="0000000C">
      <w:pPr>
        <w:spacing w:after="0" w:before="2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apenas as afirmativas I e III estão corretas.</w:t>
      </w:r>
    </w:p>
    <w:p w:rsidR="00000000" w:rsidDel="00000000" w:rsidP="00000000" w:rsidRDefault="00000000" w:rsidRPr="00000000" w14:paraId="0000000D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apenas as afirmativas II e III estão corretas.</w:t>
      </w:r>
    </w:p>
    <w:p w:rsidR="00000000" w:rsidDel="00000000" w:rsidP="00000000" w:rsidRDefault="00000000" w:rsidRPr="00000000" w14:paraId="0000000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figura a seguir representa algumas superfícies equipotenciais de um campo eletrostático e os valores dos potenciais correspondentes. O trabalho realizado pelo campo pra levar uma carga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 3 x 10⁻⁶ C  do ponto A ao ponto B através da trajetória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indicada na figura vale, em Joules: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114300" distT="114300" distL="114300" distR="114300">
                <wp:extent cx="2552550" cy="136924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48700"/>
                          <a:ext cx="2552550" cy="1369249"/>
                          <a:chOff x="152400" y="48700"/>
                          <a:chExt cx="2853600" cy="15230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 b="0" l="0" r="0" t="3101"/>
                          <a:stretch/>
                        </pic:blipFill>
                        <pic:spPr>
                          <a:xfrm>
                            <a:off x="152400" y="48700"/>
                            <a:ext cx="2853575" cy="152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1879950" y="292213"/>
                            <a:ext cx="136500" cy="165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78400" y="814763"/>
                            <a:ext cx="136500" cy="165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568006" y="705128"/>
                            <a:ext cx="246900" cy="38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1795522" y="241022"/>
                            <a:ext cx="246900" cy="38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552550" cy="1369249"/>
                <wp:effectExtent b="0" l="0" r="0" t="0"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2550" cy="136924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6 x 10⁻⁵</w:t>
      </w:r>
    </w:p>
    <w:p w:rsidR="00000000" w:rsidDel="00000000" w:rsidP="00000000" w:rsidRDefault="00000000" w:rsidRPr="00000000" w14:paraId="00000013">
      <w:pPr>
        <w:spacing w:after="0" w:before="2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9 x 10⁻⁵</w:t>
      </w:r>
    </w:p>
    <w:p w:rsidR="00000000" w:rsidDel="00000000" w:rsidP="00000000" w:rsidRDefault="00000000" w:rsidRPr="00000000" w14:paraId="00000014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12 x 10⁻⁵</w:t>
      </w:r>
    </w:p>
    <w:p w:rsidR="00000000" w:rsidDel="00000000" w:rsidP="00000000" w:rsidRDefault="00000000" w:rsidRPr="00000000" w14:paraId="00000015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15 x 10⁻⁵</w:t>
      </w:r>
    </w:p>
    <w:p w:rsidR="00000000" w:rsidDel="00000000" w:rsidP="00000000" w:rsidRDefault="00000000" w:rsidRPr="00000000" w14:paraId="00000016">
      <w:pPr>
        <w:spacing w:after="0" w:before="2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18 x 10⁻⁵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Assinale a afirmação falsa: </w:t>
      </w:r>
    </w:p>
    <w:p w:rsidR="00000000" w:rsidDel="00000000" w:rsidP="00000000" w:rsidRDefault="00000000" w:rsidRPr="00000000" w14:paraId="000000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Uma carga negativa abandonada do repouso num campo eletrostático fica sujeita a uma força que realiza sobre ela um trabalho negativo. </w:t>
      </w:r>
    </w:p>
    <w:p w:rsidR="00000000" w:rsidDel="00000000" w:rsidP="00000000" w:rsidRDefault="00000000" w:rsidRPr="00000000" w14:paraId="000000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Uma carga positiva abandonada em repouso num campo eletrostático fica sujeita a uma força que realiza sobre ela um trabalho positivo. </w:t>
      </w:r>
    </w:p>
    <w:p w:rsidR="00000000" w:rsidDel="00000000" w:rsidP="00000000" w:rsidRDefault="00000000" w:rsidRPr="00000000" w14:paraId="000000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Cargas negativas abandonadas em repouso num campo eletrostático dirigem-se para pontos de potencial mais elevado.</w:t>
      </w:r>
    </w:p>
    <w:p w:rsidR="00000000" w:rsidDel="00000000" w:rsidP="00000000" w:rsidRDefault="00000000" w:rsidRPr="00000000" w14:paraId="000000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Cargas positivas abandonadas em repouso num campo eletrostático dirigem-se para pontos de menor potencial.</w:t>
      </w:r>
    </w:p>
    <w:p w:rsidR="00000000" w:rsidDel="00000000" w:rsidP="00000000" w:rsidRDefault="00000000" w:rsidRPr="00000000" w14:paraId="000000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trabalho realizado pelas forças eletrostáticas ao longo de uma curva fechada é nulo.</w:t>
      </w:r>
    </w:p>
    <w:p w:rsidR="00000000" w:rsidDel="00000000" w:rsidP="00000000" w:rsidRDefault="00000000" w:rsidRPr="00000000" w14:paraId="000000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partícula eletrizada positivamente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3 x 10⁻¹⁵ C é lançada em um campo elétrico uniforme de intensidade 2 x 10³ N/C, descrevendo o movimento representado na figura.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093840" cy="122688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3840" cy="122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a variação da energia potencial elétrica da partícula entre os pontos A e B?</w:t>
      </w:r>
    </w:p>
    <w:p w:rsidR="00000000" w:rsidDel="00000000" w:rsidP="00000000" w:rsidRDefault="00000000" w:rsidRPr="00000000" w14:paraId="00000023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30 x 10⁻¹⁴ J </w:t>
      </w:r>
    </w:p>
    <w:p w:rsidR="00000000" w:rsidDel="00000000" w:rsidP="00000000" w:rsidRDefault="00000000" w:rsidRPr="00000000" w14:paraId="000000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-30 x 10⁻¹⁴ J </w:t>
      </w:r>
    </w:p>
    <w:p w:rsidR="00000000" w:rsidDel="00000000" w:rsidP="00000000" w:rsidRDefault="00000000" w:rsidRPr="00000000" w14:paraId="000000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 -24 x 10⁻¹⁴ J </w:t>
      </w:r>
    </w:p>
    <w:p w:rsidR="00000000" w:rsidDel="00000000" w:rsidP="00000000" w:rsidRDefault="00000000" w:rsidRPr="00000000" w14:paraId="000000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 24 x 10⁻¹⁴ J </w:t>
      </w:r>
    </w:p>
    <w:p w:rsidR="00000000" w:rsidDel="00000000" w:rsidP="00000000" w:rsidRDefault="00000000" w:rsidRPr="00000000" w14:paraId="000000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Zero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cargas pontuais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100 nC, estão fixadas sobre o eixo x nas posições x = -1 cm, x = 0 e x = 1 cm. Uma partícula de massa 40 g 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será lançada com velocidade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direção positiva do eixo y a partir da posição (x,y) = (0, 1 cm). O menor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necessário para que 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nunca retorne à posição inicial é mais próximo de</w:t>
        <w:br w:type="textWrapping"/>
      </w:r>
    </w:p>
    <w:p w:rsidR="00000000" w:rsidDel="00000000" w:rsidP="00000000" w:rsidRDefault="00000000" w:rsidRPr="00000000" w14:paraId="0000002A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A)  0,66 m/s</w:t>
      </w:r>
    </w:p>
    <w:p w:rsidR="00000000" w:rsidDel="00000000" w:rsidP="00000000" w:rsidRDefault="00000000" w:rsidRPr="00000000" w14:paraId="0000002B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B)  1,65 m/s</w:t>
      </w:r>
    </w:p>
    <w:p w:rsidR="00000000" w:rsidDel="00000000" w:rsidP="00000000" w:rsidRDefault="00000000" w:rsidRPr="00000000" w14:paraId="0000002C">
      <w:pPr>
        <w:spacing w:after="20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C)  0,86 m/s</w:t>
      </w:r>
    </w:p>
    <w:p w:rsidR="00000000" w:rsidDel="00000000" w:rsidP="00000000" w:rsidRDefault="00000000" w:rsidRPr="00000000" w14:paraId="0000002D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 1,20 m/s</w:t>
      </w:r>
    </w:p>
    <w:p w:rsidR="00000000" w:rsidDel="00000000" w:rsidP="00000000" w:rsidRDefault="00000000" w:rsidRPr="00000000" w14:paraId="0000002E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 1,04 m/s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um cilindro maciço, feito de material não condutor e infinitamente longo, com raio R. O cilindro tem uma densidade volumétrica de cargas não uniforme, que varia radialmente a partir do centro do cilindro, sendo dada por: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ρ = a r³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. Considere a constante de permissividade do meio como sendo ε. A expressão correta que determina o módulo do campo elétrico a uma distância r do centro do cilindro é</w:t>
        <w:br w:type="textWrapping"/>
      </w:r>
    </w:p>
    <w:p w:rsidR="00000000" w:rsidDel="00000000" w:rsidP="00000000" w:rsidRDefault="00000000" w:rsidRPr="00000000" w14:paraId="000000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E = aR⁵/5εr para r &lt; R</w:t>
      </w:r>
    </w:p>
    <w:p w:rsidR="00000000" w:rsidDel="00000000" w:rsidP="00000000" w:rsidRDefault="00000000" w:rsidRPr="00000000" w14:paraId="000000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E = ar⁵/5ε para qualquer r</w:t>
      </w:r>
    </w:p>
    <w:p w:rsidR="00000000" w:rsidDel="00000000" w:rsidP="00000000" w:rsidRDefault="00000000" w:rsidRPr="00000000" w14:paraId="000000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E = aR⁵/5εr para r &lt; R</w:t>
      </w:r>
    </w:p>
    <w:p w:rsidR="00000000" w:rsidDel="00000000" w:rsidP="00000000" w:rsidRDefault="00000000" w:rsidRPr="00000000" w14:paraId="000000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E = ar⁴/5ε para r &gt; R</w:t>
      </w:r>
    </w:p>
    <w:p w:rsidR="00000000" w:rsidDel="00000000" w:rsidP="00000000" w:rsidRDefault="00000000" w:rsidRPr="00000000" w14:paraId="0000003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E = ar⁴/5ε para r &lt; R</w:t>
      </w:r>
    </w:p>
    <w:p w:rsidR="00000000" w:rsidDel="00000000" w:rsidP="00000000" w:rsidRDefault="00000000" w:rsidRPr="00000000" w14:paraId="0000003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barra isolante uniformemente carregada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é dobrada em forma de um quarto de círculo de raio R, como ilustra a figura.  Assinale a opção que descreve o valor da componente x do campo elétrico gerado por esta barra na origem.</w:t>
      </w:r>
    </w:p>
    <w:p w:rsidR="00000000" w:rsidDel="00000000" w:rsidP="00000000" w:rsidRDefault="00000000" w:rsidRPr="00000000" w14:paraId="0000003A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0" distT="0" distL="0" distR="0">
            <wp:extent cx="2331116" cy="2497625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116" cy="249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24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</w:t>
      </w:r>
      <m:oMath>
        <m:sSub>
          <m:sSubPr>
            <m:ctrlPr>
              <w:rPr>
                <w:rFonts w:ascii="Times New Roman" w:cs="Times New Roman" w:eastAsia="Times New Roman" w:hAnsi="Times New Roman"/>
                <w:color w:val="ff000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color w:val="ff0000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  <w:color w:val="ff0000"/>
              </w:rPr>
              <m:t xml:space="preserve">x</m:t>
            </m:r>
          </m:sub>
        </m:sSub>
        <m:r>
          <w:rPr>
            <w:rFonts w:ascii="Times New Roman" w:cs="Times New Roman" w:eastAsia="Times New Roman" w:hAnsi="Times New Roman"/>
            <w:color w:val="ff0000"/>
          </w:rPr>
          <m:t xml:space="preserve">=k</m:t>
        </m:r>
        <m:f>
          <m:fPr>
            <m:ctrlPr>
              <w:rPr>
                <w:rFonts w:ascii="Times New Roman" w:cs="Times New Roman" w:eastAsia="Times New Roman" w:hAnsi="Times New Roman"/>
                <w:color w:val="ff000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color w:val="ff0000"/>
              </w:rPr>
              <m:t xml:space="preserve">2Q</m:t>
            </m:r>
          </m:num>
          <m:den>
            <m:r>
              <w:rPr>
                <w:rFonts w:ascii="Times New Roman" w:cs="Times New Roman" w:eastAsia="Times New Roman" w:hAnsi="Times New Roman"/>
                <w:color w:val="ff0000"/>
              </w:rPr>
              <m:t>π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color w:val="ff0000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color w:val="ff0000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color w:val="ff0000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x</m:t>
            </m:r>
          </m:sub>
        </m:sSub>
        <m:r>
          <w:rPr>
            <w:rFonts w:ascii="Times New Roman" w:cs="Times New Roman" w:eastAsia="Times New Roman" w:hAnsi="Times New Roman"/>
          </w:rPr>
          <m:t xml:space="preserve">=k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Q</m:t>
            </m:r>
          </m:num>
          <m:den>
            <m:sSup>
              <m:sSupPr>
                <m:ctrlPr>
                  <w:rPr>
                    <w:rFonts w:ascii="Times New Roman" w:cs="Times New Roman" w:eastAsia="Times New Roman" w:hAnsi="Times New Roman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x</m:t>
            </m:r>
          </m:sub>
        </m:sSub>
        <m:r>
          <w:rPr>
            <w:rFonts w:ascii="Times New Roman" w:cs="Times New Roman" w:eastAsia="Times New Roman" w:hAnsi="Times New Roman"/>
          </w:rPr>
          <m:t xml:space="preserve">=k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4Q</m:t>
            </m:r>
          </m:num>
          <m:den>
            <m:r>
              <w:rPr>
                <w:rFonts w:ascii="Times New Roman" w:cs="Times New Roman" w:eastAsia="Times New Roman" w:hAnsi="Times New Roman"/>
              </w:rPr>
              <m:t>π</m:t>
            </m:r>
            <m:sSup>
              <m:sSupPr>
                <m:ctrlPr>
                  <w:rPr>
                    <w:rFonts w:ascii="Times New Roman" w:cs="Times New Roman" w:eastAsia="Times New Roman" w:hAnsi="Times New Roman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x</m:t>
            </m:r>
          </m:sub>
        </m:sSub>
        <m:r>
          <w:rPr>
            <w:rFonts w:ascii="Times New Roman" w:cs="Times New Roman" w:eastAsia="Times New Roman" w:hAnsi="Times New Roman"/>
          </w:rPr>
          <m:t xml:space="preserve">=k</m:t>
        </m:r>
        <m:f>
          <m:fPr>
            <m:ctrlPr>
              <w:rPr>
                <w:rFonts w:ascii="Times New Roman" w:cs="Times New Roman" w:eastAsia="Times New Roman" w:hAnsi="Times New Roman"/>
              </w:rPr>
            </m:ctrlPr>
          </m:fPr>
          <m:num>
            <m:r>
              <w:rPr>
                <w:rFonts w:ascii="Times New Roman" w:cs="Times New Roman" w:eastAsia="Times New Roman" w:hAnsi="Times New Roman"/>
              </w:rPr>
              <m:t xml:space="preserve">Q</m:t>
            </m:r>
          </m:num>
          <m:den>
            <m:r>
              <w:rPr>
                <w:rFonts w:ascii="Times New Roman" w:cs="Times New Roman" w:eastAsia="Times New Roman" w:hAnsi="Times New Roman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</w:rPr>
              <m:t>π</m:t>
            </m:r>
            <m:sSup>
              <m:sSupPr>
                <m:ctrlPr>
                  <w:rPr>
                    <w:rFonts w:ascii="Times New Roman" w:cs="Times New Roman" w:eastAsia="Times New Roman" w:hAnsi="Times New Roman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</w:rPr>
                  <m:t xml:space="preserve">R</m:t>
                </m:r>
              </m:e>
              <m:sup>
                <m:r>
                  <w:rPr>
                    <w:rFonts w:ascii="Times New Roman" w:cs="Times New Roman" w:eastAsia="Times New Roman" w:hAnsi="Times New Roman"/>
                  </w:rPr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</w:t>
      </w:r>
      <m:oMath>
        <m:sSub>
          <m:sSubPr>
            <m:ctrlPr>
              <w:rPr>
                <w:rFonts w:ascii="Times New Roman" w:cs="Times New Roman" w:eastAsia="Times New Roman" w:hAnsi="Times New Roman"/>
              </w:rPr>
            </m:ctrlPr>
          </m:sSubPr>
          <m:e>
            <m:r>
              <w:rPr>
                <w:rFonts w:ascii="Times New Roman" w:cs="Times New Roman" w:eastAsia="Times New Roman" w:hAnsi="Times New Roman"/>
              </w:rPr>
              <m:t xml:space="preserve">E</m:t>
            </m:r>
          </m:e>
          <m:sub>
            <m:r>
              <w:rPr>
                <w:rFonts w:ascii="Times New Roman" w:cs="Times New Roman" w:eastAsia="Times New Roman" w:hAnsi="Times New Roman"/>
              </w:rPr>
              <m:t xml:space="preserve">x</m:t>
            </m:r>
          </m:sub>
        </m:sSub>
        <m:r>
          <w:rPr>
            <w:rFonts w:ascii="Times New Roman" w:cs="Times New Roman" w:eastAsia="Times New Roman" w:hAnsi="Times New Roman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circuito RL em série contém uma fonte de fem de 14 V sem resistência interna, um resistor, um indutor de 34 H sem resistência apreciável e uma chave. Se a fem através do indutor for 80% do seu valor máximo 4,0 s após o fechamento da chave, qual será a resistência do resistor? </w:t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14 Ω 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1,9 Ω </w:t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1,5 Ω </w:t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5,0 Ω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7,0 Ω </w:t>
      </w:r>
    </w:p>
    <w:p w:rsidR="00000000" w:rsidDel="00000000" w:rsidP="00000000" w:rsidRDefault="00000000" w:rsidRPr="00000000" w14:paraId="00000048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imã, na forma de uma barra, está mantido na posição vertical próximo a uma espira como mostra a figura abaixo. O imã é solto. Um observador vê o anel de cima. Para este observador como se comporta a corrente induzida a medida que o imã cai? </w:t>
      </w:r>
    </w:p>
    <w:p w:rsidR="00000000" w:rsidDel="00000000" w:rsidP="00000000" w:rsidRDefault="00000000" w:rsidRPr="00000000" w14:paraId="0000004E">
      <w:pPr>
        <w:ind w:left="708"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890685" cy="1811379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685" cy="1811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tem o sentido horário e é crescente.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tem o sentido horário e é decrescente.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tem o sentido anti-horário e é crescente.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 corrente tem o sentido anti-horário e é decrescente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é nula.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na figura representa uma balança magnética. A massa m a ser medida está colocada o centro de uma haste de 60 cm de massa despresível. O campo magnético uniforme tem módulo de 1,5 T e está orientado para dentro da página. Um resistor de 5 Ω está ligado em série com a haste. A tensão na bateria tem um valor máximo de 175 V. Qual ponto ,a ou b, deve ser o terminal positivo da bateria e qual a maior massa que o instrumento pode medir?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400300" cy="1981200"/>
            <wp:effectExtent b="0" l="0" r="0" t="0"/>
            <wp:docPr descr="Diagrama&#10;&#10;Descrição gerada automaticamente" id="7" name="image12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é positivo.  M= 4,15 Kg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 é positivo.  M= 3,15 Kg 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é positivo.  M= 4,15 Kg 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é positivo.  M= 2,15 Kg 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é positivo.  M= 2,75 Kg </w:t>
      </w:r>
    </w:p>
    <w:p w:rsidR="00000000" w:rsidDel="00000000" w:rsidP="00000000" w:rsidRDefault="00000000" w:rsidRPr="00000000" w14:paraId="0000005D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4,60 µF inicialmente descarregado é conectado em série a um resistor de 7,5 KΩ e a uma fonte de fem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245 V de resistência interna desprezível. Imediatamente após a conexão do circuito quais são: (a) a tensão no capacitor? (b) a corrente através do resistor? Depois de um longo tempo após a ligação qual a carga acumulada no capacitor e a corrente no resistor?</w:t>
      </w:r>
    </w:p>
    <w:p w:rsidR="00000000" w:rsidDel="00000000" w:rsidP="00000000" w:rsidRDefault="00000000" w:rsidRPr="00000000" w14:paraId="00000060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245 V; 20,5 mA;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3,1 10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C; 20,5 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zero; 32,7 mA;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  <w:highlight w:val="yellow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  <w:highlight w:val="yellow"/>
              </w:rPr>
              <m:t xml:space="preserve">1,1 10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  <w:highlight w:val="yellow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sz w:val="28"/>
          <w:szCs w:val="28"/>
          <w:highlight w:val="yellow"/>
          <w:rtl w:val="0"/>
        </w:rPr>
        <w:t xml:space="preserve"> C;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zero; 22,5 mA;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2,1  10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C; 20,5 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zero; 32,7 mA;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2,1 10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C;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245 V; 32,7 mA;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1,13 10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C;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0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36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abaixo q1 = q2 = +5e; q3 = + 3e; q4 = - 12e , onde e é a carga elementar. A distância d = 5,0µm. Qual o módulo do campo elétrico no ponto P?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323980" cy="1728303"/>
            <wp:effectExtent b="565843" l="273194" r="273194" t="565843"/>
            <wp:docPr descr="Gráfico&#10;&#10;Descrição gerada automaticamente" id="2" name="image3.png"/>
            <a:graphic>
              <a:graphicData uri="http://schemas.openxmlformats.org/drawingml/2006/picture">
                <pic:pic>
                  <pic:nvPicPr>
                    <pic:cNvPr descr="Gráfico&#10;&#10;Descrição gerada automaticamente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 rot="18942359">
                      <a:off x="0" y="0"/>
                      <a:ext cx="2323980" cy="1728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(0,0 î + 0,0 j) N/C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(-1,12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î + 0,0 j) N/C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(0,0 î - 1,12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j) N/C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(1,12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î + 1,12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j) N/C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(1,12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î + 0,0 j) N/C</w:t>
      </w:r>
    </w:p>
    <w:p w:rsidR="00000000" w:rsidDel="00000000" w:rsidP="00000000" w:rsidRDefault="00000000" w:rsidRPr="00000000" w14:paraId="00000075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longos e paralelos, orientados ao longo do eixo Y, são percorridos por correntes I e 2I como mostra a figura. Podemos afirmar que:</w:t>
      </w:r>
    </w:p>
    <w:p w:rsidR="00000000" w:rsidDel="00000000" w:rsidP="00000000" w:rsidRDefault="00000000" w:rsidRPr="00000000" w14:paraId="00000079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lineRule="auto"/>
        <w:ind w:left="144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magnético devido à corrente I envolve o fio em um sentido anti-horário.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lineRule="auto"/>
        <w:ind w:left="144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força magnética que o fio com corrente 2I exerce no fio com corrente I é o dobro da força que o fio I exerce no fio 2I.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lineRule="auto"/>
        <w:ind w:left="144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que o fio I provoca no fio 2I é na direção do eixo X positivo.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1440" w:hanging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que o fio I provoca no fio 2I é na direção do eixo Z negativo.</w:t>
      </w:r>
    </w:p>
    <w:p w:rsidR="00000000" w:rsidDel="00000000" w:rsidP="00000000" w:rsidRDefault="00000000" w:rsidRPr="00000000" w14:paraId="0000007E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afirmações verdadeiras são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e II.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I e III.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I, III e IV.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Todas.</w:t>
      </w:r>
    </w:p>
    <w:p w:rsidR="00000000" w:rsidDel="00000000" w:rsidP="00000000" w:rsidRDefault="00000000" w:rsidRPr="00000000" w14:paraId="00000084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474479" cy="1003181"/>
            <wp:effectExtent b="0" l="0" r="0" t="0"/>
            <wp:docPr descr="Uma imagem contendo par&#10;&#10;Descrição gerada automaticamente" id="11" name="image15.png"/>
            <a:graphic>
              <a:graphicData uri="http://schemas.openxmlformats.org/drawingml/2006/picture">
                <pic:pic>
                  <pic:nvPicPr>
                    <pic:cNvPr descr="Uma imagem contendo par&#10;&#10;Descrição gerada automaticamente"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4479" cy="100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que regiões da figura abaixo podemos encontrar um campo elétrico nulo?</w:t>
      </w:r>
    </w:p>
    <w:p w:rsidR="00000000" w:rsidDel="00000000" w:rsidP="00000000" w:rsidRDefault="00000000" w:rsidRPr="00000000" w14:paraId="00000088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561300" cy="459344"/>
            <wp:effectExtent b="0" l="0" r="0" t="0"/>
            <wp:docPr descr="Forma, Retângulo&#10;&#10;Descrição gerada automaticamente" id="12" name="image5.png"/>
            <a:graphic>
              <a:graphicData uri="http://schemas.openxmlformats.org/drawingml/2006/picture">
                <pic:pic>
                  <pic:nvPicPr>
                    <pic:cNvPr descr="Forma, Retângulo&#10;&#10;Descrição gerada automaticamente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1300" cy="459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nunca se anula.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é zero em um ponto à esquerda da carga 4q.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 campo é zero em um ponto à direita da carga -2q.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é zero em um ponto entre as duas cargas.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é zero em um ponto à direita de -2q e em outro ponto à esquerda de 4q.</w:t>
      </w:r>
    </w:p>
    <w:p w:rsidR="00000000" w:rsidDel="00000000" w:rsidP="00000000" w:rsidRDefault="00000000" w:rsidRPr="00000000" w14:paraId="0000008E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pontos P e Q estão localizados em uma região onde existe um campo elétrico uniforme, como mostra a figura abaixo. A diferença de potencial entre P e Q é de 75 V. A intensidade do campo elétrico é:</w:t>
      </w:r>
    </w:p>
    <w:p w:rsidR="00000000" w:rsidDel="00000000" w:rsidP="00000000" w:rsidRDefault="00000000" w:rsidRPr="00000000" w14:paraId="00000090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677870" cy="848532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7870" cy="848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150 V/m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75 V/m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550 V/m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375 V/m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350 V/m</w:t>
      </w:r>
    </w:p>
    <w:p w:rsidR="00000000" w:rsidDel="00000000" w:rsidP="00000000" w:rsidRDefault="00000000" w:rsidRPr="00000000" w14:paraId="00000096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como função da posição x é mostrado na figura. </w:t>
      </w:r>
    </w:p>
    <w:p w:rsidR="00000000" w:rsidDel="00000000" w:rsidP="00000000" w:rsidRDefault="00000000" w:rsidRPr="00000000" w14:paraId="0000009A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560704" cy="1298984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0704" cy="1298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Podemos afirmar corretamente que: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 intensidade do campo elétrico é máxima em x=5 cm e nula em x= 10cm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intensidade do campo elétrico é mínima em x=5 cm e nula em x= 10cm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intensidade do campo elétrico é máxima em x=5 cm e mínima em x= 10cm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intensidade do campo elétrico é nula em x=5 cm e mínima em x= 10cm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intensidade do campo elétrico é mínima em x=0 cm e nula em x= 10cm</w:t>
      </w:r>
    </w:p>
    <w:p w:rsidR="00000000" w:rsidDel="00000000" w:rsidP="00000000" w:rsidRDefault="00000000" w:rsidRPr="00000000" w14:paraId="000000A1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as afirmativas a seguir: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lei de Ohm afirma que a corrente elétrica varia com o quadrado da diferença de potencial.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um resistor, a energia cinética dos elétrons livres é transformada em energia térmica.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resistência elétrica de um condutor é diretamente proporcional à resistividade do material.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ind w:left="108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elétrica dissipada por um resistor é igual ao produto da corrente e da resistência</w:t>
      </w:r>
    </w:p>
    <w:p w:rsidR="00000000" w:rsidDel="00000000" w:rsidP="00000000" w:rsidRDefault="00000000" w:rsidRPr="00000000" w14:paraId="000000A7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 alternativa correta.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II e III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I, II e IV.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I, III, IV.</w:t>
      </w:r>
    </w:p>
    <w:p w:rsidR="00000000" w:rsidDel="00000000" w:rsidP="00000000" w:rsidRDefault="00000000" w:rsidRPr="00000000" w14:paraId="000000AD">
      <w:pPr>
        <w:ind w:left="424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baixo, em qual ou quais casos o fluxo do campo elétrico através da superfície gaussiana não é nulo.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704921" cy="644213"/>
            <wp:effectExtent b="0" l="0" r="0" t="0"/>
            <wp:docPr descr="Relógio de ponteiros&#10;&#10;Descrição gerada automaticamente com confiança média" id="13" name="image6.png"/>
            <a:graphic>
              <a:graphicData uri="http://schemas.openxmlformats.org/drawingml/2006/picture">
                <pic:pic>
                  <pic:nvPicPr>
                    <pic:cNvPr descr="Relógio de ponteiros&#10;&#10;Descrição gerada automaticamente com confiança média"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4921" cy="64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lineRule="auto"/>
        <w:ind w:left="927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lineRule="auto"/>
        <w:ind w:left="927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lineRule="auto"/>
        <w:ind w:left="927" w:hanging="360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 e B 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lineRule="auto"/>
        <w:ind w:left="927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927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 e C</w:t>
      </w:r>
    </w:p>
    <w:p w:rsidR="00000000" w:rsidDel="00000000" w:rsidP="00000000" w:rsidRDefault="00000000" w:rsidRPr="00000000" w14:paraId="000000B7">
      <w:pPr>
        <w:ind w:left="56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567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valor do módulo e a direção do campo elétrico na região entre as placas 2 e 3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095625" cy="24955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lineRule="auto"/>
        <w:ind w:left="927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1,129 G N/C para a esquerda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lineRule="auto"/>
        <w:ind w:left="927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2,259 M N/C para a direita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lineRule="auto"/>
        <w:ind w:left="927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1,129 G N/C para a direita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lineRule="auto"/>
        <w:ind w:left="927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2,259 M N/C para a esquerda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ind w:left="927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4,519 M N/C para a esquerda</w:t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de 60µC está inicialmente em repouso a uma distância de 50 cm de uma placa muito grande negativamente carregada. Quando liberada, o tempo que levará para atingir a placa e sua velocidade no instante da colisão são: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524125" cy="20193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0,48 s ; 18,41 m/s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0,054 s ; 15,86 m/s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lineRule="auto"/>
        <w:ind w:left="108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0,054 s ; 18,41 m/s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0,048 s ; 170,32 m/s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0,54 s ; 14,41 m/s</w:t>
      </w:r>
    </w:p>
    <w:p w:rsidR="00000000" w:rsidDel="00000000" w:rsidP="00000000" w:rsidRDefault="00000000" w:rsidRPr="00000000" w14:paraId="000000CB">
      <w:pPr>
        <w:spacing w:after="0" w:lineRule="auto"/>
        <w:ind w:left="10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10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 passa por uma região onde existe um campo elétrico estabelecido como mostra a figura abaixo.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866300" cy="1441103"/>
            <wp:effectExtent b="0" l="0" r="0" t="0"/>
            <wp:docPr descr="Uma imagem contendo Diagrama&#10;&#10;Descrição gerada automaticamente" id="3" name="image2.png"/>
            <a:graphic>
              <a:graphicData uri="http://schemas.openxmlformats.org/drawingml/2006/picture">
                <pic:pic>
                  <pic:nvPicPr>
                    <pic:cNvPr descr="Uma imagem contendo Diagrama&#10;&#10;Descrição gerada automaticamente"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6300" cy="1441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entre os pontos A e B é de: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1,64 V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lineRule="auto"/>
        <w:ind w:left="108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– 1,64 V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1,32 V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1,32 V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2,42 V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diferença de potencial entre as duas placas da figura é 1000 V.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933700" cy="1457325"/>
            <wp:effectExtent b="0" l="0" r="0" t="0"/>
            <wp:docPr descr="Desenho de uma pessoa&#10;&#10;Descrição gerada automaticamente com confiança média" id="9" name="image8.png"/>
            <a:graphic>
              <a:graphicData uri="http://schemas.openxmlformats.org/drawingml/2006/picture">
                <pic:pic>
                  <pic:nvPicPr>
                    <pic:cNvPr descr="Desenho de uma pessoa&#10;&#10;Descrição gerada automaticamente com confiança média"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108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volumétrica da energia acumulada entre as placas é de: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8,85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J/m³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2,22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J/m³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8,85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-3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J/m³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4,43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-2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J/m³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4,43 </w:t>
      </w:r>
      <m:oMath>
        <m:sSup>
          <m:sSupPr>
            <m:ctrlPr>
              <w:rPr>
                <w:rFonts w:ascii="Cambria Math" w:cs="Cambria Math" w:eastAsia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ff0000"/>
                <w:sz w:val="24"/>
                <w:szCs w:val="24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color w:val="ff0000"/>
                <w:sz w:val="24"/>
                <w:szCs w:val="24"/>
              </w:rPr>
              <m:t xml:space="preserve">-4</m:t>
            </m:r>
          </m:sup>
        </m:sSup>
      </m:oMath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J/m³</w:t>
      </w:r>
    </w:p>
    <w:p w:rsidR="00000000" w:rsidDel="00000000" w:rsidP="00000000" w:rsidRDefault="00000000" w:rsidRPr="00000000" w14:paraId="000000DF">
      <w:pPr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upperRoman"/>
      <w:lvlText w:val="%1-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0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1">
    <w:lvl w:ilvl="0">
      <w:start w:val="1"/>
      <w:numFmt w:val="upperLetter"/>
      <w:lvlText w:val="%1)"/>
      <w:lvlJc w:val="left"/>
      <w:pPr>
        <w:ind w:left="927" w:hanging="360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">
    <w:lvl w:ilvl="0">
      <w:start w:val="1"/>
      <w:numFmt w:val="upperRoman"/>
      <w:lvlText w:val="%1)"/>
      <w:lvlJc w:val="left"/>
      <w:pPr>
        <w:ind w:left="108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upp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5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upperLetter"/>
      <w:lvlText w:val="%1)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.png"/><Relationship Id="rId22" Type="http://schemas.openxmlformats.org/officeDocument/2006/relationships/image" Target="media/image13.png"/><Relationship Id="rId10" Type="http://schemas.openxmlformats.org/officeDocument/2006/relationships/image" Target="media/image16.png"/><Relationship Id="rId21" Type="http://schemas.openxmlformats.org/officeDocument/2006/relationships/image" Target="media/image4.png"/><Relationship Id="rId13" Type="http://schemas.openxmlformats.org/officeDocument/2006/relationships/image" Target="media/image11.png"/><Relationship Id="rId24" Type="http://schemas.openxmlformats.org/officeDocument/2006/relationships/image" Target="media/image8.png"/><Relationship Id="rId12" Type="http://schemas.openxmlformats.org/officeDocument/2006/relationships/image" Target="media/image7.jp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jp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header" Target="header1.xml"/><Relationship Id="rId18" Type="http://schemas.openxmlformats.org/officeDocument/2006/relationships/image" Target="media/image9.png"/><Relationship Id="rId7" Type="http://schemas.openxmlformats.org/officeDocument/2006/relationships/footer" Target="footer1.xml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