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Formulário - Física 2</w:t>
        <w:br w:type="textWrapping"/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1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1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4"/>
          <w:szCs w:val="24"/>
        </w:rPr>
      </w:pPr>
      <w:hyperlink r:id="rId1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124200" cy="165100"/>
              <wp:effectExtent b="0" l="0" r="0" t="0"/>
              <wp:docPr id="19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411492" cy="195263"/>
              <wp:effectExtent b="0" l="0" r="0" t="0"/>
              <wp:docPr id="22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1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2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2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27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hyperlink r:id="rId2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27400" cy="152400"/>
              <wp:effectExtent b="0" l="0" r="0" t="0"/>
              <wp:docPr id="2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hyperlink r:id="rId2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78200" cy="317500"/>
              <wp:effectExtent b="0" l="0" r="0" t="0"/>
              <wp:docPr id="2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32417" cy="210391"/>
            <wp:effectExtent b="0" l="0" r="0" t="0"/>
            <wp:docPr id="2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8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02362" cy="226408"/>
            <wp:effectExtent b="0" l="0" r="0" t="0"/>
            <wp:docPr id="30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98853" cy="231318"/>
            <wp:effectExtent b="0" l="0" r="0" t="0"/>
            <wp:docPr id="31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hyperlink r:id="rId31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547538" cy="190500"/>
              <wp:effectExtent b="0" l="0" r="0" t="0"/>
              <wp:docPr id="3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33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4597400" cy="215900"/>
              <wp:effectExtent b="0" l="0" r="0" t="0"/>
              <wp:docPr id="34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Continua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26811" cy="219329"/>
            <wp:effectExtent b="0" l="0" r="0" t="0"/>
            <wp:docPr id="35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81928" cy="208616"/>
            <wp:effectExtent b="0" l="0" r="0" t="0"/>
            <wp:docPr id="36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8829" cy="224170"/>
            <wp:effectExtent b="0" l="0" r="0" t="0"/>
            <wp:docPr id="37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25389" cy="238125"/>
            <wp:effectExtent b="0" l="0" r="0" t="0"/>
            <wp:docPr id="11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38"/>
                    <a:srcRect b="0" l="0" r="373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389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2C</m:t>
            </m:r>
          </m:den>
        </m:f>
        <m:r>
          <w:rPr>
            <w:b w:val="1"/>
            <w:bCs w:val="1"/>
            <w:sz w:val="24"/>
            <w:szCs w:val="24"/>
          </w:rPr>
          <m:t xml:space="preserve">;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1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C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;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71675" cy="4286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347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14550" cy="44767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343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24"/>
            <w:szCs w:val="24"/>
          </w:rPr>
          <m:t xml:space="preserve"> Q(t)=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Q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sub>
        </m:sSub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</w:t>
      </w:r>
      <m:oMath>
        <m:r>
          <w:rPr>
            <w:b w:val="1"/>
            <w:bCs w:val="1"/>
            <w:sz w:val="24"/>
            <w:szCs w:val="24"/>
          </w:rPr>
          <m:t xml:space="preserve">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RC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mostrado na figura, quatro resistores idênticos rotulados com A, B, C e D são conectados a uma bateria como mostrado. S1 e  S2 são interruptores. Qual das ações a seguir resultará na MAIOR quantidade de corrente através do resistor A?</w:t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044190" cy="1661795"/>
            <wp:effectExtent b="0" l="0" r="0" t="0"/>
            <wp:docPr id="1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66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deixar ambos os interruptores abertos, como na figura acima</w:t>
      </w:r>
    </w:p>
    <w:p w:rsidR="00000000" w:rsidDel="00000000" w:rsidP="00000000" w:rsidRDefault="00000000" w:rsidRPr="00000000" w14:paraId="0000004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deixar ambos os interruptores fechados</w:t>
      </w:r>
    </w:p>
    <w:p w:rsidR="00000000" w:rsidDel="00000000" w:rsidP="00000000" w:rsidRDefault="00000000" w:rsidRPr="00000000" w14:paraId="0000004B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fechar somente S2 </w:t>
      </w:r>
    </w:p>
    <w:p w:rsidR="00000000" w:rsidDel="00000000" w:rsidP="00000000" w:rsidRDefault="00000000" w:rsidRPr="00000000" w14:paraId="0000004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fechar somente S1 </w:t>
      </w:r>
    </w:p>
    <w:p w:rsidR="00000000" w:rsidDel="00000000" w:rsidP="00000000" w:rsidRDefault="00000000" w:rsidRPr="00000000" w14:paraId="0000004D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das ações muda a corrente em A</w:t>
      </w:r>
    </w:p>
    <w:p w:rsidR="00000000" w:rsidDel="00000000" w:rsidP="00000000" w:rsidRDefault="00000000" w:rsidRPr="00000000" w14:paraId="0000004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mostra, em cada caso, as interseções com o plano do papel de superfícies planas de potencial elétrico constante. A distância entre as linhas mais baixa e mais alta é a mesma em cada caso. Sejam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módulos do campo elétrico em cada caso. É correto afirmar 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9906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5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cima</w:t>
      </w:r>
    </w:p>
    <w:p w:rsidR="00000000" w:rsidDel="00000000" w:rsidP="00000000" w:rsidRDefault="00000000" w:rsidRPr="00000000" w14:paraId="0000005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cima</w:t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5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numa certa região do espaço aponta  radialmente para longe da origem e seu módulo depende da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origem da seguinte forma: E=A/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onde A=72 Vm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diferença de potencial elétrico entre as posições radiais com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m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3,0 m é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-5,0 V</w:t>
      </w:r>
    </w:p>
    <w:p w:rsidR="00000000" w:rsidDel="00000000" w:rsidP="00000000" w:rsidRDefault="00000000" w:rsidRPr="00000000" w14:paraId="0000005E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-9,0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 V</w:t>
      </w:r>
    </w:p>
    <w:p w:rsidR="00000000" w:rsidDel="00000000" w:rsidP="00000000" w:rsidRDefault="00000000" w:rsidRPr="00000000" w14:paraId="0000006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V</w:t>
      </w:r>
    </w:p>
    <w:p w:rsidR="00000000" w:rsidDel="00000000" w:rsidP="00000000" w:rsidRDefault="00000000" w:rsidRPr="00000000" w14:paraId="0000006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4,6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parte do repouso em x = 2 m em presença do potencial elétrico representado na figura ao lado. Ele se moverá?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174625</wp:posOffset>
            </wp:positionH>
            <wp:positionV relativeFrom="paragraph">
              <wp:posOffset>120489</wp:posOffset>
            </wp:positionV>
            <wp:extent cx="2566988" cy="1783381"/>
            <wp:effectExtent b="0" l="0" r="0" t="0"/>
            <wp:wrapSquare wrapText="bothSides" distB="114300" distT="114300" distL="114300" distR="11430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1783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"/>
        </w:numPr>
        <w:spacing w:after="0" w:afterAutospacing="0" w:before="60" w:line="276" w:lineRule="auto"/>
        <w:ind w:left="425.19685039370046" w:hanging="425.19685039370046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esquerda indo para o infinito;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425.19685039370046" w:hanging="425.19685039370046"/>
        <w:rPr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direita, indo para o infinito;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425.19685039370046" w:hanging="425.19685039370046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esquerda, voltando depois para o ponto 2m;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425.19685039370046" w:hanging="425.19685039370046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se moverá;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spacing w:after="0" w:before="0" w:beforeAutospacing="0" w:line="276" w:lineRule="auto"/>
        <w:ind w:left="425.19685039370046" w:hanging="425.19685039370046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há informação o suficiente para saber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em pontos do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V(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(2,0 V/m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-(3,0 V/m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dados em metros. Sejam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vetores unitários ao longo dos eixos x e y. O campo elétrico no ponto (x,y)= (1,0 m, 2,0 m) é </w:t>
      </w:r>
    </w:p>
    <w:p w:rsidR="00000000" w:rsidDel="00000000" w:rsidP="00000000" w:rsidRDefault="00000000" w:rsidRPr="00000000" w14:paraId="0000007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- 4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287120</wp:posOffset>
            </wp:positionV>
            <wp:extent cx="3319463" cy="1004574"/>
            <wp:effectExtent b="0" l="0" r="0" t="0"/>
            <wp:wrapNone/>
            <wp:docPr id="6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004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7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12,6 V/m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de mesma  carga positiva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mesma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mantidas fixas nos vértices de uma triângulo equilátero de lado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partículas são liberadas em repouso. Quando estão muito afastadas umas das outras, o módulo da velocidade de cada partícula 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1564965</wp:posOffset>
            </wp:positionH>
            <wp:positionV relativeFrom="paragraph">
              <wp:posOffset>1533525</wp:posOffset>
            </wp:positionV>
            <wp:extent cx="1695450" cy="1300964"/>
            <wp:effectExtent b="0" l="0" r="0" t="0"/>
            <wp:wrapNone/>
            <wp:docPr id="29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009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7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3q/(4πε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</w:t>
      </w:r>
      <m:oMath>
        <m:r>
          <w:rPr>
            <w:rFonts w:ascii="Arial" w:cs="Arial" w:eastAsia="Arial" w:hAnsi="Arial"/>
            <w:sz w:val="24"/>
            <w:szCs w:val="24"/>
          </w:rPr>
          <m:t xml:space="preserve">√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é feito de um fio longo de comprimento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ponta do fio é conectada a um dos terminais de uma bateria que fornece uma voltagem constante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flui através da bateria. Em seguida, o fio é cortado pela metade. Os dois fios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assim produzidos são ligados à  bateria (uma ponta de cada fio é ligada a um  terminal da bateria  e a outra ponta de cada fio é ligada ao outro terminal da bateria). Nesta segunda situação, a corrente através da bateria 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8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2,0 μF e um  capacitor de 4,0 μF são conectados em paralelo e sujeitos a uma diferença de potencial de 300 V. A energia elétrica total  armazenada nos dois capacitores é.</w:t>
      </w:r>
    </w:p>
    <w:p w:rsidR="00000000" w:rsidDel="00000000" w:rsidP="00000000" w:rsidRDefault="00000000" w:rsidRPr="00000000" w14:paraId="0000008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0,12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0,27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27 J</w:t>
      </w:r>
    </w:p>
    <w:p w:rsidR="00000000" w:rsidDel="00000000" w:rsidP="00000000" w:rsidRDefault="00000000" w:rsidRPr="00000000" w14:paraId="0000008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120 J</w:t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 J</w:t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têm capacitâncias 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capacitores são ligados a uma mesma bateria de três modos diferentes: (a) cada capacitor separadamente,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soma das cargas dos dois capacitores; (b) em paralelo,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total entregue pela fonte; (c) em série,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total entregue pela fonte. É correto afirmar que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iguais Q são separadas por uma distância d. Uma das cargas é liberada e se afasta da outra devido apenas à força elétrica entre elas, enquanto a outra permanece presa na posição inicial. Quando a carga em movimento está a uma distância 3d da outra carga, qual é a sua energia cinética?</w:t>
      </w:r>
    </w:p>
    <w:p w:rsidR="00000000" w:rsidDel="00000000" w:rsidP="00000000" w:rsidRDefault="00000000" w:rsidRPr="00000000" w14:paraId="0000009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 </w:t>
      </w:r>
    </w:p>
    <w:p w:rsidR="00000000" w:rsidDel="00000000" w:rsidP="00000000" w:rsidRDefault="00000000" w:rsidRPr="00000000" w14:paraId="0000009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9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</w:t>
      </w:r>
    </w:p>
    <w:p w:rsidR="00000000" w:rsidDel="00000000" w:rsidP="00000000" w:rsidRDefault="00000000" w:rsidRPr="00000000" w14:paraId="0000009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/18πε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9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9E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 6,0 µC é  deslocada horizontalmente de 0,40 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 ponto onde a carga se encontra na figura até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numa região em que há uma campo  elétrico de 250 V/m dirigido verticalmente para cima, como mostra a figura. Qual é a variação da energia potencial elétrica da carga?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1676400</wp:posOffset>
            </wp:positionH>
            <wp:positionV relativeFrom="paragraph">
              <wp:posOffset>1457325</wp:posOffset>
            </wp:positionV>
            <wp:extent cx="1462088" cy="1370707"/>
            <wp:effectExtent b="0" l="0" r="0" t="0"/>
            <wp:wrapSquare wrapText="bothSides" distB="114300" distT="114300" distL="114300" distR="114300"/>
            <wp:docPr id="1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370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–100 J</w:t>
      </w:r>
    </w:p>
    <w:p w:rsidR="00000000" w:rsidDel="00000000" w:rsidP="00000000" w:rsidRDefault="00000000" w:rsidRPr="00000000" w14:paraId="000000A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100 J</w:t>
      </w:r>
    </w:p>
    <w:p w:rsidR="00000000" w:rsidDel="00000000" w:rsidP="00000000" w:rsidRDefault="00000000" w:rsidRPr="00000000" w14:paraId="000000A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</w:p>
    <w:p w:rsidR="00000000" w:rsidDel="00000000" w:rsidP="00000000" w:rsidRDefault="00000000" w:rsidRPr="00000000" w14:paraId="000000A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(a) o resistor 3 é variável e a  bateria tem fem de 12 V. A figura (b) mostra a corrente (em mA) através da bateria como função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(em kΩ).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curva da corrente que passa pela bateria tem uma assíntota de  2,0 mA no limite em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∞. Os valores das resistências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A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211596</wp:posOffset>
            </wp:positionV>
            <wp:extent cx="1695450" cy="1733550"/>
            <wp:effectExtent b="0" l="0" r="0" t="0"/>
            <wp:wrapNone/>
            <wp:docPr id="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7"/>
                    <a:srcRect b="0" l="0" r="613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153429</wp:posOffset>
            </wp:positionV>
            <wp:extent cx="2686050" cy="1733550"/>
            <wp:effectExtent b="0" l="0" r="0" t="0"/>
            <wp:wrapNone/>
            <wp:docPr id="3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7"/>
                    <a:srcRect b="0" l="3882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 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6,0 kΩ</w:t>
      </w:r>
    </w:p>
    <w:p w:rsidR="00000000" w:rsidDel="00000000" w:rsidP="00000000" w:rsidRDefault="00000000" w:rsidRPr="00000000" w14:paraId="000000B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4,0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0" w:before="6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4,0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6,0 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chave S na figura é fechada  no instante t = 0 a fim de começar a carregar um capacitor inicialmente descarregado de 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15,0 μF.  O resistor tem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20,0 Ω. Em que instante a diferença de potencial através do capacitor é igual à  diferença de potencial através do resistor?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1123950</wp:posOffset>
            </wp:positionH>
            <wp:positionV relativeFrom="paragraph">
              <wp:posOffset>1390650</wp:posOffset>
            </wp:positionV>
            <wp:extent cx="1885834" cy="1157009"/>
            <wp:effectExtent b="0" l="0" r="0" t="0"/>
            <wp:wrapNone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-15423" l="-3650" r="-3650" t="-5377"/>
                    <a:stretch>
                      <a:fillRect/>
                    </a:stretch>
                  </pic:blipFill>
                  <pic:spPr>
                    <a:xfrm>
                      <a:off x="0" y="0"/>
                      <a:ext cx="1885834" cy="11570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 0,600 ms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1012031</wp:posOffset>
            </wp:positionH>
            <wp:positionV relativeFrom="paragraph">
              <wp:posOffset>1828155</wp:posOffset>
            </wp:positionV>
            <wp:extent cx="2240280" cy="1371600"/>
            <wp:effectExtent b="0" l="0" r="0" t="0"/>
            <wp:wrapNone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-15423" l="-3650" r="-3650" t="-5377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0,208 ms</w:t>
      </w:r>
    </w:p>
    <w:p w:rsidR="00000000" w:rsidDel="00000000" w:rsidP="00000000" w:rsidRDefault="00000000" w:rsidRPr="00000000" w14:paraId="000000C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0,150 ms</w:t>
      </w:r>
    </w:p>
    <w:p w:rsidR="00000000" w:rsidDel="00000000" w:rsidP="00000000" w:rsidRDefault="00000000" w:rsidRPr="00000000" w14:paraId="000000C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0,300 ms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impossível determinar sem saber a voltagem da bateria.</w:t>
      </w:r>
    </w:p>
    <w:p w:rsidR="00000000" w:rsidDel="00000000" w:rsidP="00000000" w:rsidRDefault="00000000" w:rsidRPr="00000000" w14:paraId="000000C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ao lado mostra gráficos da corrente elétrica através da seção transversal de um fio em função do tempo, durante quatro diferentes intervalos de tempo. Sejam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cargas elétricas líquidas que passam pela seção transversal do fio durante cada intervalo de tempo. 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1609725</wp:posOffset>
            </wp:positionV>
            <wp:extent cx="3463925" cy="1634973"/>
            <wp:effectExtent b="0" l="0" r="0" t="0"/>
            <wp:wrapSquare wrapText="bothSides" distB="114300" distT="114300" distL="114300" distR="114300"/>
            <wp:docPr id="10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1634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capacitores,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4,0 μF,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3,0 μF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μF, são conectados a uma fonte de tensão de 12 V, conforme mostrado na figura. Qual é a carga no capacitor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1057275</wp:posOffset>
            </wp:positionV>
            <wp:extent cx="2509838" cy="1246019"/>
            <wp:effectExtent b="0" l="0" r="0" t="0"/>
            <wp:wrapNone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246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18 μC</w:t>
      </w:r>
    </w:p>
    <w:p w:rsidR="00000000" w:rsidDel="00000000" w:rsidP="00000000" w:rsidRDefault="00000000" w:rsidRPr="00000000" w14:paraId="000000D6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30 μC</w:t>
      </w:r>
    </w:p>
    <w:p w:rsidR="00000000" w:rsidDel="00000000" w:rsidP="00000000" w:rsidRDefault="00000000" w:rsidRPr="00000000" w14:paraId="000000D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25 μC</w:t>
      </w:r>
    </w:p>
    <w:p w:rsidR="00000000" w:rsidDel="00000000" w:rsidP="00000000" w:rsidRDefault="00000000" w:rsidRPr="00000000" w14:paraId="000000D8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19 μC</w:t>
      </w:r>
    </w:p>
    <w:p w:rsidR="00000000" w:rsidDel="00000000" w:rsidP="00000000" w:rsidRDefault="00000000" w:rsidRPr="00000000" w14:paraId="000000D9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10 μC</w:t>
      </w:r>
    </w:p>
    <w:p w:rsidR="00000000" w:rsidDel="00000000" w:rsidP="00000000" w:rsidRDefault="00000000" w:rsidRPr="00000000" w14:paraId="000000D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DD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7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6.png"/>
                    <a:graphic>
                      <a:graphicData uri="http://schemas.openxmlformats.org/drawingml/2006/picture">
                        <pic:pic>
                          <pic:nvPicPr>
                            <pic:cNvPr id="0" name="image3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4" name="image5.jpg"/>
                <a:graphic>
                  <a:graphicData uri="http://schemas.openxmlformats.org/drawingml/2006/picture">
                    <pic:pic>
                      <pic:nvPicPr>
                        <pic:cNvPr id="0" name="image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8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9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07/12/2024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A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C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46" w:hanging="425.19685039370046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16.png"/><Relationship Id="rId41" Type="http://schemas.openxmlformats.org/officeDocument/2006/relationships/image" Target="media/image17.jpg"/><Relationship Id="rId44" Type="http://schemas.openxmlformats.org/officeDocument/2006/relationships/image" Target="media/image28.jpg"/><Relationship Id="rId43" Type="http://schemas.openxmlformats.org/officeDocument/2006/relationships/image" Target="media/image19.png"/><Relationship Id="rId46" Type="http://schemas.openxmlformats.org/officeDocument/2006/relationships/image" Target="media/image27.jpg"/><Relationship Id="rId45" Type="http://schemas.openxmlformats.org/officeDocument/2006/relationships/image" Target="media/image3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15.png"/><Relationship Id="rId47" Type="http://schemas.openxmlformats.org/officeDocument/2006/relationships/image" Target="media/image14.jpg"/><Relationship Id="rId49" Type="http://schemas.openxmlformats.org/officeDocument/2006/relationships/image" Target="media/image21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31" Type="http://schemas.openxmlformats.org/officeDocument/2006/relationships/hyperlink" Target="https://www.codecogs.com/eqnedit.php?latex=%5Cvec%7Bp%7D_E%3Dq%5Cvec%7Bd%7D%3B%250" TargetMode="External"/><Relationship Id="rId30" Type="http://schemas.openxmlformats.org/officeDocument/2006/relationships/image" Target="media/image24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2" Type="http://schemas.openxmlformats.org/officeDocument/2006/relationships/image" Target="media/image18.png"/><Relationship Id="rId35" Type="http://schemas.openxmlformats.org/officeDocument/2006/relationships/image" Target="media/image23.gif"/><Relationship Id="rId34" Type="http://schemas.openxmlformats.org/officeDocument/2006/relationships/image" Target="media/image35.png"/><Relationship Id="rId37" Type="http://schemas.openxmlformats.org/officeDocument/2006/relationships/image" Target="media/image31.gif"/><Relationship Id="rId36" Type="http://schemas.openxmlformats.org/officeDocument/2006/relationships/image" Target="media/image26.gif"/><Relationship Id="rId39" Type="http://schemas.openxmlformats.org/officeDocument/2006/relationships/image" Target="media/image6.png"/><Relationship Id="rId38" Type="http://schemas.openxmlformats.org/officeDocument/2006/relationships/image" Target="media/image4.gif"/><Relationship Id="rId20" Type="http://schemas.openxmlformats.org/officeDocument/2006/relationships/image" Target="media/image9.gif"/><Relationship Id="rId22" Type="http://schemas.openxmlformats.org/officeDocument/2006/relationships/image" Target="media/image10.gif"/><Relationship Id="rId21" Type="http://schemas.openxmlformats.org/officeDocument/2006/relationships/image" Target="media/image12.gif"/><Relationship Id="rId24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3" Type="http://schemas.openxmlformats.org/officeDocument/2006/relationships/image" Target="media/image20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5" Type="http://schemas.openxmlformats.org/officeDocument/2006/relationships/image" Target="media/image33.png"/><Relationship Id="rId28" Type="http://schemas.openxmlformats.org/officeDocument/2006/relationships/image" Target="media/image13.gif"/><Relationship Id="rId27" Type="http://schemas.openxmlformats.org/officeDocument/2006/relationships/image" Target="media/image32.png"/><Relationship Id="rId29" Type="http://schemas.openxmlformats.org/officeDocument/2006/relationships/image" Target="media/image25.gif"/><Relationship Id="rId51" Type="http://schemas.openxmlformats.org/officeDocument/2006/relationships/image" Target="media/image11.jpg"/><Relationship Id="rId50" Type="http://schemas.openxmlformats.org/officeDocument/2006/relationships/image" Target="media/image8.png"/><Relationship Id="rId11" Type="http://schemas.openxmlformats.org/officeDocument/2006/relationships/image" Target="media/image3.png"/><Relationship Id="rId10" Type="http://schemas.openxmlformats.org/officeDocument/2006/relationships/hyperlink" Target="https://www.codecogs.com/eqnedit.php?latex=%5Cmath%7Bg%7D%3D9%2C8m%2Fs%5E2%250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www.codecogs.com/eqnedit.php?latex=m_%7Beletron%7D%3D9%2C11%5Ctimes10%5E%7B-31%7Dkg%250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22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30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Relationship Id="rId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