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3105200</wp:posOffset>
            </wp:positionH>
            <wp:positionV relativeFrom="paragraph">
              <wp:posOffset>152400</wp:posOffset>
            </wp:positionV>
            <wp:extent cx="3953025" cy="5267454"/>
            <wp:effectExtent b="0" l="0" r="0" t="0"/>
            <wp:wrapNone/>
            <wp:docPr id="1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3025" cy="52674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3171825</wp:posOffset>
            </wp:positionH>
            <wp:positionV relativeFrom="paragraph">
              <wp:posOffset>114300</wp:posOffset>
            </wp:positionV>
            <wp:extent cx="3952875" cy="5149111"/>
            <wp:effectExtent b="0" l="0" r="0" t="0"/>
            <wp:wrapSquare wrapText="bothSides" distB="114300" distT="114300" distL="114300" distR="114300"/>
            <wp:docPr id="4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-142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1491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4857750</wp:posOffset>
                </wp:positionH>
                <wp:positionV relativeFrom="paragraph">
                  <wp:posOffset>469900</wp:posOffset>
                </wp:positionV>
                <wp:extent cx="204937" cy="204937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8600" y="3672600"/>
                          <a:ext cx="214800" cy="214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4857750</wp:posOffset>
                </wp:positionH>
                <wp:positionV relativeFrom="paragraph">
                  <wp:posOffset>469900</wp:posOffset>
                </wp:positionV>
                <wp:extent cx="204937" cy="204937"/>
                <wp:effectExtent b="0" l="0" r="0" t="0"/>
                <wp:wrapSquare wrapText="bothSides" distB="114300" distT="114300" distL="114300" distR="114300"/>
                <wp:docPr id="2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937" cy="2049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30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29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3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2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7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21"/>
                      <a:srcRect b="-8823" l="38856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9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8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3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0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Continua</w:t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42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4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46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3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47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48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9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51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52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53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17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19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0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21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2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3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4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25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6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48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66668" cy="238125"/>
            <wp:effectExtent b="0" l="0" r="0" t="0"/>
            <wp:docPr id="27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6668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9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0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1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66663" cy="231481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hyperlink r:id="rId55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3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hyperlink r:id="rId57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7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34" name="image26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2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5" name="image49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borda direita do circuito da figura ao lado estende-se para dentro de um campo magnético uniforme de 50 mT. Quais são o módulo e a orientação da força resultante sobre o circuito?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1701800"/>
            <wp:effectExtent b="0" l="0" r="0" t="0"/>
            <wp:docPr id="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2,5 mN, entrando no plano da página; </w:t>
      </w:r>
    </w:p>
    <w:p w:rsidR="00000000" w:rsidDel="00000000" w:rsidP="00000000" w:rsidRDefault="00000000" w:rsidRPr="00000000" w14:paraId="00000054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25 mN, na horizontal para a direita;</w:t>
      </w:r>
    </w:p>
    <w:p w:rsidR="00000000" w:rsidDel="00000000" w:rsidP="00000000" w:rsidRDefault="00000000" w:rsidRPr="00000000" w14:paraId="00000055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2,5 mN, na horizontal para a direita;</w:t>
      </w:r>
    </w:p>
    <w:p w:rsidR="00000000" w:rsidDel="00000000" w:rsidP="00000000" w:rsidRDefault="00000000" w:rsidRPr="00000000" w14:paraId="00000056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25 mN, na horizontal para a esquerda;</w:t>
      </w:r>
    </w:p>
    <w:p w:rsidR="00000000" w:rsidDel="00000000" w:rsidP="00000000" w:rsidRDefault="00000000" w:rsidRPr="00000000" w14:paraId="00000057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2,5 mN, saindo do plano da página. 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espira condutora com um peso de 0,55 N é orientada verticalmente no plano da página e carrega uma corrente I=2,25A no sentido indicado na figura abaixo. Uma parte da espira passa por um campo magnético direcionado para dentro da página, conforme mostrado. A força resultante no fio é medida usando uma balança e obtém-se zero. Qual é a magnitude do campo magnético?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776263" cy="1860846"/>
            <wp:effectExtent b="0" l="0" r="0" t="0"/>
            <wp:docPr id="3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263" cy="1860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zero 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0,51 T 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0,84 T 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1,2 T 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4,5 T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bobina retangular condutora de corrente é colocada em um campo magnético uniforme. A magnitude do torque na bobina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depende de qual das seguintes quantidades?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a magnitude da corrente na bobina </w:t>
      </w:r>
    </w:p>
    <w:p w:rsidR="00000000" w:rsidDel="00000000" w:rsidP="00000000" w:rsidRDefault="00000000" w:rsidRPr="00000000" w14:paraId="00000064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a direção da corrente na bobina </w:t>
      </w:r>
    </w:p>
    <w:p w:rsidR="00000000" w:rsidDel="00000000" w:rsidP="00000000" w:rsidRDefault="00000000" w:rsidRPr="00000000" w14:paraId="00000065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o comprimento dos lados da bobina </w:t>
      </w:r>
    </w:p>
    <w:p w:rsidR="00000000" w:rsidDel="00000000" w:rsidP="00000000" w:rsidRDefault="00000000" w:rsidRPr="00000000" w14:paraId="00000066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a área da bobina </w:t>
      </w:r>
    </w:p>
    <w:p w:rsidR="00000000" w:rsidDel="00000000" w:rsidP="00000000" w:rsidRDefault="00000000" w:rsidRPr="00000000" w14:paraId="00000067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a orientação da bobina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figura ao lado, uma bobina está colocada alinhada ao eixo de um solenóide pelo qual passa uma corrente contínua. Qual das seguintes ações não resultará numa corrente induzida na bobina?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45"/>
        <w:tblGridChange w:id="0">
          <w:tblGrid>
            <w:gridCol w:w="5145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161925</wp:posOffset>
                  </wp:positionH>
                  <wp:positionV relativeFrom="paragraph">
                    <wp:posOffset>114300</wp:posOffset>
                  </wp:positionV>
                  <wp:extent cx="1700063" cy="2440581"/>
                  <wp:effectExtent b="0" l="0" r="0" t="0"/>
                  <wp:wrapSquare wrapText="bothSides" distB="114300" distT="114300" distL="114300" distR="114300"/>
                  <wp:docPr id="54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063" cy="24405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6D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Girar a bobina ao redor do eixo x.</w:t>
      </w:r>
    </w:p>
    <w:p w:rsidR="00000000" w:rsidDel="00000000" w:rsidP="00000000" w:rsidRDefault="00000000" w:rsidRPr="00000000" w14:paraId="0000006E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Girar a bobina ao redor do eixo y.</w:t>
      </w:r>
    </w:p>
    <w:p w:rsidR="00000000" w:rsidDel="00000000" w:rsidP="00000000" w:rsidRDefault="00000000" w:rsidRPr="00000000" w14:paraId="0000006F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Girar a bobina ao redor do eixo z.</w:t>
      </w:r>
    </w:p>
    <w:p w:rsidR="00000000" w:rsidDel="00000000" w:rsidP="00000000" w:rsidRDefault="00000000" w:rsidRPr="00000000" w14:paraId="00000070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Mover a bobina em direção ao ponto P.</w:t>
      </w:r>
    </w:p>
    <w:p w:rsidR="00000000" w:rsidDel="00000000" w:rsidP="00000000" w:rsidRDefault="00000000" w:rsidRPr="00000000" w14:paraId="00000071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Acoplar uma fonte de corrente alternada ao solenóide.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corrente dada por               I(t) = (0.500 A) cos[(275 rad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t] atravessa um indutor. Se a diferença de potencial máxima nos terminais do deste elemento do circuito é igual a 0.500V, qual o valor da indutância do indutor?</w:t>
      </w:r>
    </w:p>
    <w:p w:rsidR="00000000" w:rsidDel="00000000" w:rsidP="00000000" w:rsidRDefault="00000000" w:rsidRPr="00000000" w14:paraId="00000076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4.37 mH</w:t>
      </w:r>
    </w:p>
    <w:p w:rsidR="00000000" w:rsidDel="00000000" w:rsidP="00000000" w:rsidRDefault="00000000" w:rsidRPr="00000000" w14:paraId="00000077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3.64 mH</w:t>
      </w:r>
    </w:p>
    <w:p w:rsidR="00000000" w:rsidDel="00000000" w:rsidP="00000000" w:rsidRDefault="00000000" w:rsidRPr="00000000" w14:paraId="00000078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2.75 mH</w:t>
      </w:r>
    </w:p>
    <w:p w:rsidR="00000000" w:rsidDel="00000000" w:rsidP="00000000" w:rsidRDefault="00000000" w:rsidRPr="00000000" w14:paraId="00000079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1.00 H</w:t>
      </w:r>
    </w:p>
    <w:p w:rsidR="00000000" w:rsidDel="00000000" w:rsidP="00000000" w:rsidRDefault="00000000" w:rsidRPr="00000000" w14:paraId="0000007A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1.43 H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a seção transversal de um cilindro oco com raio interno a = 5,0 cm e raio externo b = 7,0 cm. Uma densidade de corrente uniforme de 1,0 A/cm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flui paralela ao cilindro, saindo da página. A magnitude do campo magnético e sua direção e sentido a uma distância de d=10 cm do eixo do cilindro são, respectivamente: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509688" cy="1780573"/>
            <wp:effectExtent b="0" l="0" r="0" t="0"/>
            <wp:wrapSquare wrapText="bothSides" distB="114300" distT="114300" distL="114300" distR="114300"/>
            <wp:docPr id="1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688" cy="17805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0,00 T, não se aplica</w:t>
      </w:r>
    </w:p>
    <w:p w:rsidR="00000000" w:rsidDel="00000000" w:rsidP="00000000" w:rsidRDefault="00000000" w:rsidRPr="00000000" w14:paraId="00000087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1,5 × 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T, circulando no sentido anti-horário </w:t>
      </w:r>
    </w:p>
    <w:p w:rsidR="00000000" w:rsidDel="00000000" w:rsidP="00000000" w:rsidRDefault="00000000" w:rsidRPr="00000000" w14:paraId="00000088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2,5 × 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T,  circulando no sentido horário</w:t>
      </w:r>
    </w:p>
    <w:p w:rsidR="00000000" w:rsidDel="00000000" w:rsidP="00000000" w:rsidRDefault="00000000" w:rsidRPr="00000000" w14:paraId="00000089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0,5 × 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T,  circulando no sentido horário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0,5 × 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T,  circulando no sentido anti-horário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O longo fio reto na figura carrega uma corrente I que está diminuindo com o tempo a uma taxa constante. As espiras circulares A, B e C estão todas em um plano contendo o fio. A fem induzida em cada uma das espiras A, B e C é tal que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376580" cy="1108609"/>
            <wp:effectExtent b="0" l="0" r="0" t="0"/>
            <wp:docPr id="2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580" cy="1108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nenhuma corrente é induzida em nenhuma das espiras</w:t>
      </w:r>
    </w:p>
    <w:p w:rsidR="00000000" w:rsidDel="00000000" w:rsidP="00000000" w:rsidRDefault="00000000" w:rsidRPr="00000000" w14:paraId="00000093">
      <w:pPr>
        <w:spacing w:after="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uma corrente é induzida em sentido anti-horário em todas as espiras. </w:t>
      </w:r>
    </w:p>
    <w:p w:rsidR="00000000" w:rsidDel="00000000" w:rsidP="00000000" w:rsidRDefault="00000000" w:rsidRPr="00000000" w14:paraId="00000094">
      <w:pPr>
        <w:spacing w:after="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a espira A tem uma corrente induzida no sentido horário, a espira B não tem corrente induzida e a espira C tem uma corrente induzida no sentido anti-horário. </w:t>
      </w:r>
    </w:p>
    <w:p w:rsidR="00000000" w:rsidDel="00000000" w:rsidP="00000000" w:rsidRDefault="00000000" w:rsidRPr="00000000" w14:paraId="00000095">
      <w:pPr>
        <w:spacing w:after="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a espira A tem uma corrente induzida no sentido anti-horário, a espira B não tem corrente induzida e a espira C tem uma corrente induzida no sentido horário. </w:t>
      </w:r>
    </w:p>
    <w:p w:rsidR="00000000" w:rsidDel="00000000" w:rsidP="00000000" w:rsidRDefault="00000000" w:rsidRPr="00000000" w14:paraId="00000096">
      <w:pPr>
        <w:spacing w:after="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a espira  A tem uma corrente induzida no sentido anti-horário, e as espiras B e C têm correntes induzidas no sentido horário. 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uma fotografia instantânea de uma partícula a uma distância d de um fio muito longo que conduz a corrente I no sentido indicado. A partícula tem carga q e sua velocidade no instante considerado é 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-v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Em termos dos vetores unitários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, a força magnética sobre a partícula é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443013" cy="1040706"/>
            <wp:effectExtent b="0" l="0" r="0" t="0"/>
            <wp:wrapSquare wrapText="bothSides" distB="114300" distT="114300" distL="114300" distR="11430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6"/>
                    <a:srcRect b="645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013" cy="10407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 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qvI/2πd)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i         </w:t>
      </w:r>
    </w:p>
    <w:p w:rsidR="00000000" w:rsidDel="00000000" w:rsidP="00000000" w:rsidRDefault="00000000" w:rsidRPr="00000000" w14:paraId="000000A0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qvI/2πd)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j            </w:t>
      </w:r>
    </w:p>
    <w:p w:rsidR="00000000" w:rsidDel="00000000" w:rsidP="00000000" w:rsidRDefault="00000000" w:rsidRPr="00000000" w14:paraId="000000A1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qvI/2πd)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k       </w:t>
      </w:r>
    </w:p>
    <w:p w:rsidR="00000000" w:rsidDel="00000000" w:rsidP="00000000" w:rsidRDefault="00000000" w:rsidRPr="00000000" w14:paraId="000000A2">
      <w:pPr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 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qvI/2πd)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i     </w:t>
      </w:r>
    </w:p>
    <w:p w:rsidR="00000000" w:rsidDel="00000000" w:rsidP="00000000" w:rsidRDefault="00000000" w:rsidRPr="00000000" w14:paraId="000000A3">
      <w:pPr>
        <w:spacing w:after="1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zero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6"/>
          <w:szCs w:val="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elétron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entra em uma região que contém um campo magnético direcionado para dentro da página, conforme mostrado na figura. O vetor velocidade do elétron faz um ângulo de 30° com o eixo y. Qual é a direção da força magnética no elétron quando ele entra no campo?</w:t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19163" cy="1581581"/>
            <wp:effectExtent b="0" l="0" r="0" t="0"/>
            <wp:docPr id="5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9163" cy="1581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para cima, no sentido positivo do eixo y </w:t>
      </w:r>
    </w:p>
    <w:p w:rsidR="00000000" w:rsidDel="00000000" w:rsidP="00000000" w:rsidRDefault="00000000" w:rsidRPr="00000000" w14:paraId="000000A8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em um ângulo de 30° abaixo do eixo x positivo </w:t>
      </w:r>
    </w:p>
    <w:p w:rsidR="00000000" w:rsidDel="00000000" w:rsidP="00000000" w:rsidRDefault="00000000" w:rsidRPr="00000000" w14:paraId="000000A9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em um ângulo de 30° acima do eixo x positivo </w:t>
      </w:r>
    </w:p>
    <w:p w:rsidR="00000000" w:rsidDel="00000000" w:rsidP="00000000" w:rsidRDefault="00000000" w:rsidRPr="00000000" w14:paraId="000000AA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em um ângulo de 60° abaixo do eixo x positivo </w:t>
      </w:r>
    </w:p>
    <w:p w:rsidR="00000000" w:rsidDel="00000000" w:rsidP="00000000" w:rsidRDefault="00000000" w:rsidRPr="00000000" w14:paraId="000000AB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em um ângulo de 60° acima do eixo x positivo </w:t>
      </w:r>
    </w:p>
    <w:p w:rsidR="00000000" w:rsidDel="00000000" w:rsidP="00000000" w:rsidRDefault="00000000" w:rsidRPr="00000000" w14:paraId="000000AC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resistor é conectado a um gerador de força eletromotriz (fem) alternada. Considere as afirmações abaixo sobre: (a) a diferença de fase entre a corrente e a fem; (b) o que acontece com a potência média dissipada no resistor quando a frequência do gerador diminui. Qual delas é verdadeira?</w:t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A)    (a) é zero;      (b) potência média dissipada diminui 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B)    (a) é zero;      (b) potência média dissipada aumenta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C)    (a) é zero;      (b) potência média dissipada não muda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D)    (a) corrente adiantada de  π/2 radianos;   (b) potência média dissipada não muda 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E)     (a) corrente atrasada de  π/2 radianos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1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(b) a potência média dissipada não muda;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diferentes arranjos de quatro fios retos muito longos que conduzem a mesma corrente para dentro ou para fora do papel.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33528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pontos em que os fios atravessam o papel são os vértices de um quadrado. O campo magnético é zero no centro do quadrado para o(s) arranjo(s) 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(a) e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(b) e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(a) e (d)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(a) somente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(a) e 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dois longos fios retos e paralelos, perpendiculares ao plano do papel e separados pela distância 2d. O ponto P está à distância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ponto médio entre os fios. Ambos os fios conduzem a mesma corrente I, para fora do papel no caso do fio 1 e para dentro do papel no caso do fio 2. Em termos dos vetores unitários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campo magnético no ponto P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232544</wp:posOffset>
            </wp:positionV>
            <wp:extent cx="1909613" cy="1821353"/>
            <wp:effectExtent b="0" l="0" r="0" t="0"/>
            <wp:wrapSquare wrapText="bothSides" distB="114300" distT="114300" distL="114300" distR="114300"/>
            <wp:docPr id="45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613" cy="18213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 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I√2 / 2πd)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        </w:t>
      </w:r>
    </w:p>
    <w:p w:rsidR="00000000" w:rsidDel="00000000" w:rsidP="00000000" w:rsidRDefault="00000000" w:rsidRPr="00000000" w14:paraId="000000D7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I√2 / 2πd)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            </w:t>
      </w:r>
    </w:p>
    <w:p w:rsidR="00000000" w:rsidDel="00000000" w:rsidP="00000000" w:rsidRDefault="00000000" w:rsidRPr="00000000" w14:paraId="000000D8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/ 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i       </w:t>
      </w:r>
    </w:p>
    <w:p w:rsidR="00000000" w:rsidDel="00000000" w:rsidP="00000000" w:rsidRDefault="00000000" w:rsidRPr="00000000" w14:paraId="000000D9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/ 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j   </w:t>
      </w:r>
    </w:p>
    <w:p w:rsidR="00000000" w:rsidDel="00000000" w:rsidP="00000000" w:rsidRDefault="00000000" w:rsidRPr="00000000" w14:paraId="000000DA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 (μ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/ 2πd)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i 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das afirmações a seguir a respeito da força magnética sobre uma partícula carregada num campo magnético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verdadeira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E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A)    A força magnética é máxima quando a velocidade da partícula é zero.</w:t>
      </w:r>
    </w:p>
    <w:p w:rsidR="00000000" w:rsidDel="00000000" w:rsidP="00000000" w:rsidRDefault="00000000" w:rsidRPr="00000000" w14:paraId="000000DF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B)  A força magnética é zero quando a velocidade da partícula é perpendicular ao campo   magnético. </w:t>
      </w:r>
    </w:p>
    <w:p w:rsidR="00000000" w:rsidDel="00000000" w:rsidP="00000000" w:rsidRDefault="00000000" w:rsidRPr="00000000" w14:paraId="000000E0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C)    A força magnética tem módulo  máximo quando a velocidade da partícula é paralela ao campo   magnético.</w:t>
      </w:r>
    </w:p>
    <w:p w:rsidR="00000000" w:rsidDel="00000000" w:rsidP="00000000" w:rsidRDefault="00000000" w:rsidRPr="00000000" w14:paraId="000000E1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D)    A força magnética tem módulo  máximo quando a velocidade da partícula é perpendicular ao campo   magnético.</w:t>
      </w:r>
    </w:p>
    <w:p w:rsidR="00000000" w:rsidDel="00000000" w:rsidP="00000000" w:rsidRDefault="00000000" w:rsidRPr="00000000" w14:paraId="000000E2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E)    A força magnética tem sempre o mesmo sentido que a velocidade da partícula.</w:t>
      </w:r>
    </w:p>
    <w:p w:rsidR="00000000" w:rsidDel="00000000" w:rsidP="00000000" w:rsidRDefault="00000000" w:rsidRPr="00000000" w14:paraId="000000E3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mostrado na figura, um fio e um resistor de 10 Ω são usados para formar um circuito em forma de quadrado, 20 cm por 20 cm. Um campo magnético uniforme, mas não estável, é direcionado para o plano do circuito. A magnitude do campo magnético é reduzida de 1,50 T para 0,50 T em um intervalo de tempo de 63 ms. A corrente média induzida e sua direção através do resistor, neste intervalo de tempo, são as mais próximas de: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96773" cy="1566107"/>
            <wp:effectExtent b="0" l="0" r="0" t="0"/>
            <wp:docPr id="8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6773" cy="1566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63 mA, de b para a.</w:t>
      </w:r>
    </w:p>
    <w:p w:rsidR="00000000" w:rsidDel="00000000" w:rsidP="00000000" w:rsidRDefault="00000000" w:rsidRPr="00000000" w14:paraId="000000E8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38 mA, de b para a.</w:t>
      </w:r>
    </w:p>
    <w:p w:rsidR="00000000" w:rsidDel="00000000" w:rsidP="00000000" w:rsidRDefault="00000000" w:rsidRPr="00000000" w14:paraId="000000E9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63 mA, de a para b</w:t>
      </w:r>
    </w:p>
    <w:p w:rsidR="00000000" w:rsidDel="00000000" w:rsidP="00000000" w:rsidRDefault="00000000" w:rsidRPr="00000000" w14:paraId="000000EA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38 mA, de a para b.</w:t>
      </w:r>
    </w:p>
    <w:p w:rsidR="00000000" w:rsidDel="00000000" w:rsidP="00000000" w:rsidRDefault="00000000" w:rsidRPr="00000000" w14:paraId="000000EB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95 mA, de a para b.</w:t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 temos o contorno (orientado) C  e correntes idênticas I entrando e saindo da página. A integral de linha do campo magnético no circuito amperiano C vale?</w:t>
      </w:r>
    </w:p>
    <w:p w:rsidR="00000000" w:rsidDel="00000000" w:rsidP="00000000" w:rsidRDefault="00000000" w:rsidRPr="00000000" w14:paraId="000000ED">
      <w:pPr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66838" cy="1791618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838" cy="1791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-Iμ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EF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5Iμ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F0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Iμ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F1">
      <w:pPr>
        <w:spacing w:after="20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-5I/μ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F2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2I/μ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 Fim da prova --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1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456692913385"/>
        <w:col w:space="0" w:w="5139.45669291338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1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2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4">
          <w:pPr>
            <w:widowControl w:val="0"/>
            <w:spacing w:after="0" w:line="240" w:lineRule="auto"/>
            <w:ind w:left="285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4.png"/>
                    <a:graphic>
                      <a:graphicData uri="http://schemas.openxmlformats.org/drawingml/2006/picture">
                        <pic:pic>
                          <pic:nvPicPr>
                            <pic:cNvPr id="0" name="image5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18" name="image47.jpg"/>
                <a:graphic>
                  <a:graphicData uri="http://schemas.openxmlformats.org/drawingml/2006/picture">
                    <pic:pic>
                      <pic:nvPicPr>
                        <pic:cNvPr id="0" name="image47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5">
          <w:pPr>
            <w:spacing w:after="0" w:line="240" w:lineRule="auto"/>
            <w:ind w:left="285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6">
          <w:pPr>
            <w:spacing w:after="0" w:before="200" w:line="240" w:lineRule="auto"/>
            <w:ind w:left="285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2024  ­25/01/2025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7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gif"/><Relationship Id="rId42" Type="http://schemas.openxmlformats.org/officeDocument/2006/relationships/image" Target="media/image6.gif"/><Relationship Id="rId41" Type="http://schemas.openxmlformats.org/officeDocument/2006/relationships/image" Target="media/image14.gif"/><Relationship Id="rId44" Type="http://schemas.openxmlformats.org/officeDocument/2006/relationships/image" Target="media/image11.gif"/><Relationship Id="rId43" Type="http://schemas.openxmlformats.org/officeDocument/2006/relationships/image" Target="media/image7.gif"/><Relationship Id="rId46" Type="http://schemas.openxmlformats.org/officeDocument/2006/relationships/image" Target="media/image8.gif"/><Relationship Id="rId45" Type="http://schemas.openxmlformats.org/officeDocument/2006/relationships/image" Target="media/image10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15.gif"/><Relationship Id="rId47" Type="http://schemas.openxmlformats.org/officeDocument/2006/relationships/image" Target="media/image13.gif"/><Relationship Id="rId49" Type="http://schemas.openxmlformats.org/officeDocument/2006/relationships/image" Target="media/image17.gif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7" Type="http://schemas.openxmlformats.org/officeDocument/2006/relationships/image" Target="media/image29.png"/><Relationship Id="rId8" Type="http://schemas.openxmlformats.org/officeDocument/2006/relationships/image" Target="media/image54.png"/><Relationship Id="rId72" Type="http://schemas.openxmlformats.org/officeDocument/2006/relationships/image" Target="media/image3.jpg"/><Relationship Id="rId31" Type="http://schemas.openxmlformats.org/officeDocument/2006/relationships/image" Target="media/image36.png"/><Relationship Id="rId30" Type="http://schemas.openxmlformats.org/officeDocument/2006/relationships/hyperlink" Target="https://www.codecogs.com/eqnedit.php?latex=B_%7Bfio%5C%20%5Cinfty%7D%3D%5Cmu_0%20i%2F2%5Cpi%20d%7D%250" TargetMode="External"/><Relationship Id="rId33" Type="http://schemas.openxmlformats.org/officeDocument/2006/relationships/image" Target="media/image35.png"/><Relationship Id="rId32" Type="http://schemas.openxmlformats.org/officeDocument/2006/relationships/hyperlink" Target="https://www.codecogs.com/eqnedit.php?latex=B_%7Barco%7D%3D%5Cmu_0%20i%5Cvarphi%2F4%5Cpi%20d%7D%250" TargetMode="External"/><Relationship Id="rId35" Type="http://schemas.openxmlformats.org/officeDocument/2006/relationships/image" Target="media/image37.png"/><Relationship Id="rId34" Type="http://schemas.openxmlformats.org/officeDocument/2006/relationships/hyperlink" Target="https://www.codecogs.com/eqnedit.php?latex=B_%7Bespira%7D%3D%5Cmu_0%20i%20R%5E2%2F2(d%5E2%2BR%5E2)%5E%7B3%2F2%7D%7D%250" TargetMode="External"/><Relationship Id="rId71" Type="http://schemas.openxmlformats.org/officeDocument/2006/relationships/image" Target="media/image24.png"/><Relationship Id="rId70" Type="http://schemas.openxmlformats.org/officeDocument/2006/relationships/image" Target="media/image53.png"/><Relationship Id="rId37" Type="http://schemas.openxmlformats.org/officeDocument/2006/relationships/image" Target="media/image34.png"/><Relationship Id="rId36" Type="http://schemas.openxmlformats.org/officeDocument/2006/relationships/hyperlink" Target="https://www.codecogs.com/eqnedit.php?latex=B_%7Bsol%7D%3D%5Cmu_0%20i%20n%7D%250" TargetMode="External"/><Relationship Id="rId39" Type="http://schemas.openxmlformats.org/officeDocument/2006/relationships/image" Target="media/image44.gif"/><Relationship Id="rId38" Type="http://schemas.openxmlformats.org/officeDocument/2006/relationships/image" Target="media/image41.gif"/><Relationship Id="rId62" Type="http://schemas.openxmlformats.org/officeDocument/2006/relationships/image" Target="media/image40.png"/><Relationship Id="rId61" Type="http://schemas.openxmlformats.org/officeDocument/2006/relationships/image" Target="media/image38.pn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27.png"/><Relationship Id="rId63" Type="http://schemas.openxmlformats.org/officeDocument/2006/relationships/image" Target="media/image52.png"/><Relationship Id="rId22" Type="http://schemas.openxmlformats.org/officeDocument/2006/relationships/image" Target="media/image25.png"/><Relationship Id="rId66" Type="http://schemas.openxmlformats.org/officeDocument/2006/relationships/image" Target="media/image2.jpg"/><Relationship Id="rId21" Type="http://schemas.openxmlformats.org/officeDocument/2006/relationships/image" Target="media/image48.png"/><Relationship Id="rId65" Type="http://schemas.openxmlformats.org/officeDocument/2006/relationships/image" Target="media/image43.png"/><Relationship Id="rId24" Type="http://schemas.openxmlformats.org/officeDocument/2006/relationships/image" Target="media/image39.gif"/><Relationship Id="rId68" Type="http://schemas.openxmlformats.org/officeDocument/2006/relationships/image" Target="media/image16.png"/><Relationship Id="rId23" Type="http://schemas.openxmlformats.org/officeDocument/2006/relationships/image" Target="media/image23.gif"/><Relationship Id="rId67" Type="http://schemas.openxmlformats.org/officeDocument/2006/relationships/image" Target="media/image45.png"/><Relationship Id="rId60" Type="http://schemas.openxmlformats.org/officeDocument/2006/relationships/image" Target="media/image49.png"/><Relationship Id="rId26" Type="http://schemas.openxmlformats.org/officeDocument/2006/relationships/image" Target="media/image22.gif"/><Relationship Id="rId25" Type="http://schemas.openxmlformats.org/officeDocument/2006/relationships/image" Target="media/image31.gif"/><Relationship Id="rId69" Type="http://schemas.openxmlformats.org/officeDocument/2006/relationships/image" Target="media/image50.jpg"/><Relationship Id="rId28" Type="http://schemas.openxmlformats.org/officeDocument/2006/relationships/image" Target="media/image46.gif"/><Relationship Id="rId27" Type="http://schemas.openxmlformats.org/officeDocument/2006/relationships/image" Target="media/image28.gif"/><Relationship Id="rId29" Type="http://schemas.openxmlformats.org/officeDocument/2006/relationships/image" Target="media/image32.gif"/><Relationship Id="rId51" Type="http://schemas.openxmlformats.org/officeDocument/2006/relationships/image" Target="media/image5.gif"/><Relationship Id="rId50" Type="http://schemas.openxmlformats.org/officeDocument/2006/relationships/image" Target="media/image12.gif"/><Relationship Id="rId53" Type="http://schemas.openxmlformats.org/officeDocument/2006/relationships/image" Target="media/image9.png"/><Relationship Id="rId52" Type="http://schemas.openxmlformats.org/officeDocument/2006/relationships/image" Target="media/image1.gif"/><Relationship Id="rId11" Type="http://schemas.openxmlformats.org/officeDocument/2006/relationships/footer" Target="footer1.xml"/><Relationship Id="rId55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0" Type="http://schemas.openxmlformats.org/officeDocument/2006/relationships/header" Target="header2.xml"/><Relationship Id="rId54" Type="http://schemas.openxmlformats.org/officeDocument/2006/relationships/image" Target="media/image4.png"/><Relationship Id="rId13" Type="http://schemas.openxmlformats.org/officeDocument/2006/relationships/image" Target="media/image19.png"/><Relationship Id="rId57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42.png"/><Relationship Id="rId15" Type="http://schemas.openxmlformats.org/officeDocument/2006/relationships/image" Target="media/image20.png"/><Relationship Id="rId59" Type="http://schemas.openxmlformats.org/officeDocument/2006/relationships/image" Target="media/image26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33.png"/><Relationship Id="rId17" Type="http://schemas.openxmlformats.org/officeDocument/2006/relationships/image" Target="media/image18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51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4.png"/><Relationship Id="rId2" Type="http://schemas.openxmlformats.org/officeDocument/2006/relationships/image" Target="media/image4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