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3171825</wp:posOffset>
            </wp:positionH>
            <wp:positionV relativeFrom="paragraph">
              <wp:posOffset>114300</wp:posOffset>
            </wp:positionV>
            <wp:extent cx="3952875" cy="5149111"/>
            <wp:effectExtent b="0" l="0" r="0" t="0"/>
            <wp:wrapSquare wrapText="bothSides" distB="114300" distT="114300" distL="114300" distR="11430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-142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149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4857750</wp:posOffset>
                </wp:positionH>
                <wp:positionV relativeFrom="paragraph">
                  <wp:posOffset>469900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8600" y="3672600"/>
                          <a:ext cx="214800" cy="214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4857750</wp:posOffset>
                </wp:positionH>
                <wp:positionV relativeFrom="paragraph">
                  <wp:posOffset>469900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937" cy="2049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30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29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2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1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6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20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8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7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2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9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Continua</w:t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1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3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5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6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47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8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50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1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52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5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17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9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0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1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2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4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5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7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66668" cy="238125"/>
            <wp:effectExtent b="0" l="0" r="0" t="0"/>
            <wp:docPr id="26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668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9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0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1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4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3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hyperlink r:id="rId56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3" name="image24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4" name="image45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borda direita do circuito da figura ao lado estende-se para dentro de um campo magnético uniforme de 50 mT. Quais são o módulo e a orientação da força resultante sobre o circuito?</w:t>
      </w:r>
    </w:p>
    <w:p w:rsidR="00000000" w:rsidDel="00000000" w:rsidP="00000000" w:rsidRDefault="00000000" w:rsidRPr="00000000" w14:paraId="0000005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17018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2,5 mN, entrando no plano da página; </w:t>
      </w:r>
    </w:p>
    <w:p w:rsidR="00000000" w:rsidDel="00000000" w:rsidP="00000000" w:rsidRDefault="00000000" w:rsidRPr="00000000" w14:paraId="00000054">
      <w:pPr>
        <w:spacing w:after="2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 25 mN, na horizontal para a direita;</w:t>
      </w:r>
    </w:p>
    <w:p w:rsidR="00000000" w:rsidDel="00000000" w:rsidP="00000000" w:rsidRDefault="00000000" w:rsidRPr="00000000" w14:paraId="00000055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2,5 mN, na horizontal para a direita;</w:t>
      </w:r>
    </w:p>
    <w:p w:rsidR="00000000" w:rsidDel="00000000" w:rsidP="00000000" w:rsidRDefault="00000000" w:rsidRPr="00000000" w14:paraId="0000005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25 mN, na horizontal para a esquerda;</w:t>
      </w:r>
    </w:p>
    <w:p w:rsidR="00000000" w:rsidDel="00000000" w:rsidP="00000000" w:rsidRDefault="00000000" w:rsidRPr="00000000" w14:paraId="00000057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2,5 mN, saindo do plano da página. 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espira condutora com um peso de 0,55 N é orientada verticalmente no plano da página e carrega uma corrente I=2,25A no sentido indicado na figura abaixo. Uma parte da espira passa por um campo magnético direcionado para dentro da página, conforme mostrado. A força resultante no fio é medida usando uma balança e obtém-se zero. Qual é a magnitude do campo magnético?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76263" cy="1860846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263" cy="1860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zero 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0,51 T 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0,84 T 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 1,2 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4,5 T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bobina retangular condutora de corrente é colocada em um campo magnético uniforme. A magnitude do torque na bobina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depende de qual das seguintes quantidades?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a magnitude da corrente na bobina </w:t>
      </w:r>
    </w:p>
    <w:p w:rsidR="00000000" w:rsidDel="00000000" w:rsidP="00000000" w:rsidRDefault="00000000" w:rsidRPr="00000000" w14:paraId="00000064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 a direção da corrente na bobina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o comprimento dos lados da bobina </w:t>
      </w:r>
    </w:p>
    <w:p w:rsidR="00000000" w:rsidDel="00000000" w:rsidP="00000000" w:rsidRDefault="00000000" w:rsidRPr="00000000" w14:paraId="0000006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a área da bobina </w:t>
      </w:r>
    </w:p>
    <w:p w:rsidR="00000000" w:rsidDel="00000000" w:rsidP="00000000" w:rsidRDefault="00000000" w:rsidRPr="00000000" w14:paraId="00000067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a orientação da bobina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figura ao lado, uma bobina está colocada alinhada ao eixo de um solenóide pelo qual passa uma corrente contínua. Qual das seguintes ações não resultará numa corrente induzida na bobina?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45"/>
        <w:tblGridChange w:id="0">
          <w:tblGrid>
            <w:gridCol w:w="514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114300</wp:posOffset>
                  </wp:positionV>
                  <wp:extent cx="1700063" cy="2440581"/>
                  <wp:effectExtent b="0" l="0" r="0" t="0"/>
                  <wp:wrapSquare wrapText="bothSides" distB="114300" distT="114300" distL="114300" distR="114300"/>
                  <wp:docPr id="53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063" cy="24405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6D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Girar a bobina ao redor do eixo x.</w:t>
      </w:r>
    </w:p>
    <w:p w:rsidR="00000000" w:rsidDel="00000000" w:rsidP="00000000" w:rsidRDefault="00000000" w:rsidRPr="00000000" w14:paraId="0000006E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Girar a bobina ao redor do eixo y.</w:t>
      </w:r>
    </w:p>
    <w:p w:rsidR="00000000" w:rsidDel="00000000" w:rsidP="00000000" w:rsidRDefault="00000000" w:rsidRPr="00000000" w14:paraId="0000006F">
      <w:pPr>
        <w:spacing w:after="2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 Girar a bobina ao redor do eixo z.</w:t>
      </w:r>
    </w:p>
    <w:p w:rsidR="00000000" w:rsidDel="00000000" w:rsidP="00000000" w:rsidRDefault="00000000" w:rsidRPr="00000000" w14:paraId="00000070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Mover a bobina em direção ao ponto P.</w:t>
      </w:r>
    </w:p>
    <w:p w:rsidR="00000000" w:rsidDel="00000000" w:rsidP="00000000" w:rsidRDefault="00000000" w:rsidRPr="00000000" w14:paraId="00000071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Acoplar uma fonte de corrente alternada ao solenóide.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corrente dada por               I(t) = (0.500 A) cos[(275 rad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t] atravessa um indutor. Se a diferença de potencial máxima nos terminais do deste elemento do circuito é igual a 0.500V, qual o valor da indutância do indutor?</w:t>
      </w:r>
    </w:p>
    <w:p w:rsidR="00000000" w:rsidDel="00000000" w:rsidP="00000000" w:rsidRDefault="00000000" w:rsidRPr="00000000" w14:paraId="0000007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4.37 mH</w:t>
      </w:r>
    </w:p>
    <w:p w:rsidR="00000000" w:rsidDel="00000000" w:rsidP="00000000" w:rsidRDefault="00000000" w:rsidRPr="00000000" w14:paraId="00000077">
      <w:pPr>
        <w:spacing w:after="2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 3.64 mH</w:t>
      </w:r>
    </w:p>
    <w:p w:rsidR="00000000" w:rsidDel="00000000" w:rsidP="00000000" w:rsidRDefault="00000000" w:rsidRPr="00000000" w14:paraId="00000078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2.75 mH</w:t>
      </w:r>
    </w:p>
    <w:p w:rsidR="00000000" w:rsidDel="00000000" w:rsidP="00000000" w:rsidRDefault="00000000" w:rsidRPr="00000000" w14:paraId="00000079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1.00 H</w:t>
      </w:r>
    </w:p>
    <w:p w:rsidR="00000000" w:rsidDel="00000000" w:rsidP="00000000" w:rsidRDefault="00000000" w:rsidRPr="00000000" w14:paraId="0000007A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1.43 H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a seção transversal de um cilindro oco com raio interno a = 5,0 cm e raio externo b = 7,0 cm. Uma densidade de corrente uniforme de 1,0 A/cm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flui paralela ao cilindro, saindo da página. A magnitude do campo magnético e sua direção e sentido a uma distância de d=10 cm do eixo do cilindro são, respectivamente: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509688" cy="1780573"/>
            <wp:effectExtent b="0" l="0" r="0" t="0"/>
            <wp:wrapSquare wrapText="bothSides" distB="114300" distT="114300" distL="114300" distR="11430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688" cy="17805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0,00 T, não se aplica</w:t>
      </w:r>
    </w:p>
    <w:p w:rsidR="00000000" w:rsidDel="00000000" w:rsidP="00000000" w:rsidRDefault="00000000" w:rsidRPr="00000000" w14:paraId="00000087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 1,5 × 10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T, circulando no sentido anti-horário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2,5 × 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T,  circulando no sentido horário</w:t>
      </w:r>
    </w:p>
    <w:p w:rsidR="00000000" w:rsidDel="00000000" w:rsidP="00000000" w:rsidRDefault="00000000" w:rsidRPr="00000000" w14:paraId="00000089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0,5 × 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T,  circulando no sentido horário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0,5 × 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T,  circulando no sentido anti-horário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O longo fio reto na figura carrega uma corrente I que está diminuindo com o tempo a uma taxa constante. As espiras circulares A, B e C estão todas em um plano contendo o fio. A fem induzida em cada uma das espiras A, B e C é tal que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376580" cy="1108609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580" cy="1108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nenhuma corrente é induzida em nenhuma das espiras</w:t>
      </w:r>
    </w:p>
    <w:p w:rsidR="00000000" w:rsidDel="00000000" w:rsidP="00000000" w:rsidRDefault="00000000" w:rsidRPr="00000000" w14:paraId="00000092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uma corrente é induzida em sentido anti-horário em todas as espiras. </w:t>
      </w:r>
    </w:p>
    <w:p w:rsidR="00000000" w:rsidDel="00000000" w:rsidP="00000000" w:rsidRDefault="00000000" w:rsidRPr="00000000" w14:paraId="00000093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a espira A tem uma corrente induzida no sentido horário, a espira B não tem corrente induzida e a espira C tem uma corrente induzida no sentido anti-horário. </w:t>
      </w:r>
    </w:p>
    <w:p w:rsidR="00000000" w:rsidDel="00000000" w:rsidP="00000000" w:rsidRDefault="00000000" w:rsidRPr="00000000" w14:paraId="00000094">
      <w:pPr>
        <w:spacing w:after="8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 a espira A tem uma corrente induzida no sentido anti-horário, a espira B não tem corrente induzida e a espira C tem uma corrente induzida no sentido horário. </w:t>
      </w:r>
    </w:p>
    <w:p w:rsidR="00000000" w:rsidDel="00000000" w:rsidP="00000000" w:rsidRDefault="00000000" w:rsidRPr="00000000" w14:paraId="00000095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a espira  A tem uma corrente induzida no sentido anti-horário, e as espiras B e C têm correntes induzidas no sentido horário. 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uma fotografia instantânea de uma partícula a uma distância d de um fio muito longo que conduz a corrente I no sentido indicado. A partícula tem carga q e sua velocidade no instante considerado é 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-v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Em termos dos vetores unitários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, a força magnética sobre a partícula é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443013" cy="1040706"/>
            <wp:effectExtent b="0" l="0" r="0" t="0"/>
            <wp:wrapSquare wrapText="bothSides" distB="114300" distT="114300" distL="114300" distR="114300"/>
            <wp:docPr id="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65"/>
                    <a:srcRect b="64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013" cy="10407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qvI/2πd)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i         </w:t>
      </w:r>
    </w:p>
    <w:p w:rsidR="00000000" w:rsidDel="00000000" w:rsidP="00000000" w:rsidRDefault="00000000" w:rsidRPr="00000000" w14:paraId="0000009F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qvI/2πd)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            </w:t>
      </w:r>
    </w:p>
    <w:p w:rsidR="00000000" w:rsidDel="00000000" w:rsidP="00000000" w:rsidRDefault="00000000" w:rsidRPr="00000000" w14:paraId="000000A0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qvI/2πd)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k       </w:t>
      </w:r>
    </w:p>
    <w:p w:rsidR="00000000" w:rsidDel="00000000" w:rsidP="00000000" w:rsidRDefault="00000000" w:rsidRPr="00000000" w14:paraId="000000A1">
      <w:pPr>
        <w:spacing w:after="1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  F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= - (μ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qvI/2πd)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 i     </w:t>
      </w:r>
    </w:p>
    <w:p w:rsidR="00000000" w:rsidDel="00000000" w:rsidP="00000000" w:rsidRDefault="00000000" w:rsidRPr="00000000" w14:paraId="000000A2">
      <w:pPr>
        <w:spacing w:after="1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zero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6"/>
          <w:szCs w:val="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elétron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entra em uma região que contém um campo magnético direcionado para dentro da página, conforme mostrado na figura. O vetor velocidade do elétron faz um ângulo de 30° com o eixo y. Qual é a direção da força magnética no elétron quando ele entra no campo?</w:t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19163" cy="1581581"/>
            <wp:effectExtent b="0" l="0" r="0" t="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163" cy="1581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para cima, no sentido positivo do eixo y </w:t>
      </w:r>
    </w:p>
    <w:p w:rsidR="00000000" w:rsidDel="00000000" w:rsidP="00000000" w:rsidRDefault="00000000" w:rsidRPr="00000000" w14:paraId="000000A7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 em um ângulo de 30° abaixo do eixo x positivo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em um ângulo de 30° acima do eixo x positivo </w:t>
      </w:r>
    </w:p>
    <w:p w:rsidR="00000000" w:rsidDel="00000000" w:rsidP="00000000" w:rsidRDefault="00000000" w:rsidRPr="00000000" w14:paraId="000000A9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em um ângulo de 60° abaixo do eixo x positivo </w:t>
      </w:r>
    </w:p>
    <w:p w:rsidR="00000000" w:rsidDel="00000000" w:rsidP="00000000" w:rsidRDefault="00000000" w:rsidRPr="00000000" w14:paraId="000000AA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em um ângulo de 60° acima do eixo x positivo </w:t>
      </w:r>
    </w:p>
    <w:p w:rsidR="00000000" w:rsidDel="00000000" w:rsidP="00000000" w:rsidRDefault="00000000" w:rsidRPr="00000000" w14:paraId="000000AB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é conectado a um gerador de força eletromotriz (fem) alternada. Considere as afirmações abaixo sobre: (a) a diferença de fase entre a corrente e a fem; (b) o que acontece com a potência média dissipada no resistor quando a frequência do gerador diminui. Qual delas é verdadeira?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A)    (a) é zero;      (b) potência média dissipada diminui 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B)    (a) é zero;      (b) potência média dissipada aumenta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highlight w:val="white"/>
          <w:rtl w:val="0"/>
        </w:rPr>
        <w:t xml:space="preserve">C)    (a) é zero;      (b) potência média dissipada não muda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D)    (a) corrente adiantada de  π/2 radianos;   (b) potência média dissipada não muda 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E)     (a) corrente atrasada de  π/2 radianos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(b) a potência média dissipada não muda;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diferentes arranjos de quatro fios retos muito longos que conduzem a mesma corrente para dentro ou para fora do papel.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3352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pontos em que os fios atravessam o papel são os vértices de um quadrado. O campo magnético é zero no centro do quadrado para o(s) arranjo(s) 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(a) e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(b) e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(a) e (d)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(a) somente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 (a) e 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dois longos fios retos e paralelos, perpendiculares ao plano do papel e separados pela distância 2d. O ponto P está à distância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ponto médio entre os fios. Ambos os fios conduzem a mesma corrente I, para fora do papel no caso do fio 1 e para dentro do papel no caso do fio 2. Em termos dos vetores unitários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campo magnético no ponto P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232544</wp:posOffset>
            </wp:positionV>
            <wp:extent cx="1909613" cy="1821353"/>
            <wp:effectExtent b="0" l="0" r="0" t="0"/>
            <wp:wrapSquare wrapText="bothSides" distB="114300" distT="114300" distL="114300" distR="114300"/>
            <wp:docPr id="44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613" cy="18213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 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I√2 / 2πd)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        </w:t>
      </w:r>
    </w:p>
    <w:p w:rsidR="00000000" w:rsidDel="00000000" w:rsidP="00000000" w:rsidRDefault="00000000" w:rsidRPr="00000000" w14:paraId="000000D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I√2 / 2πd)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            </w:t>
      </w:r>
    </w:p>
    <w:p w:rsidR="00000000" w:rsidDel="00000000" w:rsidP="00000000" w:rsidRDefault="00000000" w:rsidRPr="00000000" w14:paraId="000000D7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  B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  (μ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I / 2πd)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D8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/ 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   </w:t>
      </w:r>
    </w:p>
    <w:p w:rsidR="00000000" w:rsidDel="00000000" w:rsidP="00000000" w:rsidRDefault="00000000" w:rsidRPr="00000000" w14:paraId="000000D9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/ 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i 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afirmações a seguir a respeito da força magnética sobre uma partícula carregada num campo magnético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verdadeira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A)    A força magnética é máxima quando a velocidade da partícula é zero.</w:t>
      </w:r>
    </w:p>
    <w:p w:rsidR="00000000" w:rsidDel="00000000" w:rsidP="00000000" w:rsidRDefault="00000000" w:rsidRPr="00000000" w14:paraId="000000DE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B)  A força magnética é zero quando a velocidade da partícula é perpendicular ao campo   magnético. </w:t>
      </w:r>
    </w:p>
    <w:p w:rsidR="00000000" w:rsidDel="00000000" w:rsidP="00000000" w:rsidRDefault="00000000" w:rsidRPr="00000000" w14:paraId="000000DF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C)    A força magnética tem módulo  máximo quando a velocidade da partícula é paralela ao campo   magnético.</w:t>
      </w:r>
    </w:p>
    <w:p w:rsidR="00000000" w:rsidDel="00000000" w:rsidP="00000000" w:rsidRDefault="00000000" w:rsidRPr="00000000" w14:paraId="000000E0">
      <w:pPr>
        <w:spacing w:after="2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D)    A força magnética tem módulo  máximo quando a velocidade da partícula é perpendicular ao campo   magnético.</w:t>
      </w:r>
    </w:p>
    <w:p w:rsidR="00000000" w:rsidDel="00000000" w:rsidP="00000000" w:rsidRDefault="00000000" w:rsidRPr="00000000" w14:paraId="000000E1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E)    A força magnética tem sempre o mesmo sentido que a velocidade da partícula.</w:t>
      </w:r>
    </w:p>
    <w:p w:rsidR="00000000" w:rsidDel="00000000" w:rsidP="00000000" w:rsidRDefault="00000000" w:rsidRPr="00000000" w14:paraId="000000E2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mostrado na figura, um fio e um resistor de 10 Ω são usados para formar um circuito em forma de quadrado, 20 cm por 20 cm. Um campo magnético uniforme, mas não estável, é direcionado para o plano do circuito. A magnitude do campo magnético é reduzida de 1,50 T para 0,50 T em um intervalo de tempo de 63 ms. A corrente média induzida e sua direção através do resistor, neste intervalo de tempo, são as mais próximas de: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96773" cy="1566107"/>
            <wp:effectExtent b="0" l="0" r="0" t="0"/>
            <wp:docPr id="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6773" cy="1566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 63 mA, de b para a.</w:t>
      </w:r>
    </w:p>
    <w:p w:rsidR="00000000" w:rsidDel="00000000" w:rsidP="00000000" w:rsidRDefault="00000000" w:rsidRPr="00000000" w14:paraId="000000E7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38 mA, de b para a.</w:t>
      </w:r>
    </w:p>
    <w:p w:rsidR="00000000" w:rsidDel="00000000" w:rsidP="00000000" w:rsidRDefault="00000000" w:rsidRPr="00000000" w14:paraId="000000E8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63 mA, de a para b</w:t>
      </w:r>
    </w:p>
    <w:p w:rsidR="00000000" w:rsidDel="00000000" w:rsidP="00000000" w:rsidRDefault="00000000" w:rsidRPr="00000000" w14:paraId="000000E9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38 mA, de a para b.</w:t>
      </w:r>
    </w:p>
    <w:p w:rsidR="00000000" w:rsidDel="00000000" w:rsidP="00000000" w:rsidRDefault="00000000" w:rsidRPr="00000000" w14:paraId="000000EA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95 mA, de a para b.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temos o contorno (orientado) C  e correntes idênticas I entrando e saindo da página. A integral de linha do campo magnético no circuito amperiano C vale?</w:t>
      </w:r>
    </w:p>
    <w:p w:rsidR="00000000" w:rsidDel="00000000" w:rsidP="00000000" w:rsidRDefault="00000000" w:rsidRPr="00000000" w14:paraId="000000EC">
      <w:pPr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66838" cy="1791618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838" cy="1791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 -Iμ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EE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5Iμ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EF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Iμ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F0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-5I/μ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F1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2I/μ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 Fim da prova --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456692913385"/>
        <w:col w:space="0" w:w="5139.45669291338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C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D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F">
          <w:pPr>
            <w:widowControl w:val="0"/>
            <w:spacing w:after="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3.png"/>
                    <a:graphic>
                      <a:graphicData uri="http://schemas.openxmlformats.org/drawingml/2006/picture">
                        <pic:pic>
                          <pic:nvPicPr>
                            <pic:cNvPr id="0" name="image53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6" name="image19.jpg"/>
                <a:graphic>
                  <a:graphicData uri="http://schemas.openxmlformats.org/drawingml/2006/picture">
                    <pic:pic>
                      <pic:nvPicPr>
                        <pic:cNvPr id="0" name="image19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0">
          <w:pPr>
            <w:spacing w:after="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1">
          <w:pPr>
            <w:spacing w:after="0" w:before="20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2024  ­25/01/2025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2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gif"/><Relationship Id="rId42" Type="http://schemas.openxmlformats.org/officeDocument/2006/relationships/image" Target="media/image13.gif"/><Relationship Id="rId41" Type="http://schemas.openxmlformats.org/officeDocument/2006/relationships/image" Target="media/image8.gif"/><Relationship Id="rId44" Type="http://schemas.openxmlformats.org/officeDocument/2006/relationships/image" Target="media/image27.gif"/><Relationship Id="rId43" Type="http://schemas.openxmlformats.org/officeDocument/2006/relationships/image" Target="media/image12.gif"/><Relationship Id="rId46" Type="http://schemas.openxmlformats.org/officeDocument/2006/relationships/image" Target="media/image22.gif"/><Relationship Id="rId45" Type="http://schemas.openxmlformats.org/officeDocument/2006/relationships/image" Target="media/image6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18.gif"/><Relationship Id="rId47" Type="http://schemas.openxmlformats.org/officeDocument/2006/relationships/image" Target="media/image26.gif"/><Relationship Id="rId49" Type="http://schemas.openxmlformats.org/officeDocument/2006/relationships/image" Target="media/image1.gif"/><Relationship Id="rId5" Type="http://schemas.openxmlformats.org/officeDocument/2006/relationships/styles" Target="styles.xml"/><Relationship Id="rId6" Type="http://schemas.openxmlformats.org/officeDocument/2006/relationships/image" Target="media/image38.png"/><Relationship Id="rId7" Type="http://schemas.openxmlformats.org/officeDocument/2006/relationships/image" Target="media/image53.png"/><Relationship Id="rId8" Type="http://schemas.openxmlformats.org/officeDocument/2006/relationships/header" Target="header1.xml"/><Relationship Id="rId31" Type="http://schemas.openxmlformats.org/officeDocument/2006/relationships/hyperlink" Target="https://www.codecogs.com/eqnedit.php?latex=B_%7Barco%7D%3D%5Cmu_0%20i%5Cvarphi%2F4%5Cpi%20d%7D%250" TargetMode="External"/><Relationship Id="rId30" Type="http://schemas.openxmlformats.org/officeDocument/2006/relationships/image" Target="media/image40.png"/><Relationship Id="rId33" Type="http://schemas.openxmlformats.org/officeDocument/2006/relationships/hyperlink" Target="https://www.codecogs.com/eqnedit.php?latex=B_%7Bespira%7D%3D%5Cmu_0%20i%20R%5E2%2F2(d%5E2%2BR%5E2)%5E%7B3%2F2%7D%7D%250" TargetMode="External"/><Relationship Id="rId32" Type="http://schemas.openxmlformats.org/officeDocument/2006/relationships/image" Target="media/image34.png"/><Relationship Id="rId35" Type="http://schemas.openxmlformats.org/officeDocument/2006/relationships/hyperlink" Target="https://www.codecogs.com/eqnedit.php?latex=B_%7Bsol%7D%3D%5Cmu_0%20i%20n%7D%250" TargetMode="External"/><Relationship Id="rId34" Type="http://schemas.openxmlformats.org/officeDocument/2006/relationships/image" Target="media/image50.png"/><Relationship Id="rId71" Type="http://schemas.openxmlformats.org/officeDocument/2006/relationships/image" Target="media/image5.jpg"/><Relationship Id="rId70" Type="http://schemas.openxmlformats.org/officeDocument/2006/relationships/image" Target="media/image21.png"/><Relationship Id="rId37" Type="http://schemas.openxmlformats.org/officeDocument/2006/relationships/image" Target="media/image49.gif"/><Relationship Id="rId36" Type="http://schemas.openxmlformats.org/officeDocument/2006/relationships/image" Target="media/image39.png"/><Relationship Id="rId39" Type="http://schemas.openxmlformats.org/officeDocument/2006/relationships/image" Target="media/image16.gif"/><Relationship Id="rId38" Type="http://schemas.openxmlformats.org/officeDocument/2006/relationships/image" Target="media/image46.gif"/><Relationship Id="rId62" Type="http://schemas.openxmlformats.org/officeDocument/2006/relationships/image" Target="media/image52.png"/><Relationship Id="rId61" Type="http://schemas.openxmlformats.org/officeDocument/2006/relationships/image" Target="media/image25.png"/><Relationship Id="rId20" Type="http://schemas.openxmlformats.org/officeDocument/2006/relationships/image" Target="media/image43.png"/><Relationship Id="rId64" Type="http://schemas.openxmlformats.org/officeDocument/2006/relationships/image" Target="media/image15.png"/><Relationship Id="rId63" Type="http://schemas.openxmlformats.org/officeDocument/2006/relationships/image" Target="media/image9.png"/><Relationship Id="rId22" Type="http://schemas.openxmlformats.org/officeDocument/2006/relationships/image" Target="media/image44.gif"/><Relationship Id="rId66" Type="http://schemas.openxmlformats.org/officeDocument/2006/relationships/image" Target="media/image48.png"/><Relationship Id="rId21" Type="http://schemas.openxmlformats.org/officeDocument/2006/relationships/image" Target="media/image42.png"/><Relationship Id="rId65" Type="http://schemas.openxmlformats.org/officeDocument/2006/relationships/image" Target="media/image11.jpg"/><Relationship Id="rId24" Type="http://schemas.openxmlformats.org/officeDocument/2006/relationships/image" Target="media/image36.gif"/><Relationship Id="rId68" Type="http://schemas.openxmlformats.org/officeDocument/2006/relationships/image" Target="media/image31.jpg"/><Relationship Id="rId23" Type="http://schemas.openxmlformats.org/officeDocument/2006/relationships/image" Target="media/image37.gif"/><Relationship Id="rId67" Type="http://schemas.openxmlformats.org/officeDocument/2006/relationships/image" Target="media/image14.png"/><Relationship Id="rId60" Type="http://schemas.openxmlformats.org/officeDocument/2006/relationships/image" Target="media/image30.png"/><Relationship Id="rId26" Type="http://schemas.openxmlformats.org/officeDocument/2006/relationships/image" Target="media/image41.gif"/><Relationship Id="rId25" Type="http://schemas.openxmlformats.org/officeDocument/2006/relationships/image" Target="media/image32.gif"/><Relationship Id="rId69" Type="http://schemas.openxmlformats.org/officeDocument/2006/relationships/image" Target="media/image29.png"/><Relationship Id="rId28" Type="http://schemas.openxmlformats.org/officeDocument/2006/relationships/image" Target="media/image47.gif"/><Relationship Id="rId27" Type="http://schemas.openxmlformats.org/officeDocument/2006/relationships/image" Target="media/image33.gif"/><Relationship Id="rId29" Type="http://schemas.openxmlformats.org/officeDocument/2006/relationships/hyperlink" Target="https://www.codecogs.com/eqnedit.php?latex=B_%7Bfio%5C%20%5Cinfty%7D%3D%5Cmu_0%20i%2F2%5Cpi%20d%7D%250" TargetMode="External"/><Relationship Id="rId51" Type="http://schemas.openxmlformats.org/officeDocument/2006/relationships/image" Target="media/image7.gif"/><Relationship Id="rId50" Type="http://schemas.openxmlformats.org/officeDocument/2006/relationships/image" Target="media/image10.gif"/><Relationship Id="rId53" Type="http://schemas.openxmlformats.org/officeDocument/2006/relationships/image" Target="media/image2.png"/><Relationship Id="rId52" Type="http://schemas.openxmlformats.org/officeDocument/2006/relationships/image" Target="media/image3.png"/><Relationship Id="rId11" Type="http://schemas.openxmlformats.org/officeDocument/2006/relationships/hyperlink" Target="https://www.codecogs.com/eqnedit.php?latex=%5Cmath%7Bg%7D%3D9%2C8m%2Fs%5E2%250" TargetMode="External"/><Relationship Id="rId55" Type="http://schemas.openxmlformats.org/officeDocument/2006/relationships/image" Target="media/image28.png"/><Relationship Id="rId10" Type="http://schemas.openxmlformats.org/officeDocument/2006/relationships/footer" Target="footer1.xml"/><Relationship Id="rId5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3" Type="http://schemas.openxmlformats.org/officeDocument/2006/relationships/hyperlink" Target="https://www.codecogs.com/eqnedit.php?latex=m_%7Beletron%7D%3D9%2C11%5Ctimes10%5E%7B-31%7Dkg%250" TargetMode="External"/><Relationship Id="rId57" Type="http://schemas.openxmlformats.org/officeDocument/2006/relationships/image" Target="media/image17.png"/><Relationship Id="rId12" Type="http://schemas.openxmlformats.org/officeDocument/2006/relationships/image" Target="media/image20.png"/><Relationship Id="rId56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5" Type="http://schemas.openxmlformats.org/officeDocument/2006/relationships/hyperlink" Target="https://www.codecogs.com/eqnedit.php?latex=m_%7Bproton%7D%3D1%2C67%5Ctimes10%5E%7B-27%7Dkg%250" TargetMode="External"/><Relationship Id="rId59" Type="http://schemas.openxmlformats.org/officeDocument/2006/relationships/image" Target="media/image45.png"/><Relationship Id="rId14" Type="http://schemas.openxmlformats.org/officeDocument/2006/relationships/image" Target="media/image35.png"/><Relationship Id="rId58" Type="http://schemas.openxmlformats.org/officeDocument/2006/relationships/image" Target="media/image24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23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5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3.png"/><Relationship Id="rId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