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Instruções: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4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3105150</wp:posOffset>
            </wp:positionH>
            <wp:positionV relativeFrom="paragraph">
              <wp:posOffset>114300</wp:posOffset>
            </wp:positionV>
            <wp:extent cx="3952875" cy="5291498"/>
            <wp:effectExtent b="0" l="0" r="0" t="0"/>
            <wp:wrapNone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2914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133425" y="894025"/>
                          <a:ext cx="295500" cy="2964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969" cy="1879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  <w:sz w:val="24"/>
          <w:szCs w:val="24"/>
        </w:rPr>
        <w:sectPr>
          <w:headerReference r:id="rId9" w:type="default"/>
          <w:headerReference r:id="rId10" w:type="first"/>
          <w:footerReference r:id="rId11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Formulário - Física 2</w:t>
        <w:br w:type="textWrapping"/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hyperlink r:id="rId12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825500" cy="165100"/>
              <wp:effectExtent b="0" l="0" r="0" t="0"/>
              <wp:docPr id="50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727200" cy="165100"/>
              <wp:effectExtent b="0" l="0" r="0" t="0"/>
              <wp:docPr id="13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6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676400" cy="177800"/>
              <wp:effectExtent b="0" l="0" r="0" t="0"/>
              <wp:docPr id="31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sz w:val="24"/>
          <w:szCs w:val="24"/>
        </w:rPr>
      </w:pPr>
      <w:hyperlink r:id="rId18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3124200" cy="165100"/>
              <wp:effectExtent b="0" l="0" r="0" t="0"/>
              <wp:docPr id="20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0">
        <w:r w:rsidDel="00000000" w:rsidR="00000000" w:rsidRPr="00000000">
          <w:rPr>
            <w:sz w:val="24"/>
            <w:szCs w:val="24"/>
          </w:rPr>
          <w:drawing>
            <wp:inline distB="19050" distT="19050" distL="19050" distR="19050">
              <wp:extent cx="2411492" cy="195263"/>
              <wp:effectExtent b="0" l="0" r="0" t="0"/>
              <wp:docPr id="34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21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46050" cy="160608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Fórmulas e leis físicas</w:t>
      </w:r>
    </w:p>
    <w:p w:rsidR="00000000" w:rsidDel="00000000" w:rsidP="00000000" w:rsidRDefault="00000000" w:rsidRPr="00000000" w14:paraId="00000023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3790950</wp:posOffset>
            </wp:positionH>
            <wp:positionV relativeFrom="paragraph">
              <wp:posOffset>266700</wp:posOffset>
            </wp:positionV>
            <wp:extent cx="1781928" cy="208616"/>
            <wp:effectExtent b="0" l="0" r="0" t="0"/>
            <wp:wrapNone/>
            <wp:docPr id="36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114300" distR="114300">
            <wp:extent cx="3509963" cy="312236"/>
            <wp:effectExtent b="0" l="0" r="0" t="0"/>
            <wp:docPr descr="http://www.sciweavers.org/upload/Tex2Img_1492991073/render.png" id="3" name="image1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312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114300" distR="114300">
            <wp:extent cx="4931504" cy="385763"/>
            <wp:effectExtent b="0" l="0" r="0" t="0"/>
            <wp:docPr descr="http://www.sciweavers.org/upload/Tex2Img_1492992057/render.png" id="17" name="image8.png"/>
            <a:graphic>
              <a:graphicData uri="http://schemas.openxmlformats.org/drawingml/2006/picture">
                <pic:pic>
                  <pic:nvPicPr>
                    <pic:cNvPr descr="http://www.sciweavers.org/upload/Tex2Img_1492992057/render.png"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1504" cy="38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4805363" cy="385899"/>
            <wp:effectExtent b="0" l="0" r="0" t="0"/>
            <wp:docPr descr="http://www.sciweavers.org/upload/Tex2Img_1492992399/render.png" id="52" name="image45.png"/>
            <a:graphic>
              <a:graphicData uri="http://schemas.openxmlformats.org/drawingml/2006/picture">
                <pic:pic>
                  <pic:nvPicPr>
                    <pic:cNvPr descr="http://www.sciweavers.org/upload/Tex2Img_1492992399/render.png" id="0" name="image4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85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052888" cy="415218"/>
            <wp:effectExtent b="0" l="0" r="0" t="0"/>
            <wp:docPr descr="http://www.sciweavers.org/upload/Tex2Img_1494688908/render.png" id="23" name="image32.png"/>
            <a:graphic>
              <a:graphicData uri="http://schemas.openxmlformats.org/drawingml/2006/picture">
                <pic:pic>
                  <pic:nvPicPr>
                    <pic:cNvPr descr="http://www.sciweavers.org/upload/Tex2Img_1494688908/render.png" id="0" name="image3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415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2741962" cy="361950"/>
            <wp:effectExtent b="0" l="0" r="0" t="0"/>
            <wp:docPr descr="http://www.sciweavers.org/upload/Tex2Img_1494689404/render.png" id="35" name="image28.png"/>
            <a:graphic>
              <a:graphicData uri="http://schemas.openxmlformats.org/drawingml/2006/picture">
                <pic:pic>
                  <pic:nvPicPr>
                    <pic:cNvPr descr="http://www.sciweavers.org/upload/Tex2Img_1494689404/render.png" id="0" name="image28.png"/>
                    <pic:cNvPicPr preferRelativeResize="0"/>
                  </pic:nvPicPr>
                  <pic:blipFill>
                    <a:blip r:embed="rId28"/>
                    <a:srcRect b="0" l="0" r="402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1962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>
          <w:b w:val="1"/>
          <w:bCs w:val="1"/>
          <w:sz w:val="24"/>
          <w:szCs w:val="24"/>
          <w:vertAlign w:val="superscript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3276750" cy="419100"/>
            <wp:effectExtent b="0" l="0" r="0" t="0"/>
            <wp:docPr descr="http://www.sciweavers.org/upload/Tex2Img_1495068138/render.png" id="11" name="image4.png"/>
            <a:graphic>
              <a:graphicData uri="http://schemas.openxmlformats.org/drawingml/2006/picture">
                <pic:pic>
                  <pic:nvPicPr>
                    <pic:cNvPr descr="http://www.sciweavers.org/upload/Tex2Img_1495068138/render.png" id="0" name="image4.png"/>
                    <pic:cNvPicPr preferRelativeResize="0"/>
                  </pic:nvPicPr>
                  <pic:blipFill>
                    <a:blip r:embed="rId29"/>
                    <a:srcRect b="0" l="1730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7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4614863" cy="423139"/>
            <wp:effectExtent b="0" l="0" r="0" t="0"/>
            <wp:docPr descr="http://www.sciweavers.org/upload/Tex2Img_1495068235/render.png" id="8" name="image12.png"/>
            <a:graphic>
              <a:graphicData uri="http://schemas.openxmlformats.org/drawingml/2006/picture">
                <pic:pic>
                  <pic:nvPicPr>
                    <pic:cNvPr descr="http://www.sciweavers.org/upload/Tex2Img_1495068235/render.png"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423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907723" cy="248339"/>
            <wp:effectExtent b="0" l="0" r="0" t="0"/>
            <wp:docPr id="5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87414" cy="175726"/>
            <wp:effectExtent b="0" l="0" r="0" t="0"/>
            <wp:docPr id="37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972256" cy="256322"/>
            <wp:effectExtent b="0" l="0" r="0" t="0"/>
            <wp:docPr id="32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hyperlink r:id="rId34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168400" cy="152400"/>
              <wp:effectExtent b="0" l="0" r="0" t="0"/>
              <wp:docPr id="28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</w:t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  <w:sz w:val="24"/>
          <w:szCs w:val="24"/>
        </w:rPr>
      </w:pPr>
      <w:hyperlink r:id="rId36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993900" cy="190500"/>
              <wp:effectExtent b="0" l="0" r="0" t="0"/>
              <wp:docPr id="41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</w:t>
      </w:r>
      <w:hyperlink r:id="rId38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762000" cy="139700"/>
              <wp:effectExtent b="0" l="0" r="0" t="0"/>
              <wp:docPr id="10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911559" cy="194702"/>
            <wp:effectExtent b="0" l="0" r="0" t="0"/>
            <wp:docPr id="40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06674" cy="193432"/>
            <wp:effectExtent b="0" l="0" r="0" t="0"/>
            <wp:docPr id="15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019370" cy="193329"/>
            <wp:effectExtent b="0" l="0" r="0" t="0"/>
            <wp:docPr id="38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901721" cy="190271"/>
            <wp:effectExtent b="0" l="0" r="0" t="0"/>
            <wp:docPr id="22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359281" cy="209766"/>
            <wp:effectExtent b="0" l="0" r="0" t="0"/>
            <wp:docPr id="48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44292" cy="231696"/>
            <wp:effectExtent b="0" l="0" r="0" t="0"/>
            <wp:docPr id="26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m:oMath>
        <m:r>
          <m:t>ε</m:t>
        </m:r>
        <m:r>
          <w:rPr>
            <w:b w:val="1"/>
            <w:bCs w:val="1"/>
            <w:sz w:val="24"/>
            <w:szCs w:val="24"/>
          </w:rPr>
          <m:t xml:space="preserve">=-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r>
              <w:rPr>
                <w:b w:val="1"/>
                <w:bCs w:val="1"/>
                <w:sz w:val="24"/>
                <w:szCs w:val="24"/>
              </w:rPr>
              <m:t xml:space="preserve">d</m:t>
            </m:r>
            <m:sSub>
              <m:sSub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bPr>
              <m:e>
                <m:r>
                  <w:rPr>
                    <w:b w:val="1"/>
                    <w:bCs w:val="1"/>
                    <w:sz w:val="24"/>
                    <w:szCs w:val="24"/>
                  </w:rPr>
                  <m:t>Φ</m:t>
                </m:r>
              </m:e>
              <m:sub>
                <m:r>
                  <w:rPr>
                    <w:b w:val="1"/>
                    <w:bCs w:val="1"/>
                    <w:sz w:val="24"/>
                    <w:szCs w:val="24"/>
                  </w:rPr>
                  <m:t xml:space="preserve">B</m:t>
                </m:r>
              </m:sub>
            </m:sSub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dt</m:t>
            </m:r>
          </m:den>
        </m:f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</w:t>
      </w:r>
      <m:oMath>
        <m:r>
          <m:t>ε</m:t>
        </m:r>
        <m:r>
          <w:rPr>
            <w:b w:val="1"/>
            <w:bCs w:val="1"/>
            <w:sz w:val="24"/>
            <w:szCs w:val="24"/>
          </w:rPr>
          <m:t xml:space="preserve">=LvB  </m:t>
        </m:r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52175" cy="221473"/>
            <wp:effectExtent b="0" l="0" r="0" t="0"/>
            <wp:docPr id="21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681663" cy="389282"/>
            <wp:effectExtent b="0" l="0" r="0" t="0"/>
            <wp:docPr descr="http://www.sciweavers.org/upload/Tex2Img_1498783084/render.png" id="6" name="image9.png"/>
            <a:graphic>
              <a:graphicData uri="http://schemas.openxmlformats.org/drawingml/2006/picture">
                <pic:pic>
                  <pic:nvPicPr>
                    <pic:cNvPr descr="http://www.sciweavers.org/upload/Tex2Img_1498783084/render.png" id="0" name="image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389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710970" cy="238125"/>
            <wp:effectExtent b="0" l="0" r="0" t="0"/>
            <wp:docPr id="4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48"/>
                    <a:srcRect b="0" l="6652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97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654768" cy="257175"/>
            <wp:effectExtent b="0" l="0" r="0" t="0"/>
            <wp:docPr id="12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49"/>
                    <a:srcRect b="0" l="34566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4768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285750</wp:posOffset>
            </wp:positionV>
            <wp:extent cx="755196" cy="500063"/>
            <wp:effectExtent b="0" l="0" r="0" t="0"/>
            <wp:wrapNone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152400</wp:posOffset>
            </wp:positionV>
            <wp:extent cx="1166663" cy="231481"/>
            <wp:effectExtent b="0" l="0" r="0" t="0"/>
            <wp:wrapNone/>
            <wp:docPr id="4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>
          <w:sz w:val="24"/>
          <w:szCs w:val="24"/>
        </w:rPr>
      </w:pPr>
      <w:hyperlink r:id="rId52">
        <w:r w:rsidDel="00000000" w:rsidR="00000000" w:rsidRPr="00000000">
          <w:rPr>
            <w:sz w:val="24"/>
            <w:szCs w:val="24"/>
          </w:rPr>
          <w:drawing>
            <wp:inline distB="19050" distT="19050" distL="19050" distR="19050">
              <wp:extent cx="3822700" cy="177800"/>
              <wp:effectExtent b="0" l="0" r="0" t="0"/>
              <wp:docPr id="16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ω=2πf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>
          <w:sz w:val="24"/>
          <w:szCs w:val="24"/>
        </w:rPr>
      </w:pPr>
      <w:hyperlink r:id="rId54">
        <w:r w:rsidDel="00000000" w:rsidR="00000000" w:rsidRPr="00000000">
          <w:rPr>
            <w:sz w:val="24"/>
            <w:szCs w:val="24"/>
          </w:rPr>
          <w:drawing>
            <wp:inline distB="19050" distT="19050" distL="19050" distR="19050">
              <wp:extent cx="5118100" cy="190500"/>
              <wp:effectExtent b="0" l="0" r="0" t="0"/>
              <wp:docPr id="33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29" name="image20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20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51" name="image43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43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sz w:val="24"/>
          <w:szCs w:val="24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das afirmações abaixo sobre a lei de Gauss é verdadeira? </w:t>
      </w:r>
    </w:p>
    <w:p w:rsidR="00000000" w:rsidDel="00000000" w:rsidP="00000000" w:rsidRDefault="00000000" w:rsidRPr="00000000" w14:paraId="0000004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lei de Gauss somente é válida para distribuições de carga simétricas, como em esferas e cilindros.</w:t>
      </w:r>
    </w:p>
    <w:p w:rsidR="00000000" w:rsidDel="00000000" w:rsidP="00000000" w:rsidRDefault="00000000" w:rsidRPr="00000000" w14:paraId="0000004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não houver cargas dentro de uma superfície gaussiana, o campo elétrico tem que ser zero em todos os pontos da superfície.</w:t>
      </w:r>
    </w:p>
    <w:p w:rsidR="00000000" w:rsidDel="00000000" w:rsidP="00000000" w:rsidRDefault="00000000" w:rsidRPr="00000000" w14:paraId="0000004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Somente cargas no volume compreendido por uma superfície gaussiana podem produzir campo elétrico nesta superfície.</w:t>
      </w:r>
    </w:p>
    <w:p w:rsidR="00000000" w:rsidDel="00000000" w:rsidP="00000000" w:rsidRDefault="00000000" w:rsidRPr="00000000" w14:paraId="0000004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uma superfície gaussiana está completamente dentro de um isolante eletrostático, o campo elétrico tem que ser zero em todos os pontos desta superfície.</w:t>
      </w:r>
    </w:p>
    <w:p w:rsidR="00000000" w:rsidDel="00000000" w:rsidP="00000000" w:rsidRDefault="00000000" w:rsidRPr="00000000" w14:paraId="0000004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fluxo elétrico passando por uma superfície gaussiana depende apenas da quantidade de carga contida dentro desta superfície, e não do seu tamanho ou formato.</w:t>
      </w:r>
    </w:p>
    <w:p w:rsidR="00000000" w:rsidDel="00000000" w:rsidP="00000000" w:rsidRDefault="00000000" w:rsidRPr="00000000" w14:paraId="0000004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O gráfico da figura mostra o potencial elétrico V (medido em volts) como função  da coordenada radial r (medida em metros). Dentre as alternativas a seguir, para qual intervalo de valores de r a magnitude do campo elétrico é a maior?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1219200</wp:posOffset>
            </wp:positionV>
            <wp:extent cx="2471588" cy="2374451"/>
            <wp:effectExtent b="0" l="0" r="0" t="0"/>
            <wp:wrapNone/>
            <wp:docPr id="4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1588" cy="23744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r = 0 m a r = 3 m</w:t>
      </w:r>
    </w:p>
    <w:p w:rsidR="00000000" w:rsidDel="00000000" w:rsidP="00000000" w:rsidRDefault="00000000" w:rsidRPr="00000000" w14:paraId="00000054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r = 3 m a r = 4 m</w:t>
      </w:r>
    </w:p>
    <w:p w:rsidR="00000000" w:rsidDel="00000000" w:rsidP="00000000" w:rsidRDefault="00000000" w:rsidRPr="00000000" w14:paraId="0000005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r = 4 m a r = 6 m</w:t>
      </w:r>
    </w:p>
    <w:p w:rsidR="00000000" w:rsidDel="00000000" w:rsidP="00000000" w:rsidRDefault="00000000" w:rsidRPr="00000000" w14:paraId="00000056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r = 2 m</w:t>
      </w:r>
    </w:p>
    <w:p w:rsidR="00000000" w:rsidDel="00000000" w:rsidP="00000000" w:rsidRDefault="00000000" w:rsidRPr="00000000" w14:paraId="00000057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r = 5 m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uma configuração composta de duas cargas de -4.5 nC, cada uma a uma distância de 5.0 mm de um próton. Se as duas cargas negativas são fixadas em suas respectivas posições e ao próton é fornecida uma velocidade inicial v, como mostrada na figura, qual é a velocidade mínima tal que o próton escape totalmente da região com as cargas negativas?</w:t>
      </w:r>
    </w:p>
    <w:p w:rsidR="00000000" w:rsidDel="00000000" w:rsidP="00000000" w:rsidRDefault="00000000" w:rsidRPr="00000000" w14:paraId="0000005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1977055</wp:posOffset>
            </wp:positionH>
            <wp:positionV relativeFrom="paragraph">
              <wp:posOffset>157163</wp:posOffset>
            </wp:positionV>
            <wp:extent cx="1285875" cy="2152650"/>
            <wp:effectExtent b="0" l="0" r="0" t="0"/>
            <wp:wrapSquare wrapText="bothSides" distB="114300" distT="114300" distL="114300" distR="114300"/>
            <wp:docPr id="4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9"/>
                    <a:srcRect b="622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2152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1.8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m/s</w:t>
      </w:r>
    </w:p>
    <w:p w:rsidR="00000000" w:rsidDel="00000000" w:rsidP="00000000" w:rsidRDefault="00000000" w:rsidRPr="00000000" w14:paraId="0000005F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3.5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m/s</w:t>
      </w:r>
    </w:p>
    <w:p w:rsidR="00000000" w:rsidDel="00000000" w:rsidP="00000000" w:rsidRDefault="00000000" w:rsidRPr="00000000" w14:paraId="0000006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6.8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m/s</w:t>
      </w:r>
    </w:p>
    <w:p w:rsidR="00000000" w:rsidDel="00000000" w:rsidP="00000000" w:rsidRDefault="00000000" w:rsidRPr="00000000" w14:paraId="00000061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1.4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m/s</w:t>
      </w:r>
    </w:p>
    <w:p w:rsidR="00000000" w:rsidDel="00000000" w:rsidP="00000000" w:rsidRDefault="00000000" w:rsidRPr="00000000" w14:paraId="00000062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1.4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m/s</w:t>
      </w:r>
    </w:p>
    <w:p w:rsidR="00000000" w:rsidDel="00000000" w:rsidP="00000000" w:rsidRDefault="00000000" w:rsidRPr="00000000" w14:paraId="00000063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color w:val="00f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0"/>
        </w:tabs>
        <w:spacing w:after="100" w:before="0" w:line="259.20000000000005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campo elétrico não uniforme é direcionado ao longo do eixo x e sua magnitude varia com x, mas não com y ou z. O eixo de uma superfície cilíndrica, com 0,80 m de comprimento e 0,20 m de diâmetro, está alinhado paralelamente ao eixo x, como mostra a figura. Os campos elétricos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nas extremidades da superfície cilíndrica, têm magnitudes de 10000 N/C e 1000 N/C, respectivamente, e são direcionados como mostrado. A carga envolvida pela superfície cilíndrica é mais próxima de</w:t>
      </w:r>
    </w:p>
    <w:p w:rsidR="00000000" w:rsidDel="00000000" w:rsidP="00000000" w:rsidRDefault="00000000" w:rsidRPr="00000000" w14:paraId="00000067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825500"/>
            <wp:effectExtent b="0" l="0" r="0" t="0"/>
            <wp:docPr id="4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2,15 nC</w:t>
      </w:r>
    </w:p>
    <w:p w:rsidR="00000000" w:rsidDel="00000000" w:rsidP="00000000" w:rsidRDefault="00000000" w:rsidRPr="00000000" w14:paraId="0000006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2,5 nC</w:t>
      </w:r>
    </w:p>
    <w:p w:rsidR="00000000" w:rsidDel="00000000" w:rsidP="00000000" w:rsidRDefault="00000000" w:rsidRPr="00000000" w14:paraId="0000006B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3,0 nC</w:t>
      </w:r>
    </w:p>
    <w:p w:rsidR="00000000" w:rsidDel="00000000" w:rsidP="00000000" w:rsidRDefault="00000000" w:rsidRPr="00000000" w14:paraId="0000006C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2,75 nC</w:t>
      </w:r>
    </w:p>
    <w:p w:rsidR="00000000" w:rsidDel="00000000" w:rsidP="00000000" w:rsidRDefault="00000000" w:rsidRPr="00000000" w14:paraId="0000006D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nenhuma carga no interior da superfície.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00" w:before="0" w:line="259.20000000000005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cargas iguais Q são separadas por uma distância d. Uma das cargas é liberada e se afasta da outra devido apenas à força elétrica entre elas. Quando a carga em movimento está a uma distância 3d da outra carga, qual é a sua energia cinética?</w:t>
      </w:r>
    </w:p>
    <w:p w:rsidR="00000000" w:rsidDel="00000000" w:rsidP="00000000" w:rsidRDefault="00000000" w:rsidRPr="00000000" w14:paraId="00000070">
      <w:pPr>
        <w:spacing w:after="100" w:line="259.20000000000005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/16π 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     </w:t>
      </w:r>
    </w:p>
    <w:p w:rsidR="00000000" w:rsidDel="00000000" w:rsidP="00000000" w:rsidRDefault="00000000" w:rsidRPr="00000000" w14:paraId="00000071">
      <w:pPr>
        <w:spacing w:after="100" w:line="259.20000000000005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/16π 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   </w:t>
      </w:r>
    </w:p>
    <w:p w:rsidR="00000000" w:rsidDel="00000000" w:rsidP="00000000" w:rsidRDefault="00000000" w:rsidRPr="00000000" w14:paraId="00000072">
      <w:pPr>
        <w:spacing w:after="100" w:line="259.20000000000005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/36π 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  </w:t>
      </w:r>
    </w:p>
    <w:p w:rsidR="00000000" w:rsidDel="00000000" w:rsidP="00000000" w:rsidRDefault="00000000" w:rsidRPr="00000000" w14:paraId="00000073">
      <w:pPr>
        <w:spacing w:after="100" w:line="259.20000000000005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/18π 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100" w:line="259.20000000000005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/6π 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o circuito indicado na figura, qual a potência dissipada pelo resistor de 2Ω?</w:t>
      </w:r>
    </w:p>
    <w:p w:rsidR="00000000" w:rsidDel="00000000" w:rsidP="00000000" w:rsidRDefault="00000000" w:rsidRPr="00000000" w14:paraId="00000077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613307" cy="2095500"/>
            <wp:effectExtent b="0" l="0" r="0" t="0"/>
            <wp:wrapSquare wrapText="bothSides" distB="114300" distT="114300" distL="114300" distR="11430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3307" cy="2095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5.33 W</w:t>
      </w:r>
    </w:p>
    <w:p w:rsidR="00000000" w:rsidDel="00000000" w:rsidP="00000000" w:rsidRDefault="00000000" w:rsidRPr="00000000" w14:paraId="00000085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8.0 W</w:t>
      </w:r>
    </w:p>
    <w:p w:rsidR="00000000" w:rsidDel="00000000" w:rsidP="00000000" w:rsidRDefault="00000000" w:rsidRPr="00000000" w14:paraId="00000086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6.67 W</w:t>
      </w:r>
    </w:p>
    <w:p w:rsidR="00000000" w:rsidDel="00000000" w:rsidP="00000000" w:rsidRDefault="00000000" w:rsidRPr="00000000" w14:paraId="00000087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2.67 W</w:t>
      </w:r>
    </w:p>
    <w:p w:rsidR="00000000" w:rsidDel="00000000" w:rsidP="00000000" w:rsidRDefault="00000000" w:rsidRPr="00000000" w14:paraId="00000088">
      <w:pPr>
        <w:widowControl w:val="0"/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3.56 W</w:t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partícula carregada está se movendo com velocidade v perpendicular a um campo magnético uniforme. Uma segunda partícula carregada idêntica está se movendo com velocidade 2v perpendicular ao mesmo campo magnético. Se a frequência de revolução da primeira partícula é f, a frequência de revolução da segunda partícula é </w:t>
      </w:r>
    </w:p>
    <w:p w:rsidR="00000000" w:rsidDel="00000000" w:rsidP="00000000" w:rsidRDefault="00000000" w:rsidRPr="00000000" w14:paraId="0000008B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</w:t>
      </w:r>
    </w:p>
    <w:p w:rsidR="00000000" w:rsidDel="00000000" w:rsidP="00000000" w:rsidRDefault="00000000" w:rsidRPr="00000000" w14:paraId="0000008C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2f</w:t>
      </w:r>
    </w:p>
    <w:p w:rsidR="00000000" w:rsidDel="00000000" w:rsidP="00000000" w:rsidRDefault="00000000" w:rsidRPr="00000000" w14:paraId="0000008D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4f</w:t>
      </w:r>
    </w:p>
    <w:p w:rsidR="00000000" w:rsidDel="00000000" w:rsidP="00000000" w:rsidRDefault="00000000" w:rsidRPr="00000000" w14:paraId="0000008E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f/2</w:t>
      </w:r>
    </w:p>
    <w:p w:rsidR="00000000" w:rsidDel="00000000" w:rsidP="00000000" w:rsidRDefault="00000000" w:rsidRPr="00000000" w14:paraId="0000008F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f/4</w:t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cargas pontuais,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+56 nC e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-98 nC, são colocadas como mostrado na figura abaixo. Uma força externa transporta um elétron do ponto A para o ponto B. O trabalho feito pela força externa é mais próximo de: </w:t>
      </w:r>
    </w:p>
    <w:p w:rsidR="00000000" w:rsidDel="00000000" w:rsidP="00000000" w:rsidRDefault="00000000" w:rsidRPr="00000000" w14:paraId="00000091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6"/>
          <w:szCs w:val="26"/>
        </w:rPr>
        <w:drawing>
          <wp:inline distB="114300" distT="114300" distL="114300" distR="114300">
            <wp:extent cx="3267075" cy="2324100"/>
            <wp:effectExtent b="0" l="0" r="0" t="0"/>
            <wp:docPr id="49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-1,5x10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-16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</w:t>
      </w:r>
    </w:p>
    <w:p w:rsidR="00000000" w:rsidDel="00000000" w:rsidP="00000000" w:rsidRDefault="00000000" w:rsidRPr="00000000" w14:paraId="00000093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+1,3x10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-16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</w:t>
      </w:r>
    </w:p>
    <w:p w:rsidR="00000000" w:rsidDel="00000000" w:rsidP="00000000" w:rsidRDefault="00000000" w:rsidRPr="00000000" w14:paraId="00000094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+1,0x10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-16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</w:t>
      </w:r>
    </w:p>
    <w:p w:rsidR="00000000" w:rsidDel="00000000" w:rsidP="00000000" w:rsidRDefault="00000000" w:rsidRPr="00000000" w14:paraId="00000095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+1,5x10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-16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</w:t>
      </w:r>
    </w:p>
    <w:p w:rsidR="00000000" w:rsidDel="00000000" w:rsidP="00000000" w:rsidRDefault="00000000" w:rsidRPr="00000000" w14:paraId="00000096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-1,0x10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-16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 </w:t>
      </w:r>
    </w:p>
    <w:p w:rsidR="00000000" w:rsidDel="00000000" w:rsidP="00000000" w:rsidRDefault="00000000" w:rsidRPr="00000000" w14:paraId="00000097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Para o circuito mostrado na figura, o interruptor S está inicialmente aberto e a voltagem nos terminais do capacitor é de 80V. O interruptor é fechado em t=0s. Em quanto tempo após o fechamento do interruptor, a corrente no resistor será de 7.0 μA?</w:t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61913</wp:posOffset>
            </wp:positionH>
            <wp:positionV relativeFrom="paragraph">
              <wp:posOffset>114300</wp:posOffset>
            </wp:positionV>
            <wp:extent cx="3319463" cy="1298177"/>
            <wp:effectExtent b="0" l="0" r="0" t="0"/>
            <wp:wrapSquare wrapText="bothSides" distB="114300" distT="114300" distL="114300" distR="114300"/>
            <wp:docPr id="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9463" cy="12981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87 s</w:t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95 s</w:t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78 s</w:t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69 s</w:t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61 s</w:t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rtl w:val="0"/>
        </w:rPr>
        <w:t xml:space="preserve">Quando um circuito RLC em série está em ressonância, qual das seguintes afirmativas é verdadeira?</w:t>
      </w:r>
    </w:p>
    <w:p w:rsidR="00000000" w:rsidDel="00000000" w:rsidP="00000000" w:rsidRDefault="00000000" w:rsidRPr="00000000" w14:paraId="000000A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A impedância do circuito tem seu valor máximo. </w:t>
      </w:r>
    </w:p>
    <w:p w:rsidR="00000000" w:rsidDel="00000000" w:rsidP="00000000" w:rsidRDefault="00000000" w:rsidRPr="00000000" w14:paraId="000000A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A reatância do indutor é zero.</w:t>
      </w:r>
    </w:p>
    <w:p w:rsidR="00000000" w:rsidDel="00000000" w:rsidP="00000000" w:rsidRDefault="00000000" w:rsidRPr="00000000" w14:paraId="000000A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A reatância do capacitor é zero.</w:t>
      </w:r>
    </w:p>
    <w:p w:rsidR="00000000" w:rsidDel="00000000" w:rsidP="00000000" w:rsidRDefault="00000000" w:rsidRPr="00000000" w14:paraId="000000A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A reatância do indutor é máxima enquanto a reatância do capacitor é mínima.</w:t>
      </w:r>
    </w:p>
    <w:p w:rsidR="00000000" w:rsidDel="00000000" w:rsidP="00000000" w:rsidRDefault="00000000" w:rsidRPr="00000000" w14:paraId="000000A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E) A amplitude das oscilações de corrente é máxima.</w:t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um ímã se movendo verticalmente para cima em direção a uma bobina horizontal. Os pólos do ímã são rotulados como X e Y. Conforme o ímã se aproxima da bobina, ele induz uma corrente elétrica na direção indicada na figura (sentido anti-horário, visto de cima). Quais são as polaridades corretas do ímã?</w:t>
      </w:r>
    </w:p>
    <w:p w:rsidR="00000000" w:rsidDel="00000000" w:rsidP="00000000" w:rsidRDefault="00000000" w:rsidRPr="00000000" w14:paraId="000000A8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152650" cy="2028825"/>
            <wp:effectExtent b="0" l="0" r="0" t="0"/>
            <wp:docPr id="4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X é um polo norte, Y é um polo sul</w:t>
      </w:r>
    </w:p>
    <w:p w:rsidR="00000000" w:rsidDel="00000000" w:rsidP="00000000" w:rsidRDefault="00000000" w:rsidRPr="00000000" w14:paraId="000000AA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X é um polo sul, Y é um polo norte</w:t>
      </w:r>
    </w:p>
    <w:p w:rsidR="00000000" w:rsidDel="00000000" w:rsidP="00000000" w:rsidRDefault="00000000" w:rsidRPr="00000000" w14:paraId="000000AB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Ambos X e Y são pólos norte</w:t>
      </w:r>
    </w:p>
    <w:p w:rsidR="00000000" w:rsidDel="00000000" w:rsidP="00000000" w:rsidRDefault="00000000" w:rsidRPr="00000000" w14:paraId="000000AC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Ambos X e Y são pólos sul</w:t>
      </w:r>
    </w:p>
    <w:p w:rsidR="00000000" w:rsidDel="00000000" w:rsidP="00000000" w:rsidRDefault="00000000" w:rsidRPr="00000000" w14:paraId="000000AD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As polaridades do ímã não podem ser determinadas a partir das informações fornecidas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circuito RC é conectado a uma fonte de tensão ideal por meio de um interruptor aberto. O interruptor é fechado no tempo t = 0 s. Quais das seguintes afirmações sobre o circuito estão corretas?</w:t>
      </w:r>
    </w:p>
    <w:p w:rsidR="00000000" w:rsidDel="00000000" w:rsidP="00000000" w:rsidRDefault="00000000" w:rsidRPr="00000000" w14:paraId="000000B5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capacitor carrega até seu valor máximo em uma constante de tempo e a corrente é zero naquele momento</w:t>
      </w:r>
    </w:p>
    <w:p w:rsidR="00000000" w:rsidDel="00000000" w:rsidP="00000000" w:rsidRDefault="00000000" w:rsidRPr="00000000" w14:paraId="000000B6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diferença de potencial no resistor e a diferença de potencial no capacitor são sempre iguais</w:t>
      </w:r>
    </w:p>
    <w:p w:rsidR="00000000" w:rsidDel="00000000" w:rsidP="00000000" w:rsidRDefault="00000000" w:rsidRPr="00000000" w14:paraId="000000B7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diferença de potencial no resistor é sempre maior que a diferença de potencial no capacitor</w:t>
      </w:r>
    </w:p>
    <w:p w:rsidR="00000000" w:rsidDel="00000000" w:rsidP="00000000" w:rsidRDefault="00000000" w:rsidRPr="00000000" w14:paraId="000000B8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diferença de potencial no capacitor é sempre maior que a diferença de potencial no resistor </w:t>
      </w:r>
    </w:p>
    <w:p w:rsidR="00000000" w:rsidDel="00000000" w:rsidP="00000000" w:rsidRDefault="00000000" w:rsidRPr="00000000" w14:paraId="000000B9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Uma vez que o capacitor está essencialmente totalmente carregado, não há corrente apreciável no circuito.</w:t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 </w:t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fonte de corrente alternada de 60Hz do circuito em série mostrado na figura tem amplitude de voltagem de 120 V. A reatância capacitiva é de 790 Ω, já a reatância indutiva é de 270 Ω e a resistência é de 500Ω. Sendo assim, quais são, respectivamente, a indutância do indutor e a capacitância do capacitor?</w:t>
      </w:r>
    </w:p>
    <w:p w:rsidR="00000000" w:rsidDel="00000000" w:rsidP="00000000" w:rsidRDefault="00000000" w:rsidRPr="00000000" w14:paraId="000000BC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195263</wp:posOffset>
            </wp:positionH>
            <wp:positionV relativeFrom="paragraph">
              <wp:posOffset>114300</wp:posOffset>
            </wp:positionV>
            <wp:extent cx="3186113" cy="1672444"/>
            <wp:effectExtent b="0" l="0" r="0" t="0"/>
            <wp:wrapSquare wrapText="bothSides" distB="114300" distT="114300" distL="114300" distR="11430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6113" cy="16724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D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21,1𝜇H e 4,5 F</w:t>
      </w:r>
    </w:p>
    <w:p w:rsidR="00000000" w:rsidDel="00000000" w:rsidP="00000000" w:rsidRDefault="00000000" w:rsidRPr="00000000" w14:paraId="000000BF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716 mH e 3,35 𝜇F</w:t>
      </w:r>
    </w:p>
    <w:p w:rsidR="00000000" w:rsidDel="00000000" w:rsidP="00000000" w:rsidRDefault="00000000" w:rsidRPr="00000000" w14:paraId="000000C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3,35 𝜇H e 716 mF</w:t>
      </w:r>
    </w:p>
    <w:p w:rsidR="00000000" w:rsidDel="00000000" w:rsidP="00000000" w:rsidRDefault="00000000" w:rsidRPr="00000000" w14:paraId="000000C1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4,5 H e 21,1𝜇F </w:t>
      </w:r>
    </w:p>
    <w:p w:rsidR="00000000" w:rsidDel="00000000" w:rsidP="00000000" w:rsidRDefault="00000000" w:rsidRPr="00000000" w14:paraId="000000C2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4,5 F e 21,1𝜇H</w:t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A figura mostra a seção transversal de um cilindro condutor longo de raio R = 10 cm , percorrido por uma corrente de densidade uniforme de módulo J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 (A/cm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apontando para dentro da página. Nele existe uma cavidade oca também cilíndrica, de raio a = 4 cm , centrada com o eixo do cilindro. Sabendo que o cilindro se encontra sobre o eixo z, calcule o módulo do vetor campo magnético em um ponto P que está a uma distância 2R do centro do cilindro. </w:t>
      </w:r>
    </w:p>
    <w:p w:rsidR="00000000" w:rsidDel="00000000" w:rsidP="00000000" w:rsidRDefault="00000000" w:rsidRPr="00000000" w14:paraId="000000C5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955759" cy="2624138"/>
            <wp:effectExtent b="0" l="0" r="0" t="0"/>
            <wp:docPr id="1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5759" cy="2624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12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1200 μT  </w:t>
      </w:r>
    </w:p>
    <w:p w:rsidR="00000000" w:rsidDel="00000000" w:rsidP="00000000" w:rsidRDefault="00000000" w:rsidRPr="00000000" w14:paraId="000000C7">
      <w:pPr>
        <w:spacing w:after="0" w:before="12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1008 μT</w:t>
        <w:tab/>
      </w:r>
    </w:p>
    <w:p w:rsidR="00000000" w:rsidDel="00000000" w:rsidP="00000000" w:rsidRDefault="00000000" w:rsidRPr="00000000" w14:paraId="000000C8">
      <w:pPr>
        <w:spacing w:after="0" w:before="12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696 μT </w:t>
      </w:r>
    </w:p>
    <w:p w:rsidR="00000000" w:rsidDel="00000000" w:rsidP="00000000" w:rsidRDefault="00000000" w:rsidRPr="00000000" w14:paraId="000000C9">
      <w:pPr>
        <w:spacing w:after="0" w:before="12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600 μT</w:t>
      </w:r>
    </w:p>
    <w:p w:rsidR="00000000" w:rsidDel="00000000" w:rsidP="00000000" w:rsidRDefault="00000000" w:rsidRPr="00000000" w14:paraId="000000CA">
      <w:pPr>
        <w:spacing w:after="0" w:before="12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527 μT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é o módulo (em V/m)  e a orientação do campo elétrico da figura abaixo nos pontos 1 e 2 respectivamente? As linhas pontilhadas representam equipotenciais cujos potenciais são dados.</w:t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766863" cy="3110851"/>
            <wp:effectExtent b="0" l="0" r="0" t="0"/>
            <wp:docPr id="2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863" cy="3110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="144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="144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3500 ↓, 7500 ↑</w:t>
      </w:r>
    </w:p>
    <w:p w:rsidR="00000000" w:rsidDel="00000000" w:rsidP="00000000" w:rsidRDefault="00000000" w:rsidRPr="00000000" w14:paraId="000000DB">
      <w:pPr>
        <w:spacing w:after="240" w:before="240" w:line="144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3500 →, 7500 ←</w:t>
      </w:r>
    </w:p>
    <w:p w:rsidR="00000000" w:rsidDel="00000000" w:rsidP="00000000" w:rsidRDefault="00000000" w:rsidRPr="00000000" w14:paraId="000000DC">
      <w:pPr>
        <w:spacing w:after="240" w:before="240" w:line="144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3500 ↑, 7500 ↓</w:t>
      </w:r>
    </w:p>
    <w:p w:rsidR="00000000" w:rsidDel="00000000" w:rsidP="00000000" w:rsidRDefault="00000000" w:rsidRPr="00000000" w14:paraId="000000DD">
      <w:pPr>
        <w:spacing w:after="240" w:before="240" w:line="144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50 →, 50 ←</w:t>
      </w:r>
    </w:p>
    <w:p w:rsidR="00000000" w:rsidDel="00000000" w:rsidP="00000000" w:rsidRDefault="00000000" w:rsidRPr="00000000" w14:paraId="000000DE">
      <w:pPr>
        <w:spacing w:after="240" w:before="240" w:line="144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50 ↑, 50  ↓</w:t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 ---  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--- Fim da prova 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---  ---  —</w:t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  <w:tab/>
        <w:t xml:space="preserve"> 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1"/>
        <w:shd w:fill="ffffff" w:val="clear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120</wp:posOffset>
            </wp:positionH>
            <wp:positionV relativeFrom="page">
              <wp:posOffset>0</wp:posOffset>
            </wp:positionV>
            <wp:extent cx="7557938" cy="10701504"/>
            <wp:effectExtent b="0" l="0" r="0" t="0"/>
            <wp:wrapNone/>
            <wp:docPr id="9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A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B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C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D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E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51.png"/>
                    <a:graphic>
                      <a:graphicData uri="http://schemas.openxmlformats.org/drawingml/2006/picture">
                        <pic:pic>
                          <pic:nvPicPr>
                            <pic:cNvPr id="0" name="image51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27" name="image14.jpg"/>
                <a:graphic>
                  <a:graphicData uri="http://schemas.openxmlformats.org/drawingml/2006/picture">
                    <pic:pic>
                      <pic:nvPicPr>
                        <pic:cNvPr id="0" name="image14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F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0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VR Tarde -  2º período de 2024  ­27/01/2025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1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9.gif"/><Relationship Id="rId42" Type="http://schemas.openxmlformats.org/officeDocument/2006/relationships/image" Target="media/image25.gif"/><Relationship Id="rId41" Type="http://schemas.openxmlformats.org/officeDocument/2006/relationships/image" Target="media/image11.gif"/><Relationship Id="rId44" Type="http://schemas.openxmlformats.org/officeDocument/2006/relationships/image" Target="media/image37.gif"/><Relationship Id="rId43" Type="http://schemas.openxmlformats.org/officeDocument/2006/relationships/image" Target="media/image2.gif"/><Relationship Id="rId46" Type="http://schemas.openxmlformats.org/officeDocument/2006/relationships/image" Target="media/image3.gif"/><Relationship Id="rId45" Type="http://schemas.openxmlformats.org/officeDocument/2006/relationships/image" Target="media/image24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48" Type="http://schemas.openxmlformats.org/officeDocument/2006/relationships/image" Target="media/image6.gif"/><Relationship Id="rId47" Type="http://schemas.openxmlformats.org/officeDocument/2006/relationships/image" Target="media/image9.png"/><Relationship Id="rId49" Type="http://schemas.openxmlformats.org/officeDocument/2006/relationships/image" Target="media/image15.gif"/><Relationship Id="rId5" Type="http://schemas.openxmlformats.org/officeDocument/2006/relationships/styles" Target="styles.xml"/><Relationship Id="rId6" Type="http://schemas.openxmlformats.org/officeDocument/2006/relationships/image" Target="media/image34.png"/><Relationship Id="rId7" Type="http://schemas.openxmlformats.org/officeDocument/2006/relationships/image" Target="media/image18.png"/><Relationship Id="rId8" Type="http://schemas.openxmlformats.org/officeDocument/2006/relationships/image" Target="media/image51.png"/><Relationship Id="rId31" Type="http://schemas.openxmlformats.org/officeDocument/2006/relationships/image" Target="media/image5.gif"/><Relationship Id="rId30" Type="http://schemas.openxmlformats.org/officeDocument/2006/relationships/image" Target="media/image12.png"/><Relationship Id="rId33" Type="http://schemas.openxmlformats.org/officeDocument/2006/relationships/image" Target="media/image17.gif"/><Relationship Id="rId32" Type="http://schemas.openxmlformats.org/officeDocument/2006/relationships/image" Target="media/image41.gif"/><Relationship Id="rId35" Type="http://schemas.openxmlformats.org/officeDocument/2006/relationships/image" Target="media/image16.png"/><Relationship Id="rId34" Type="http://schemas.openxmlformats.org/officeDocument/2006/relationships/hyperlink" Target="https://www.codecogs.com/eqnedit.php?latex=B_%7Bfio%5C%20%5Cinfty%7D%3D%5Cmu_0%20i%2F2%5Cpi%20d%7D%250" TargetMode="External"/><Relationship Id="rId37" Type="http://schemas.openxmlformats.org/officeDocument/2006/relationships/image" Target="media/image27.png"/><Relationship Id="rId36" Type="http://schemas.openxmlformats.org/officeDocument/2006/relationships/hyperlink" Target="https://www.codecogs.com/eqnedit.php?latex=B_%7Bespira%7D%3D%5Cmu_0%20i%20R%5E2%2F2(d%5E2%2BR%5E2)%5E%7B3%2F2%7D%7D%250" TargetMode="External"/><Relationship Id="rId39" Type="http://schemas.openxmlformats.org/officeDocument/2006/relationships/image" Target="media/image26.png"/><Relationship Id="rId38" Type="http://schemas.openxmlformats.org/officeDocument/2006/relationships/hyperlink" Target="https://www.codecogs.com/eqnedit.php?latex=B_%7Bsol%7D%3D%5Cmu_0%20i%20n%7D%250" TargetMode="External"/><Relationship Id="rId62" Type="http://schemas.openxmlformats.org/officeDocument/2006/relationships/image" Target="media/image48.png"/><Relationship Id="rId61" Type="http://schemas.openxmlformats.org/officeDocument/2006/relationships/image" Target="media/image30.png"/><Relationship Id="rId20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64" Type="http://schemas.openxmlformats.org/officeDocument/2006/relationships/image" Target="media/image42.png"/><Relationship Id="rId63" Type="http://schemas.openxmlformats.org/officeDocument/2006/relationships/image" Target="media/image21.png"/><Relationship Id="rId22" Type="http://schemas.openxmlformats.org/officeDocument/2006/relationships/image" Target="media/image19.png"/><Relationship Id="rId66" Type="http://schemas.openxmlformats.org/officeDocument/2006/relationships/image" Target="media/image31.png"/><Relationship Id="rId21" Type="http://schemas.openxmlformats.org/officeDocument/2006/relationships/image" Target="media/image49.png"/><Relationship Id="rId65" Type="http://schemas.openxmlformats.org/officeDocument/2006/relationships/image" Target="media/image10.png"/><Relationship Id="rId24" Type="http://schemas.openxmlformats.org/officeDocument/2006/relationships/image" Target="media/image1.png"/><Relationship Id="rId68" Type="http://schemas.openxmlformats.org/officeDocument/2006/relationships/image" Target="media/image13.jpg"/><Relationship Id="rId23" Type="http://schemas.openxmlformats.org/officeDocument/2006/relationships/image" Target="media/image50.gif"/><Relationship Id="rId67" Type="http://schemas.openxmlformats.org/officeDocument/2006/relationships/image" Target="media/image39.png"/><Relationship Id="rId60" Type="http://schemas.openxmlformats.org/officeDocument/2006/relationships/image" Target="media/image46.png"/><Relationship Id="rId26" Type="http://schemas.openxmlformats.org/officeDocument/2006/relationships/image" Target="media/image45.png"/><Relationship Id="rId25" Type="http://schemas.openxmlformats.org/officeDocument/2006/relationships/image" Target="media/image8.png"/><Relationship Id="rId28" Type="http://schemas.openxmlformats.org/officeDocument/2006/relationships/image" Target="media/image28.png"/><Relationship Id="rId27" Type="http://schemas.openxmlformats.org/officeDocument/2006/relationships/image" Target="media/image32.png"/><Relationship Id="rId29" Type="http://schemas.openxmlformats.org/officeDocument/2006/relationships/image" Target="media/image4.png"/><Relationship Id="rId51" Type="http://schemas.openxmlformats.org/officeDocument/2006/relationships/image" Target="media/image36.png"/><Relationship Id="rId50" Type="http://schemas.openxmlformats.org/officeDocument/2006/relationships/image" Target="media/image35.png"/><Relationship Id="rId53" Type="http://schemas.openxmlformats.org/officeDocument/2006/relationships/image" Target="media/image33.png"/><Relationship Id="rId52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1" Type="http://schemas.openxmlformats.org/officeDocument/2006/relationships/footer" Target="footer1.xml"/><Relationship Id="rId55" Type="http://schemas.openxmlformats.org/officeDocument/2006/relationships/image" Target="media/image44.png"/><Relationship Id="rId10" Type="http://schemas.openxmlformats.org/officeDocument/2006/relationships/header" Target="header2.xml"/><Relationship Id="rId54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13" Type="http://schemas.openxmlformats.org/officeDocument/2006/relationships/image" Target="media/image38.png"/><Relationship Id="rId57" Type="http://schemas.openxmlformats.org/officeDocument/2006/relationships/image" Target="media/image43.png"/><Relationship Id="rId12" Type="http://schemas.openxmlformats.org/officeDocument/2006/relationships/hyperlink" Target="https://www.codecogs.com/eqnedit.php?latex=%5Cmath%7Bg%7D%3D9%2C8m%2Fs%5E2%250" TargetMode="External"/><Relationship Id="rId56" Type="http://schemas.openxmlformats.org/officeDocument/2006/relationships/image" Target="media/image20.png"/><Relationship Id="rId15" Type="http://schemas.openxmlformats.org/officeDocument/2006/relationships/image" Target="media/image7.png"/><Relationship Id="rId59" Type="http://schemas.openxmlformats.org/officeDocument/2006/relationships/image" Target="media/image40.png"/><Relationship Id="rId14" Type="http://schemas.openxmlformats.org/officeDocument/2006/relationships/hyperlink" Target="https://www.codecogs.com/eqnedit.php?latex=m_%7Beletron%7D%3D9%2C11%5Ctimes10%5E%7B-31%7Dkg%250" TargetMode="External"/><Relationship Id="rId58" Type="http://schemas.openxmlformats.org/officeDocument/2006/relationships/image" Target="media/image47.png"/><Relationship Id="rId17" Type="http://schemas.openxmlformats.org/officeDocument/2006/relationships/image" Target="media/image22.png"/><Relationship Id="rId16" Type="http://schemas.openxmlformats.org/officeDocument/2006/relationships/hyperlink" Target="https://www.codecogs.com/eqnedit.php?latex=m_%7Bproton%7D%3D1%2C67%5Ctimes10%5E%7B-27%7Dkg%250" TargetMode="External"/><Relationship Id="rId19" Type="http://schemas.openxmlformats.org/officeDocument/2006/relationships/image" Target="media/image23.png"/><Relationship Id="rId18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1.png"/><Relationship Id="rId2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