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1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2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usada para carregar uma combinação em série de dois capacitores idênticos. Se a fem da bateria for V e a carga total Q fluir através da bateria durante o processo de carregamento, então a carga na placa positiva de cada capacitor e a voltagem em cada capacitor são, respectivamente:</w:t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 e V/2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 e V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Q/2 e V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 e V/2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 e 2V</w:t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associação em série, os capacitores têm a mesma carga Q. Logo, a voltagem em cada capacitor é a mesma porque os capacitores são idênticos. Como a fem da bateria (V) é igual à soma das voltagens através de cada um dos capacitores, a voltagem em cada capacitor é V/2.</w:t>
      </w:r>
    </w:p>
    <w:p w:rsidR="00000000" w:rsidDel="00000000" w:rsidP="00000000" w:rsidRDefault="00000000" w:rsidRPr="00000000" w14:paraId="0000002B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D</w:t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é a mesma em dois fios. O fio A tem o dobro da densidade numérica de elétrons de condução do fio B. A velocidade de deriva dos elétrons em A é: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dobro da dos elétrons em B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quatro vezes a dos elétrons em B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metade da dos elétrons em B 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um quarto da dos elétrons em B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mesma que a dos elétrons em B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densidades de corrente nos dois fios são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Como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35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C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condutora de raio R=0,2m está carregada com um potencial elétrico de 500V em sua superfície. Sobre o potencial elétrico no interior da esfera, é CORRETO afirmar que:</w:t>
      </w:r>
    </w:p>
    <w:p w:rsidR="00000000" w:rsidDel="00000000" w:rsidP="00000000" w:rsidRDefault="00000000" w:rsidRPr="00000000" w14:paraId="0000003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Diminui linearmente do centro até a superfície.</w:t>
        <w:br w:type="textWrapping"/>
        <w:t xml:space="preserve"> B) É zero em todos os pontos internos.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 É igual a 500V em todo o interior da esfera.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D) Aumenta quadraticamente em direção ao centro.</w:t>
        <w:br w:type="textWrapping"/>
        <w:t xml:space="preserve"> E) Depende da distância radial ao centro, seguindo V(r)=kQ​r.</w:t>
      </w:r>
    </w:p>
    <w:p w:rsidR="00000000" w:rsidDel="00000000" w:rsidP="00000000" w:rsidRDefault="00000000" w:rsidRPr="00000000" w14:paraId="0000003A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campo elétrico no interior da esfera é nulo, o que implica que o potencial é constante no interior da esfera. Do interior para a superfície não pode haver um salto no potencial, logo o potencial no interior é igual ao potencial na superfície.</w:t>
      </w:r>
    </w:p>
    <w:p w:rsidR="00000000" w:rsidDel="00000000" w:rsidP="00000000" w:rsidRDefault="00000000" w:rsidRPr="00000000" w14:paraId="0000003B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C</w:t>
      </w:r>
    </w:p>
    <w:p w:rsidR="00000000" w:rsidDel="00000000" w:rsidP="00000000" w:rsidRDefault="00000000" w:rsidRPr="00000000" w14:paraId="0000003C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de um capacitor num circuito RC, o tempo necessário para o capacitor atingir 50% da carga máxima é (τ é a constante de tempo do circuito)</w:t>
      </w:r>
    </w:p>
    <w:p w:rsidR="00000000" w:rsidDel="00000000" w:rsidP="00000000" w:rsidRDefault="00000000" w:rsidRPr="00000000" w14:paraId="00000041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τ</w:t>
        <w:br w:type="textWrapping"/>
        <w:t xml:space="preserve">B) τ/2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τ ln2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2τ</w:t>
        <w:br w:type="textWrapping"/>
        <w:t xml:space="preserve">E) τ/2</w:t>
      </w:r>
    </w:p>
    <w:p w:rsidR="00000000" w:rsidDel="00000000" w:rsidP="00000000" w:rsidRDefault="00000000" w:rsidRPr="00000000" w14:paraId="00000042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do capacitor, sua carga no instante t é</w:t>
      </w:r>
    </w:p>
    <w:p w:rsidR="00000000" w:rsidDel="00000000" w:rsidP="00000000" w:rsidRDefault="00000000" w:rsidRPr="00000000" w14:paraId="00000043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Q(t)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Teremos Q(t) = 0,5Q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</w:t>
      </w:r>
    </w:p>
    <w:p w:rsidR="00000000" w:rsidDel="00000000" w:rsidP="00000000" w:rsidRDefault="00000000" w:rsidRPr="00000000" w14:paraId="00000045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1 -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½  ⇒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½.</w:t>
      </w:r>
    </w:p>
    <w:p w:rsidR="00000000" w:rsidDel="00000000" w:rsidP="00000000" w:rsidRDefault="00000000" w:rsidRPr="00000000" w14:paraId="00000046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</w:p>
    <w:p w:rsidR="00000000" w:rsidDel="00000000" w:rsidP="00000000" w:rsidRDefault="00000000" w:rsidRPr="00000000" w14:paraId="00000047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t/τ  =  ln(0,5) 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ln2   ⇒   t  = τ ln2.   </w:t>
      </w:r>
    </w:p>
    <w:p w:rsidR="00000000" w:rsidDel="00000000" w:rsidP="00000000" w:rsidRDefault="00000000" w:rsidRPr="00000000" w14:paraId="00000048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A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Suponha que a corrente elétrica que carrega um capacitor seja constante. Se o capacitor inicialmente está descarregado, qual dos gráficos representa a voltagem através do capacitor em função do tempo?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9781" cy="167163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8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I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II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III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IV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V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que a carga do capacitor no instante t é dada por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inicial do capacitor. Mas, dado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temos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gráfico de Q em função do tempo é uma linha reta com declividade positiva passando pela origem.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5A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Três cargas estão fixas nos vértices de um triângulo equilátero de lado L: duas cargas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 e uma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=-2q. A resposta correta para a energia potencial elétrica do sistema em função das cargas, da distância entre elas L e da constante eletrostática k é</w:t>
      </w:r>
    </w:p>
    <w:p w:rsidR="00000000" w:rsidDel="00000000" w:rsidP="00000000" w:rsidRDefault="00000000" w:rsidRPr="00000000" w14:paraId="0000005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A) U=0</w:t>
        <w:br w:type="textWrapping"/>
        <w:t xml:space="preserve">B) U é negativa e dada por U=−4kq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</w:t>
        <w:br w:type="textWrapping"/>
        <w:t xml:space="preserve">C) É positiva e dada por U=2kq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</w:t>
      </w:r>
    </w:p>
    <w:p w:rsidR="00000000" w:rsidDel="00000000" w:rsidP="00000000" w:rsidRDefault="00000000" w:rsidRPr="00000000" w14:paraId="0000005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D) U é negativa e dada por U=−3kq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​/L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Depende do valor absoluto de q, mas sempre será U&gt;0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energia potencial do sistema de três cargas  é a soma das energias potenciais dos  pares de cargas:</w:t>
      </w:r>
    </w:p>
    <w:p w:rsidR="00000000" w:rsidDel="00000000" w:rsidP="00000000" w:rsidRDefault="00000000" w:rsidRPr="00000000" w14:paraId="00000060">
      <w:pPr>
        <w:spacing w:after="1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​/L-2kq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​/L-2kq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​/L=−3kq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/L.</w:t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elétrica negativa tende a se mover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de potencial alto para potencial baixo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de potencial baixo para potencial alto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o infinito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longe do infinito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para onde aponta o campo elétrico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negativa sofre uma força no sentido oposto ao do campo elétrico, portanto tende a se mover no sentido em que o potencial aumenta.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carga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positiva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há duas respostas corretas: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Cada uma das seis baterias reais na figura tem fem de 20 V e resistência interna de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(i) Qual é a corrente através da resistência externa  de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? (ii) Qual é a diferença de potencial através de cada bateria?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376338" cy="2066992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338" cy="206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(i) 2,0 A   (ii)  12 V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(i) 3,0 A   (ii)  8,0 V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(i) 6,0 A   (ii)  12 V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(i) 6,0 A   (ii)  8,0 V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(i) 6,0 A   (ii)  20 V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simetria (ou pela lei das malhas aplicada à malha contendo apenas as seis baterias),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das três baterias superiores é igual à corrente através das três baterias inferiores (ambas as correntes no sentido da direita para a esquerda). Consequentemente, pela conservação da carga elétrica, a corrente através do resistor externo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(da esquerda para a direita).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lei das malhas aplicada (no sentido anti-horário) à malha contendo as três baterias superiores e o resistor externo fornece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3x(20 V) - 3x(4 Ω) x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(4 Ω) x (2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=0.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20 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60 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A,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modo que (i) a corrente no resistor externo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6,0 A. (ii) A diferença de potencial entre os terminais de cada bateria é 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 -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rI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20 V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 Ω) x (3,0 A) = 8,0 V.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afirmação de que   "a soma das correntes que entram num nó é igual à soma das correntes que saem do nó" é uma consequência 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da terceira lei de Newton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da lei de Ohm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da segunda lei de Newton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da lei da conservação da energia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da lei da conservação da carga elétrica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afirmação significa que, num dado intervalo de tempo, toda a carga elétrica que chega a um ponto tem que ser igual à carga que sai do referido ponto porque carga elétrica não é criada nem destruída. A carga elétrica se conserva.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</w:p>
    <w:p w:rsidR="00000000" w:rsidDel="00000000" w:rsidP="00000000" w:rsidRDefault="00000000" w:rsidRPr="00000000" w14:paraId="0000008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bateria de fem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resistência interna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conectada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Mantendo a bateria fixa e mudando apenas o resistor, para que valor de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será máxima?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.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(e) Aumentando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potência dissipada pelo resistor  cresce indefinidamente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no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દ/(R+r) e a potência dissipada pelo resistor é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1764136" cy="37623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136" cy="37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potência será máxima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tal que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6"/>
          <w:szCs w:val="26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185838" cy="79787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838" cy="797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única solução desta equação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isolante com densidade  linear de carga λ = 4,00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 e densidade linear de massa μ = 0,100 kg/m é liberado a partir do repouso na posição x = 0 numa região em que o potencial  elétrico só depende de x da seguinte forma: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 e V em volts. Qual é o módulo da velocidade do bastão quando atinge a posição x = 2,00 m?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52563" cy="1987489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563" cy="198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0,400 m/s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4,00 m/s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25,0 m/s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50,0 m/s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é possível determinar sem saber o comprimento do bastão.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L o comprimento do bastão, de modo que sua carga é q=λL e sua massa é m=μL. O potencial em x=0 é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 em x=2m é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200V. Seja v a velocidade do bastão quando atinge a posição x=2m. Pela conservação da energia mecânica, 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+ 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(m/2)v^2 + 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⇒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v=(-2qV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=0. Usando q=λL e m=μL isto equivale a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v=(-2λV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cujo valor numérico é 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v=(2 x 4,00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0,400 m/s.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Quatro carga puntiformes ocupam os vértices de um quadrado. Todas as  cargas têm o mesmo valor 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comprimento da diagonal do quadrado é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19325" cy="15430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o potencial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(centro do quadrado)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criado por uma das cargas no ponto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90513" cy="413598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513" cy="41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distância da carga ao ponto P. Como todas as cargas estão à mesma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ponto P e o potencial é a soma dos potenciais criados por cada carga separadamente,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Três  resistores estão conectados a uma bateria no circuito mostrado. A resistência interna da bateria é desprezível.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num dos resistores de 16 Ω  é  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0,50 A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0,75 A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A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1,3 A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2,0 A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dos dois resistores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 Ω em paralelo é 8 Ω. Esse resistor equivalente está conectado em série a outro resistor de 8 Ω, de modo que a resistência total do circuito é 16 Ω. Portanto, a corrente através da bateria é I = 24 V/16 Ω =  1,5 A. Essa corrente se divide igualmente pelos dois resistores de 16 Ω, de modo que a corrente em cada um deles é 0,75 A.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simples consiste num capacitor de 1,0 μF em série com um resistor de 2800 Ω, uma bateria de  6,0 V e um interruptor aberto. Inicialmente, o capacitor está descarregado. Quanto tempo depois do fechamento do interruptor a voltagem através do capacitor será de 4,1 V?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3,0 s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3,2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de transcorrido o tempo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contar do fechamento do interruptor, a carga do capacitor é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85763" cy="250809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250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a constante de tempo é 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(2,8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x (10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 = 2,8 ms. 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voltagem através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81325" cy="36674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325" cy="366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Teremos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4,1 V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tal que 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, 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28938" cy="338103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938" cy="338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donde, finalmente,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1,15 x 2,8 ms = 3,2 ms.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três lâmpadas idênticas conectadas a uma bateria de fem constante.  O que acontece com o brilho da lâmpada 1 quando o interruptor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fechado? Dica: o brilho é tanto maior quanto maior a potência dissipada na lâmpada.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14463" cy="159306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463" cy="159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brilho aumentará momentaneamente e depois voltará ao nível original.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brilho diminuirá 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brilho diminuirá momentaneamente e depois voltará ao nível original.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brilho não mudará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O brilho aumentará 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interruptor aberto há duas  lâmpadas conectadas em série. Logo, a resistência inicial do circuito  é 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 a resistência de cada lâmpada. A corrente inicial na lâmpada 1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/(2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 a fem da bateria. A potência inicial dissipada na lâmpada é 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               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Quando o circuito é fechado, a resistência do circuito diminui: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  <w:vertAlign w:val="subscript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= 3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&lt; 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a resistência equivalente das duas lâmpadas em paralelo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/2. Segue-se que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através da lâmpada 1 com o interruptor fechado é maior do que com o interruptor aberto: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Portanto, a potência dissipada pela lâmpada 1 é maior com o interruptor fechado: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brilho da lâmpada 1 aumenta.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27.jpg"/>
                <a:graphic>
                  <a:graphicData uri="http://schemas.openxmlformats.org/drawingml/2006/picture">
                    <pic:pic>
                      <pic:nvPicPr>
                        <pic:cNvPr id="0" name="image2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28.png"/><Relationship Id="rId42" Type="http://schemas.openxmlformats.org/officeDocument/2006/relationships/image" Target="media/image13.png"/><Relationship Id="rId41" Type="http://schemas.openxmlformats.org/officeDocument/2006/relationships/image" Target="media/image20.png"/><Relationship Id="rId22" Type="http://schemas.openxmlformats.org/officeDocument/2006/relationships/image" Target="media/image24.gif"/><Relationship Id="rId44" Type="http://schemas.openxmlformats.org/officeDocument/2006/relationships/image" Target="media/image25.png"/><Relationship Id="rId21" Type="http://schemas.openxmlformats.org/officeDocument/2006/relationships/image" Target="media/image21.gif"/><Relationship Id="rId43" Type="http://schemas.openxmlformats.org/officeDocument/2006/relationships/image" Target="media/image9.png"/><Relationship Id="rId24" Type="http://schemas.openxmlformats.org/officeDocument/2006/relationships/image" Target="media/image23.gif"/><Relationship Id="rId46" Type="http://schemas.openxmlformats.org/officeDocument/2006/relationships/image" Target="media/image4.png"/><Relationship Id="rId23" Type="http://schemas.openxmlformats.org/officeDocument/2006/relationships/image" Target="media/image22.gif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17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2.png"/><Relationship Id="rId27" Type="http://schemas.openxmlformats.org/officeDocument/2006/relationships/image" Target="media/image18.gif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5.gif"/><Relationship Id="rId7" Type="http://schemas.openxmlformats.org/officeDocument/2006/relationships/image" Target="media/image29.png"/><Relationship Id="rId8" Type="http://schemas.openxmlformats.org/officeDocument/2006/relationships/header" Target="header1.xml"/><Relationship Id="rId31" Type="http://schemas.openxmlformats.org/officeDocument/2006/relationships/image" Target="media/image8.png"/><Relationship Id="rId30" Type="http://schemas.openxmlformats.org/officeDocument/2006/relationships/hyperlink" Target="https://www.codecogs.com/eqnedit.php?latex=%5Cvec%7Bp%7D_E%3Dq%5Cvec%7Bd%7D%3B%0" TargetMode="External"/><Relationship Id="rId11" Type="http://schemas.openxmlformats.org/officeDocument/2006/relationships/hyperlink" Target="https://www.codecogs.com/eqnedit.php?latex=%5Cmath%7Bg%7D%3D9%2C8m%2Fs%5E2%0" TargetMode="External"/><Relationship Id="rId33" Type="http://schemas.openxmlformats.org/officeDocument/2006/relationships/image" Target="media/image11.png"/><Relationship Id="rId10" Type="http://schemas.openxmlformats.org/officeDocument/2006/relationships/footer" Target="footer1.xml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3" Type="http://schemas.openxmlformats.org/officeDocument/2006/relationships/hyperlink" Target="https://www.codecogs.com/eqnedit.php?latex=m_%7Beletron%7D%3D9%2C11%5Ctimes10%5E%7B-31%7Dkg%0" TargetMode="External"/><Relationship Id="rId35" Type="http://schemas.openxmlformats.org/officeDocument/2006/relationships/image" Target="media/image3.jpg"/><Relationship Id="rId12" Type="http://schemas.openxmlformats.org/officeDocument/2006/relationships/image" Target="media/image1.png"/><Relationship Id="rId34" Type="http://schemas.openxmlformats.org/officeDocument/2006/relationships/image" Target="media/image10.png"/><Relationship Id="rId15" Type="http://schemas.openxmlformats.org/officeDocument/2006/relationships/hyperlink" Target="https://www.codecogs.com/eqnedit.php?latex=m_%7Bproton%7D%3D1%2C67%5Ctimes10%5E%7B-27%7Dkg%0" TargetMode="External"/><Relationship Id="rId37" Type="http://schemas.openxmlformats.org/officeDocument/2006/relationships/image" Target="media/image26.png"/><Relationship Id="rId14" Type="http://schemas.openxmlformats.org/officeDocument/2006/relationships/image" Target="media/image6.png"/><Relationship Id="rId36" Type="http://schemas.openxmlformats.org/officeDocument/2006/relationships/image" Target="media/image7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9" Type="http://schemas.openxmlformats.org/officeDocument/2006/relationships/image" Target="media/image5.png"/><Relationship Id="rId16" Type="http://schemas.openxmlformats.org/officeDocument/2006/relationships/image" Target="media/image12.png"/><Relationship Id="rId38" Type="http://schemas.openxmlformats.org/officeDocument/2006/relationships/image" Target="media/image14.jp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