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1884" l="0" r="0" t="1884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523875</wp:posOffset>
                </wp:positionV>
                <wp:extent cx="204638" cy="204638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409525" y="433850"/>
                          <a:ext cx="265800" cy="2658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523875</wp:posOffset>
                </wp:positionV>
                <wp:extent cx="204638" cy="204638"/>
                <wp:effectExtent b="0" l="0" r="0" t="0"/>
                <wp:wrapNone/>
                <wp:docPr id="2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638" cy="2046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2">
            <w:col w:space="720" w:w="5139.2"/>
            <w:col w:space="0" w:w="5139.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hyperlink r:id="rId1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8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2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6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13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9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29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20"/>
                      <a:srcRect b="-8824" l="38857" r="0" t="-88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3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27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4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22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Aproxim. binomial : </w:t>
      </w:r>
      <m:oMath>
        <m:sSup>
          <m:sSupPr>
            <m:ctrlPr>
              <w:rPr>
                <w:b w:val="1"/>
                <w:bCs w:val="1"/>
              </w:rPr>
            </m:ctrlPr>
          </m:sSupPr>
          <m:e>
            <m:r>
              <w:rPr>
                <w:b w:val="1"/>
                <w:bCs w:val="1"/>
              </w:rPr>
              <m:t xml:space="preserve">(1+x)</m:t>
            </m:r>
          </m:e>
          <m:sup>
            <m:r>
              <w:rPr>
                <w:b w:val="1"/>
                <w:bCs w:val="1"/>
              </w:rPr>
              <m:t xml:space="preserve">n</m:t>
            </m:r>
          </m:sup>
        </m:sSup>
        <m:r>
          <w:rPr>
            <w:b w:val="1"/>
            <w:bCs w:val="1"/>
          </w:rPr>
          <m:t>≈</m:t>
        </m:r>
        <m:r>
          <w:rPr>
            <w:b w:val="1"/>
            <w:bCs w:val="1"/>
          </w:rPr>
          <m:t xml:space="preserve">1+nx se |x|</m:t>
        </m:r>
        <m:r>
          <w:rPr>
            <w:b w:val="1"/>
            <w:bCs w:val="1"/>
          </w:rPr>
          <m:t>≪</m:t>
        </m:r>
        <m:r>
          <w:rPr>
            <w:b w:val="1"/>
            <w:bCs w:val="1"/>
          </w:rPr>
          <m:t xml:space="preserve">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8"/>
          <w:szCs w:val="28"/>
        </w:rPr>
      </w:pPr>
      <w:hyperlink r:id="rId2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2609700" cy="314325"/>
              <wp:effectExtent b="0" l="0" r="0" t="0"/>
              <wp:docPr id="14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26"/>
                      <a:srcRect b="0" l="0" r="22825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09700" cy="31432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79010" cy="209550"/>
            <wp:effectExtent b="0" l="0" r="0" t="0"/>
            <wp:docPr id="19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901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2727" cy="404813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72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4320795</wp:posOffset>
            </wp:positionH>
            <wp:positionV relativeFrom="paragraph">
              <wp:posOffset>390525</wp:posOffset>
            </wp:positionV>
            <wp:extent cx="753517" cy="290513"/>
            <wp:effectExtent b="0" l="0" r="0" t="0"/>
            <wp:wrapNone/>
            <wp:docPr id="20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517" cy="290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hyperlink r:id="rId30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2">
        <w:r w:rsidDel="00000000" w:rsidR="00000000" w:rsidRPr="00000000">
          <w:rPr/>
          <w:drawing>
            <wp:inline distB="19050" distT="19050" distL="19050" distR="19050">
              <wp:extent cx="3263392" cy="203200"/>
              <wp:effectExtent b="0" l="0" r="0" t="0"/>
              <wp:docPr id="15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33"/>
                      <a:srcRect b="0" l="21257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63392" cy="203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left="720" w:firstLine="0"/>
        <w:rPr>
          <w:sz w:val="24"/>
          <w:szCs w:val="24"/>
        </w:rPr>
      </w:pPr>
      <m:oMath>
        <m:r>
          <w:rPr>
            <w:sz w:val="24"/>
            <w:szCs w:val="24"/>
          </w:rPr>
          <m:t xml:space="preserve">E=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>η</m:t>
            </m:r>
          </m:num>
          <m:den>
            <m:r>
              <w:rPr>
                <w:sz w:val="24"/>
                <w:szCs w:val="24"/>
              </w:rPr>
              <m:t xml:space="preserve">2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ϵ</m:t>
                </m:r>
              </m:e>
              <m:sub>
                <m:r>
                  <w:rPr>
                    <w:sz w:val="24"/>
                    <w:szCs w:val="24"/>
                  </w:rPr>
                  <m:t xml:space="preserve">0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 (Marcos) Numa região do espaço, o potencial elétrico é dado por V(x)=5x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−10x+2 (em volts). Qual é o campo elétrico E no ponto x=1.0 m?</w:t>
      </w:r>
    </w:p>
    <w:p w:rsidR="00000000" w:rsidDel="00000000" w:rsidP="00000000" w:rsidRDefault="00000000" w:rsidRPr="00000000" w14:paraId="00000027">
      <w:pPr>
        <w:spacing w:after="1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A) 0 V/m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B) −5.0 V/m</w:t>
        <w:br w:type="textWrapping"/>
        <w:t xml:space="preserve">C) 5.0 V/m</w:t>
        <w:br w:type="textWrapping"/>
        <w:t xml:space="preserve">D) 10.0 V/m</w:t>
        <w:br w:type="textWrapping"/>
        <w:t xml:space="preserve">E) −10.0 V/m</w:t>
      </w:r>
    </w:p>
    <w:p w:rsidR="00000000" w:rsidDel="00000000" w:rsidP="00000000" w:rsidRDefault="00000000" w:rsidRPr="00000000" w14:paraId="00000028">
      <w:pPr>
        <w:spacing w:after="140" w:before="24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Resposta: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Solução: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O campo elétrico é o negativo do gradiente do potencial:</w:t>
      </w:r>
    </w:p>
    <w:p w:rsidR="00000000" w:rsidDel="00000000" w:rsidP="00000000" w:rsidRDefault="00000000" w:rsidRPr="00000000" w14:paraId="0000002A">
      <w:pPr>
        <w:spacing w:after="1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E=−dV/dx​=−d/dx​(5x</w:t>
      </w:r>
      <w:r w:rsidDel="00000000" w:rsidR="00000000" w:rsidRPr="00000000">
        <w:rPr>
          <w:rFonts w:ascii="Arial" w:cs="Arial" w:eastAsia="Arial" w:hAnsi="Arial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−10x+2)=−(10x−10). No ponto x=1m, E=0.</w:t>
      </w:r>
    </w:p>
    <w:p w:rsidR="00000000" w:rsidDel="00000000" w:rsidP="00000000" w:rsidRDefault="00000000" w:rsidRPr="00000000" w14:paraId="0000002B">
      <w:pPr>
        <w:spacing w:after="14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rtl w:val="0"/>
        </w:rPr>
        <w:t xml:space="preserve"> (Marcos) Um elétron é lançado com velocidade v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rtl w:val="0"/>
        </w:rPr>
        <w:t xml:space="preserve">​ no sentido oposto ao de um campo elétrico uniforme E. Sua velocidade dobra após percorrer uma distância d. Qual era a direção inicial de v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rtl w:val="0"/>
        </w:rPr>
        <w:t xml:space="preserve">​​ em relação a E?</w:t>
      </w:r>
    </w:p>
    <w:p w:rsidR="00000000" w:rsidDel="00000000" w:rsidP="00000000" w:rsidRDefault="00000000" w:rsidRPr="00000000" w14:paraId="0000002C">
      <w:pPr>
        <w:spacing w:after="14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Paralela a E</w:t>
      </w:r>
    </w:p>
    <w:p w:rsidR="00000000" w:rsidDel="00000000" w:rsidP="00000000" w:rsidRDefault="00000000" w:rsidRPr="00000000" w14:paraId="0000002D">
      <w:pPr>
        <w:spacing w:after="14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B) Anti-paralela a 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C) Perpendicular a E</w:t>
        <w:br w:type="textWrapping"/>
        <w:t xml:space="preserve">D) Forma 45∘ em relação a direção de E</w:t>
        <w:br w:type="textWrapping"/>
        <w:t xml:space="preserve">E) Essa situação é impossível.</w:t>
      </w:r>
    </w:p>
    <w:p w:rsidR="00000000" w:rsidDel="00000000" w:rsidP="00000000" w:rsidRDefault="00000000" w:rsidRPr="00000000" w14:paraId="0000002E">
      <w:pPr>
        <w:spacing w:after="1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Resposta:</w:t>
      </w:r>
      <w:r w:rsidDel="00000000" w:rsidR="00000000" w:rsidRPr="00000000">
        <w:rPr>
          <w:rFonts w:ascii="Arial" w:cs="Arial" w:eastAsia="Arial" w:hAnsi="Arial"/>
          <w:rtl w:val="0"/>
        </w:rPr>
        <w:t xml:space="preserve"> B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Solução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 O elétron acelera quando se move contra E. Se v dobra de valor, a energia cinética quadruplica (K∝v</w:t>
      </w:r>
      <w:r w:rsidDel="00000000" w:rsidR="00000000" w:rsidRPr="00000000">
        <w:rPr>
          <w:rFonts w:ascii="Arial" w:cs="Arial" w:eastAsia="Arial" w:hAnsi="Arial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). O trabalho do campo é W=eEd, logo:</w:t>
      </w:r>
    </w:p>
    <w:p w:rsidR="00000000" w:rsidDel="00000000" w:rsidP="00000000" w:rsidRDefault="00000000" w:rsidRPr="00000000" w14:paraId="0000002F">
      <w:pPr>
        <w:spacing w:after="1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1/2​m(2v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rtl w:val="0"/>
        </w:rPr>
        <w:t xml:space="preserve">​)</w:t>
      </w:r>
      <w:r w:rsidDel="00000000" w:rsidR="00000000" w:rsidRPr="00000000">
        <w:rPr>
          <w:rFonts w:ascii="Arial" w:cs="Arial" w:eastAsia="Arial" w:hAnsi="Arial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=1/2​mv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vertAlign w:val="superscript"/>
          <w:rtl w:val="0"/>
        </w:rPr>
        <w:t xml:space="preserve">2</w:t>
      </w:r>
      <w:r w:rsidDel="00000000" w:rsidR="00000000" w:rsidRPr="00000000">
        <w:rPr>
          <w:rFonts w:ascii="Cardo" w:cs="Cardo" w:eastAsia="Cardo" w:hAnsi="Cardo"/>
          <w:rtl w:val="0"/>
        </w:rPr>
        <w:t xml:space="preserve">​+eEd⟹eEd=3/2​mv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​</w:t>
      </w:r>
    </w:p>
    <w:p w:rsidR="00000000" w:rsidDel="00000000" w:rsidP="00000000" w:rsidRDefault="00000000" w:rsidRPr="00000000" w14:paraId="00000030">
      <w:pPr>
        <w:spacing w:after="1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Isso só é possível se v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rtl w:val="0"/>
        </w:rPr>
        <w:t xml:space="preserve">​ inicialmente tiver uma </w:t>
      </w:r>
    </w:p>
    <w:p w:rsidR="00000000" w:rsidDel="00000000" w:rsidP="00000000" w:rsidRDefault="00000000" w:rsidRPr="00000000" w14:paraId="00000031">
      <w:pPr>
        <w:spacing w:after="140" w:before="24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Resposta: D</w:t>
      </w:r>
    </w:p>
    <w:p w:rsidR="00000000" w:rsidDel="00000000" w:rsidP="00000000" w:rsidRDefault="00000000" w:rsidRPr="00000000" w14:paraId="00000032">
      <w:pPr>
        <w:spacing w:after="1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(Marcos) </w:t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38">
      <w:pPr>
        <w:spacing w:after="1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Dois capacitores (C e 2C) podem ser associados para produzir uma capacitância equivalente de:</w:t>
        <w:br w:type="textWrapping"/>
        <w:t xml:space="preserve">A) 3C apenas</w:t>
        <w:br w:type="textWrapping"/>
        <w:t xml:space="preserve">B) 2C/3 apenas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3C ou 2C/3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D) 3C/2 ou 4C/3</w:t>
        <w:br w:type="textWrapping"/>
        <w:t xml:space="preserve">E) 3C ou C</w:t>
      </w:r>
    </w:p>
    <w:p w:rsidR="00000000" w:rsidDel="00000000" w:rsidP="00000000" w:rsidRDefault="00000000" w:rsidRPr="00000000" w14:paraId="00000039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3A">
      <w:pPr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</w:p>
    <w:p w:rsidR="00000000" w:rsidDel="00000000" w:rsidP="00000000" w:rsidRDefault="00000000" w:rsidRPr="00000000" w14:paraId="0000003B">
      <w:pPr>
        <w:spacing w:after="24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Paralelo: C + 2C = 3C</w:t>
      </w:r>
    </w:p>
    <w:p w:rsidR="00000000" w:rsidDel="00000000" w:rsidP="00000000" w:rsidRDefault="00000000" w:rsidRPr="00000000" w14:paraId="0000003C">
      <w:pPr>
        <w:spacing w:after="24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Série: (C × 2C)/(C + 2C) = 2C/3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(Marcos) Um fio de cobre (ρ = 1.7×10⁻⁸ Ω·m) é moldado na forma de um cubo de aresta 1 cm. Se você medir a resistência entre as faces opostas, qual valor encontrará?</w:t>
      </w:r>
    </w:p>
    <w:p w:rsidR="00000000" w:rsidDel="00000000" w:rsidP="00000000" w:rsidRDefault="00000000" w:rsidRPr="00000000" w14:paraId="0000003F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 1.7×10⁻⁶ 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B) 3.4×10⁻⁸ Ω</w:t>
        <w:br w:type="textWrapping"/>
        <w:t xml:space="preserve">C) 5.1×10⁻⁸ Ω</w:t>
        <w:br w:type="textWrapping"/>
        <w:t xml:space="preserve">D) 1.7×10⁻⁸ Ω</w:t>
        <w:br w:type="textWrapping"/>
        <w:t xml:space="preserve">E) 0.34×10⁻⁶ Ω</w:t>
      </w:r>
    </w:p>
    <w:p w:rsidR="00000000" w:rsidDel="00000000" w:rsidP="00000000" w:rsidRDefault="00000000" w:rsidRPr="00000000" w14:paraId="00000040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 = 1 cm = 0.01 m (distância entre faces opostas)</w:t>
        <w:br w:type="textWrapping"/>
        <w:t xml:space="preserve"> A = (0.01 m)² = 10⁻⁴ m² (área da face)</w:t>
        <w:br w:type="textWrapping"/>
        <w:t xml:space="preserve"> R = ρL/A = (1.7×10⁻⁸)(0.01)/10⁻⁴ = 1.7×10⁻⁶ Ω</w:t>
      </w:r>
    </w:p>
    <w:p w:rsidR="00000000" w:rsidDel="00000000" w:rsidP="00000000" w:rsidRDefault="00000000" w:rsidRPr="00000000" w14:paraId="00000041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(Marcos) Num dado circuito dois resistores são conectados em série, sendo que um de seus terminais está conectado a uma fonte de FEM  e o outro terminal se conecta a dois capacitores em paralelo, que por sua vez se conectam ao outro terminal da fonte. A constante de tempo τ do circuito é:</w:t>
      </w:r>
    </w:p>
    <w:p w:rsidR="00000000" w:rsidDel="00000000" w:rsidP="00000000" w:rsidRDefault="00000000" w:rsidRPr="00000000" w14:paraId="00000046">
      <w:pPr>
        <w:spacing w:after="14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(R1 + R2)/(C1 + C2)</w:t>
        <w:br w:type="textWrapping"/>
        <w:t xml:space="preserve">B) (R1 + R2)(C1C2)/(C1 + C2)</w:t>
        <w:br w:type="textWrapping"/>
        <w:t xml:space="preserve">C) (R1R2)/(R1 + R2) (C1 + C2)</w:t>
        <w:br w:type="textWrapping"/>
        <w:t xml:space="preserve">D) (R1 + R2)C1 se C1 = C2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E) (R1 + R2)(C1 + C2)</w:t>
      </w:r>
    </w:p>
    <w:p w:rsidR="00000000" w:rsidDel="00000000" w:rsidP="00000000" w:rsidRDefault="00000000" w:rsidRPr="00000000" w14:paraId="00000047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</w:p>
    <w:p w:rsidR="00000000" w:rsidDel="00000000" w:rsidP="00000000" w:rsidRDefault="00000000" w:rsidRPr="00000000" w14:paraId="00000048">
      <w:pPr>
        <w:spacing w:after="1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Resistência equivalente: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R1 + R2 (série)</w:t>
        <w:br w:type="textWrapping"/>
        <w:t xml:space="preserve"> Capacitância equivalente: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C1 + C2 (paralelo)</w:t>
        <w:br w:type="textWrapping"/>
        <w:t xml:space="preserve"> τ =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rFonts w:ascii="Arial" w:cs="Arial" w:eastAsia="Arial" w:hAnsi="Arial"/>
          <w:rtl w:val="0"/>
        </w:rPr>
        <w:t xml:space="preserve"> = (R1 + R2)(C1 + C2)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  <w:vertAlign w:val="subscript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O potencial elétrico em qualquer ponto do plano xy é</w:t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976413" cy="421439"/>
            <wp:effectExtent b="0" l="0" r="0" t="0"/>
            <wp:docPr id="2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6413" cy="421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em volts e x,y estão em metros. Quais são a posição e a carga de cada uma das partículas que criam este potencial?</w:t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(x=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1m,y=0), 3,24 nC; (x=0,y=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2m),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4,04 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 (x=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1m,y=0), 36 C; (x=0,y=2m),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64">
      <w:pPr>
        <w:pageBreakBefore w:val="0"/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(x=1m,y=1), 4,00 nC; (x=0,y=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2m),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5,01 nC</w:t>
      </w:r>
    </w:p>
    <w:p w:rsidR="00000000" w:rsidDel="00000000" w:rsidP="00000000" w:rsidRDefault="00000000" w:rsidRPr="00000000" w14:paraId="00000065">
      <w:pPr>
        <w:pageBreakBefore w:val="0"/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 (x=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1m,y=0),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4,00 nC; (x=0,y=2m),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5,01 nC</w:t>
      </w:r>
    </w:p>
    <w:p w:rsidR="00000000" w:rsidDel="00000000" w:rsidP="00000000" w:rsidRDefault="00000000" w:rsidRPr="00000000" w14:paraId="00000066">
      <w:pPr>
        <w:pageBreakBefore w:val="0"/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(x=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1m,y=0), 4,00 nC; (x=0,y=2m),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5,01 nC</w:t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potencial criado no ponto (x,y) por duas cargas pontuais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respectivamente nas posições (x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,y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e (x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,y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é  </w:t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728763" cy="986491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8763" cy="986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Comparando com o potencial dado no enunciado se conclui que (x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,y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)=(-1,0) e </w:t>
      </w:r>
    </w:p>
    <w:p w:rsidR="00000000" w:rsidDel="00000000" w:rsidP="00000000" w:rsidRDefault="00000000" w:rsidRPr="00000000" w14:paraId="0000006A">
      <w:pPr>
        <w:pageBreakBefore w:val="0"/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330200"/>
            <wp:effectExtent b="0" l="0" r="0" t="0"/>
            <wp:docPr id="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 mesma forma, (x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,y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)=(0,2) e</w:t>
      </w:r>
    </w:p>
    <w:p w:rsidR="00000000" w:rsidDel="00000000" w:rsidP="00000000" w:rsidRDefault="00000000" w:rsidRPr="00000000" w14:paraId="0000006C">
      <w:pPr>
        <w:pageBreakBefore w:val="0"/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304800"/>
            <wp:effectExtent b="0" l="0" r="0" t="0"/>
            <wp:docPr id="2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Uma partícula de massa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em equilíbrio instável no centro de uma anel uniformemente carregado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 partícula é ligeiramente deslocada e entra em movimento ao longo do eixo de simetria do anel.</w:t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2705100"/>
            <wp:effectExtent b="0" l="0" r="0" t="0"/>
            <wp:docPr id="3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Considerando que a velocidade inicial da partícula é nula, quando ela estiver muito longe do centro do anel (x≫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qual será o  módulo da sua velocidade?</w:t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(2πε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(2πε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(2πε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Q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(4πε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Q/(2πε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potencial elétrico num ponto do eixo do anel à distância x do seu centro 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614338" cy="431556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4338" cy="431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porque todos os pontos do anel estão à mesma distância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½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 ponto considerado. Pela conservação da energia mecânica,</w:t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462063" cy="425645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2063" cy="42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onde v é a velocidade da partícula no limite em que  x → ∞.   Como </w:t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381000"/>
            <wp:effectExtent b="0" l="0" r="0" t="0"/>
            <wp:docPr id="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resulta </w:t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871638" cy="443722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1638" cy="443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Um capacitor de placas paralelas vazio tem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bateria é desconectada e o capacitor é preenchido com um material isolante cuja constante dielétrica é κ = 2. Qual das afirmações abaixo é verdadeira?</w:t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voltagem através do capacitor cai à metade.</w:t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A voltagem através do capacitor duplica.</w:t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A carga do capacitor duplica.</w:t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A carga do capacitor cai à metade.</w:t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(e) A intensidade do campo  elétrico dentro do capacitor duplica.</w:t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Quando se introduz o dielétrico a carga do capacitor permanece a mesma porque ele está desconectado da bateria. Por definição de constante dielétrica, o campo elétrico se reduz pelo fator  κ, isto é, cai à metade. Como a voltagem no capacitor é dada por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onde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distância entre as placas,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também cai à metade.</w:t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 Uma carga puntiforme  de  1,0 μC é movida do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num campo elétrico uniforme de 3 V/m, como mostra a figura. Qual das afirmações abaixo é verdadeira a respeito da variação da energia potencial elétrica da carga?</w:t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498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Aumenta de 6,0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Diminui de 6,0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Aumenta de 9,0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Diminui de 9,0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Diminui de 10,8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J.</w:t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pontos sobre a linha vertical tracejada têm o mesmo potencial elétrico porque estão sobre uma superfície perpendicular ao campo elétrico. Logo, a variação do potencial elétrico, em módulo, é igual 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Ed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o módulo do deslocamento horizontal, isto é, d=3,0 m. Como o potencial decresce no sentido do campo elétrico, a variação do potencial é negativa:</w:t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 x 3 V 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 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variação da energia potencial elétrica é </w:t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U = 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× (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 V)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J.</w:t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Portanto, a energia potencial elétrica da carga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diminui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9,0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J.</w:t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Elétrons de condução se movem para a direita num fio. Isto indica que   </w:t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a corrente e o campo elétrico apontam para a direita</w:t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a corrente e o campo elétrico apontam para a esquerda</w:t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a corrente aponta para a direita e o campo elétrico aponta para a esquerda</w:t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a corrente aponta para a esquerda e o campo elétrico aponta para a direita</w:t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a corrente aponta para a esquerda mas o sentido do campo elétrico é desconhecido</w:t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Por definição, a corrente num fio aponta no sentido do movimento das cargas positivas, que corresponde ao sentido oposto ao do  movimento das cargas negativas (elétrons).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Assim, a corrente aponta para a esquerda.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campo elétrico aponta no sentido oposto ao do movimento das cargas negativas, logo também aponta para a esquerda.</w:t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B.</w:t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(Nivaldo)    A corrente num condutor metálico que não está sujeito a uma diferença de potencial é zero porque  </w:t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os elétrons não estão em movimento</w:t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os elétrons estão se movendo muito lentamente</w:t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para cada elétron com uma dada velocidade há outro com velocidade de mesmo módulo e sentido oposto</w:t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números iguais de elétrons e prótons movem-se conjuntamente</w:t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o campo elétrico dentro do condutor não é suficientemente intenso</w:t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elétrons executam um movimento aleatório de agitação térmica. A velocidade média do elétrons é zero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ou seja,  para cada elétron com uma dada velocidade há outro se movendo com velocidade de mesmo módulo e sentido oposto.</w:t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8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DA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27.png"/>
                    <a:graphic>
                      <a:graphicData uri="http://schemas.openxmlformats.org/drawingml/2006/picture">
                        <pic:pic>
                          <pic:nvPicPr>
                            <pic:cNvPr id="0" name="image27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26" name="image8.jpg"/>
                <a:graphic>
                  <a:graphicData uri="http://schemas.openxmlformats.org/drawingml/2006/picture">
                    <pic:pic>
                      <pic:nvPicPr>
                        <pic:cNvPr id="0" name="image8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DB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C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1º período de 2025  31/05/2025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D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2.png"/><Relationship Id="rId20" Type="http://schemas.openxmlformats.org/officeDocument/2006/relationships/image" Target="media/image25.png"/><Relationship Id="rId42" Type="http://schemas.openxmlformats.org/officeDocument/2006/relationships/image" Target="media/image13.png"/><Relationship Id="rId41" Type="http://schemas.openxmlformats.org/officeDocument/2006/relationships/image" Target="media/image20.png"/><Relationship Id="rId22" Type="http://schemas.openxmlformats.org/officeDocument/2006/relationships/image" Target="media/image14.gif"/><Relationship Id="rId21" Type="http://schemas.openxmlformats.org/officeDocument/2006/relationships/image" Target="media/image5.gif"/><Relationship Id="rId43" Type="http://schemas.openxmlformats.org/officeDocument/2006/relationships/image" Target="media/image4.png"/><Relationship Id="rId24" Type="http://schemas.openxmlformats.org/officeDocument/2006/relationships/image" Target="media/image17.gif"/><Relationship Id="rId23" Type="http://schemas.openxmlformats.org/officeDocument/2006/relationships/image" Target="media/image6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26" Type="http://schemas.openxmlformats.org/officeDocument/2006/relationships/image" Target="media/image16.png"/><Relationship Id="rId25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28" Type="http://schemas.openxmlformats.org/officeDocument/2006/relationships/image" Target="media/image3.png"/><Relationship Id="rId27" Type="http://schemas.openxmlformats.org/officeDocument/2006/relationships/image" Target="media/image7.gif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29" Type="http://schemas.openxmlformats.org/officeDocument/2006/relationships/image" Target="media/image24.gif"/><Relationship Id="rId7" Type="http://schemas.openxmlformats.org/officeDocument/2006/relationships/image" Target="media/image27.png"/><Relationship Id="rId8" Type="http://schemas.openxmlformats.org/officeDocument/2006/relationships/header" Target="header1.xml"/><Relationship Id="rId31" Type="http://schemas.openxmlformats.org/officeDocument/2006/relationships/image" Target="media/image2.png"/><Relationship Id="rId30" Type="http://schemas.openxmlformats.org/officeDocument/2006/relationships/hyperlink" Target="https://www.codecogs.com/eqnedit.php?latex=%5Cvec%7Bp%7D_E%3Dq%5Cvec%7Bd%7D%3B%0" TargetMode="External"/><Relationship Id="rId11" Type="http://schemas.openxmlformats.org/officeDocument/2006/relationships/hyperlink" Target="https://www.codecogs.com/eqnedit.php?latex=%5Cmath%7Bg%7D%3D9%2C8m%2Fs%5E2%0" TargetMode="External"/><Relationship Id="rId33" Type="http://schemas.openxmlformats.org/officeDocument/2006/relationships/image" Target="media/image26.png"/><Relationship Id="rId10" Type="http://schemas.openxmlformats.org/officeDocument/2006/relationships/footer" Target="footer1.xml"/><Relationship Id="rId32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13" Type="http://schemas.openxmlformats.org/officeDocument/2006/relationships/hyperlink" Target="https://www.codecogs.com/eqnedit.php?latex=m_%7Beletron%7D%3D9%2C11%5Ctimes10%5E%7B-31%7Dkg%0" TargetMode="External"/><Relationship Id="rId35" Type="http://schemas.openxmlformats.org/officeDocument/2006/relationships/image" Target="media/image11.png"/><Relationship Id="rId12" Type="http://schemas.openxmlformats.org/officeDocument/2006/relationships/image" Target="media/image1.png"/><Relationship Id="rId34" Type="http://schemas.openxmlformats.org/officeDocument/2006/relationships/image" Target="media/image10.png"/><Relationship Id="rId15" Type="http://schemas.openxmlformats.org/officeDocument/2006/relationships/hyperlink" Target="https://www.codecogs.com/eqnedit.php?latex=m_%7Bproton%7D%3D1%2C67%5Ctimes10%5E%7B-27%7Dkg%0" TargetMode="External"/><Relationship Id="rId37" Type="http://schemas.openxmlformats.org/officeDocument/2006/relationships/image" Target="media/image19.png"/><Relationship Id="rId14" Type="http://schemas.openxmlformats.org/officeDocument/2006/relationships/image" Target="media/image9.png"/><Relationship Id="rId36" Type="http://schemas.openxmlformats.org/officeDocument/2006/relationships/image" Target="media/image23.png"/><Relationship Id="rId17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39" Type="http://schemas.openxmlformats.org/officeDocument/2006/relationships/image" Target="media/image18.png"/><Relationship Id="rId16" Type="http://schemas.openxmlformats.org/officeDocument/2006/relationships/image" Target="media/image29.png"/><Relationship Id="rId38" Type="http://schemas.openxmlformats.org/officeDocument/2006/relationships/image" Target="media/image22.jpg"/><Relationship Id="rId19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18" Type="http://schemas.openxmlformats.org/officeDocument/2006/relationships/image" Target="media/image2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7.png"/><Relationship Id="rId2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