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B71D" w14:textId="00AA2FB1" w:rsidR="00D5638E" w:rsidRDefault="00D5638E" w:rsidP="00D5638E">
      <w:pPr>
        <w:jc w:val="center"/>
        <w:rPr>
          <w:rFonts w:ascii="Arial" w:hAnsi="Arial" w:cs="Arial"/>
          <w:sz w:val="36"/>
          <w:szCs w:val="36"/>
        </w:rPr>
      </w:pPr>
      <w:r w:rsidRPr="00D5638E">
        <w:rPr>
          <w:rFonts w:ascii="Arial" w:hAnsi="Arial" w:cs="Arial"/>
          <w:sz w:val="36"/>
          <w:szCs w:val="36"/>
        </w:rPr>
        <w:t>Requisitos Funcionais / Requisitos não Funcionais</w:t>
      </w:r>
    </w:p>
    <w:p w14:paraId="1BF45A1E" w14:textId="0831E8F3" w:rsidR="00D5638E" w:rsidRDefault="00D5638E" w:rsidP="00D5638E">
      <w:pPr>
        <w:rPr>
          <w:rFonts w:ascii="Arial" w:hAnsi="Arial" w:cs="Arial"/>
          <w:sz w:val="36"/>
          <w:szCs w:val="36"/>
        </w:rPr>
      </w:pPr>
    </w:p>
    <w:p w14:paraId="7DC26C28" w14:textId="292203A5" w:rsidR="00D5638E" w:rsidRDefault="00D5638E" w:rsidP="00D5638E">
      <w:p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Requisitos Funcionais</w:t>
      </w:r>
    </w:p>
    <w:p w14:paraId="18F29534" w14:textId="6CFEFF3C" w:rsidR="00D5638E" w:rsidRDefault="00D5638E" w:rsidP="00D563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RF001 - </w:t>
      </w:r>
      <w:r w:rsidRPr="00D5638E">
        <w:rPr>
          <w:rFonts w:ascii="Arial" w:hAnsi="Arial" w:cs="Arial"/>
          <w:sz w:val="24"/>
          <w:szCs w:val="24"/>
        </w:rPr>
        <w:t>Cadastrar atletas</w:t>
      </w:r>
    </w:p>
    <w:p w14:paraId="1F485E58" w14:textId="31BB2290" w:rsidR="00D5638E" w:rsidRDefault="00D5638E" w:rsidP="00D563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RF002 - </w:t>
      </w:r>
      <w:r w:rsidRPr="00D5638E">
        <w:rPr>
          <w:rFonts w:ascii="Arial" w:hAnsi="Arial" w:cs="Arial"/>
          <w:sz w:val="24"/>
          <w:szCs w:val="24"/>
        </w:rPr>
        <w:t>Cadastrar responsável</w:t>
      </w:r>
    </w:p>
    <w:p w14:paraId="337EBC31" w14:textId="0F0BE017" w:rsidR="00D5638E" w:rsidRDefault="00D5638E" w:rsidP="00D563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3 - Cadastrar categoria</w:t>
      </w:r>
    </w:p>
    <w:p w14:paraId="55A0944B" w14:textId="2E5A7AE2" w:rsidR="00D5638E" w:rsidRDefault="00D5638E" w:rsidP="00D563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4 - Cadastrar funcionários</w:t>
      </w:r>
    </w:p>
    <w:p w14:paraId="6028F64F" w14:textId="319FA0A9" w:rsidR="00D5638E" w:rsidRDefault="00D5638E" w:rsidP="00D563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5 - Cadastrar cargos</w:t>
      </w:r>
    </w:p>
    <w:p w14:paraId="53E34511" w14:textId="0D502C94" w:rsidR="00D5638E" w:rsidRDefault="00D5638E" w:rsidP="00D563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6 - Cadastrar franquias</w:t>
      </w:r>
    </w:p>
    <w:p w14:paraId="57CAD29A" w14:textId="1D12FE9F" w:rsidR="00D5638E" w:rsidRDefault="00D5638E" w:rsidP="00D563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7 - Cadastrar turma</w:t>
      </w:r>
    </w:p>
    <w:p w14:paraId="7CBED840" w14:textId="35179F46" w:rsidR="00D5638E" w:rsidRDefault="00D5638E" w:rsidP="00D563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8 - Acessar informações na página principal</w:t>
      </w:r>
    </w:p>
    <w:p w14:paraId="66461BB1" w14:textId="54161D89" w:rsidR="00D5638E" w:rsidRDefault="00D5638E" w:rsidP="00D563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9 - Acessar painel de administrador</w:t>
      </w:r>
    </w:p>
    <w:p w14:paraId="6F7802CF" w14:textId="2FBDDA17" w:rsidR="00D5638E" w:rsidRDefault="00D5638E" w:rsidP="00D563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</w:t>
      </w:r>
      <w:r w:rsidRPr="00D5638E">
        <w:rPr>
          <w:rFonts w:ascii="Arial" w:hAnsi="Arial" w:cs="Arial"/>
          <w:sz w:val="24"/>
          <w:szCs w:val="24"/>
        </w:rPr>
        <w:t>10 - Realizar login</w:t>
      </w:r>
    </w:p>
    <w:p w14:paraId="21646C37" w14:textId="36C43B3C" w:rsidR="00D5638E" w:rsidRDefault="00D5638E" w:rsidP="00D563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</w:t>
      </w:r>
      <w:r w:rsidRPr="00D5638E">
        <w:rPr>
          <w:rFonts w:ascii="Arial" w:hAnsi="Arial" w:cs="Arial"/>
          <w:sz w:val="24"/>
          <w:szCs w:val="24"/>
        </w:rPr>
        <w:t>11 - Autenticar acesso do administrador</w:t>
      </w:r>
    </w:p>
    <w:p w14:paraId="21214FDB" w14:textId="2B2470E8" w:rsidR="00D5638E" w:rsidRDefault="00D5638E" w:rsidP="00D5638E">
      <w:pPr>
        <w:rPr>
          <w:rFonts w:ascii="Arial" w:hAnsi="Arial" w:cs="Arial"/>
          <w:sz w:val="24"/>
          <w:szCs w:val="24"/>
        </w:rPr>
      </w:pPr>
    </w:p>
    <w:p w14:paraId="0B48BF48" w14:textId="78ED1D23" w:rsidR="00D5638E" w:rsidRDefault="00D5638E" w:rsidP="00D5638E">
      <w:p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Requisitos não Funcionais</w:t>
      </w:r>
    </w:p>
    <w:p w14:paraId="3B83BEF7" w14:textId="4182590F" w:rsidR="00D5638E" w:rsidRDefault="00D5638E" w:rsidP="00D563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RNF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1 - O sistema deve ser desenvolvido na linguagem PHP</w:t>
      </w:r>
    </w:p>
    <w:p w14:paraId="409F62D3" w14:textId="1AA527B3" w:rsidR="00D5638E" w:rsidRDefault="00D5638E" w:rsidP="00D563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RNF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2 - O sistema deve ser desenvolvido na linguagem HTML</w:t>
      </w:r>
    </w:p>
    <w:p w14:paraId="4CF0C01D" w14:textId="462EFB57" w:rsidR="00D5638E" w:rsidRDefault="00D5638E" w:rsidP="00D563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RNF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3 - O sistema deve ser desenvolvido na linguagem CSS</w:t>
      </w:r>
    </w:p>
    <w:p w14:paraId="136D0509" w14:textId="552EEDBC" w:rsidR="00D5638E" w:rsidRDefault="00D5638E" w:rsidP="00D563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RNF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4 - O sistema deve ser desenvolvido na linguagem JS</w:t>
      </w:r>
    </w:p>
    <w:p w14:paraId="046334DE" w14:textId="51734942" w:rsidR="00D5638E" w:rsidRDefault="00D5638E" w:rsidP="00D563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RNF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5 - O sistema deve utilizar o SGBD MySQL</w:t>
      </w:r>
    </w:p>
    <w:p w14:paraId="4ECE45D0" w14:textId="28FB4870" w:rsidR="00D5638E" w:rsidRPr="00D5638E" w:rsidRDefault="00D5638E" w:rsidP="00D563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5638E">
        <w:rPr>
          <w:rFonts w:ascii="Arial" w:hAnsi="Arial" w:cs="Arial"/>
          <w:sz w:val="24"/>
          <w:szCs w:val="24"/>
        </w:rPr>
        <w:t>RNF</w:t>
      </w:r>
      <w:r>
        <w:rPr>
          <w:rFonts w:ascii="Arial" w:hAnsi="Arial" w:cs="Arial"/>
          <w:sz w:val="24"/>
          <w:szCs w:val="24"/>
        </w:rPr>
        <w:t>00</w:t>
      </w:r>
      <w:r w:rsidRPr="00D5638E">
        <w:rPr>
          <w:rFonts w:ascii="Arial" w:hAnsi="Arial" w:cs="Arial"/>
          <w:sz w:val="24"/>
          <w:szCs w:val="24"/>
        </w:rPr>
        <w:t>6 – O sistema deve armazenar as senhas de usuário de forma criptografada</w:t>
      </w:r>
    </w:p>
    <w:sectPr w:rsidR="00D5638E" w:rsidRPr="00D56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66C8"/>
    <w:multiLevelType w:val="hybridMultilevel"/>
    <w:tmpl w:val="21E01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5872"/>
    <w:multiLevelType w:val="hybridMultilevel"/>
    <w:tmpl w:val="AAA65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1205C"/>
    <w:multiLevelType w:val="hybridMultilevel"/>
    <w:tmpl w:val="5748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8E"/>
    <w:rsid w:val="00332782"/>
    <w:rsid w:val="003A6A77"/>
    <w:rsid w:val="005543B2"/>
    <w:rsid w:val="00D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C3C1"/>
  <w15:chartTrackingRefBased/>
  <w15:docId w15:val="{9332112D-4C67-476E-94DB-8A9F04DC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684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Renato</dc:creator>
  <cp:keywords/>
  <dc:description/>
  <cp:lastModifiedBy>Paulo Renato</cp:lastModifiedBy>
  <cp:revision>1</cp:revision>
  <dcterms:created xsi:type="dcterms:W3CDTF">2021-04-23T13:16:00Z</dcterms:created>
  <dcterms:modified xsi:type="dcterms:W3CDTF">2021-04-23T13:24:00Z</dcterms:modified>
</cp:coreProperties>
</file>