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B13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7B253AA" wp14:editId="3F4091E6">
            <wp:extent cx="2073783" cy="5397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783" cy="53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2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99"/>
      </w:tblGrid>
      <w:tr w:rsidR="001838BB" w14:paraId="27C7F6FF" w14:textId="77777777">
        <w:trPr>
          <w:trHeight w:val="393"/>
        </w:trPr>
        <w:tc>
          <w:tcPr>
            <w:tcW w:w="92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43C6" w14:textId="77777777" w:rsidR="001838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DESENVOLVIMENTO WEB FRONT-END</w:t>
            </w:r>
          </w:p>
        </w:tc>
      </w:tr>
      <w:tr w:rsidR="001838BB" w14:paraId="73FE1A47" w14:textId="77777777">
        <w:trPr>
          <w:trHeight w:val="348"/>
        </w:trPr>
        <w:tc>
          <w:tcPr>
            <w:tcW w:w="92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55FA" w14:textId="77777777" w:rsidR="001838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Curso Superior de Tecnologia de Análise e Desenvolvimento de Sistemas</w:t>
            </w:r>
          </w:p>
        </w:tc>
      </w:tr>
      <w:tr w:rsidR="001838BB" w14:paraId="075941D5" w14:textId="77777777">
        <w:trPr>
          <w:trHeight w:val="347"/>
        </w:trPr>
        <w:tc>
          <w:tcPr>
            <w:tcW w:w="92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1A6A" w14:textId="77777777" w:rsidR="001838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1º Semestre</w:t>
            </w:r>
          </w:p>
        </w:tc>
      </w:tr>
      <w:tr w:rsidR="001838BB" w14:paraId="42FF1132" w14:textId="77777777">
        <w:trPr>
          <w:trHeight w:val="348"/>
        </w:trPr>
        <w:tc>
          <w:tcPr>
            <w:tcW w:w="92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F3C75" w14:textId="77777777" w:rsidR="001838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Professor: Heber Castro</w:t>
            </w:r>
          </w:p>
        </w:tc>
      </w:tr>
    </w:tbl>
    <w:p w14:paraId="4E4389F3" w14:textId="77777777" w:rsidR="001838BB" w:rsidRDefault="001838B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100081" w14:textId="77777777" w:rsidR="001838BB" w:rsidRDefault="001838B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F00471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Parte 1: Teste de Múltipla Escolha (15 questões) </w:t>
      </w:r>
    </w:p>
    <w:p w14:paraId="22E74A01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30" w:lineRule="auto"/>
        <w:ind w:left="123" w:right="153" w:firstLine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No slide "O Cérebro da Interface", qual é a principal diferença entre o HTML/CSS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 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</w:p>
    <w:p w14:paraId="1E0ED1DF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define a estrutura, o HTML define a lógica. </w:t>
      </w:r>
    </w:p>
    <w:p w14:paraId="399612C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O HTML/CSS é capaz de reagir a dados, o JS é linear e estruturado. </w:t>
      </w:r>
    </w:p>
    <w:p w14:paraId="4D5A5F89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4" w:right="6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O HTML/CSS é um "documento morto", enquanto o JS avalia dados e toma decisões.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d) Não há diferença; ambos fazem a mesma coisa. </w:t>
      </w:r>
    </w:p>
    <w:p w14:paraId="1F0FFA6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18" w:right="1392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O que representa o "Princípio da Bifurcação" na lógica de programação?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A capacidade de executar todos os blocos de código ao mesmo tempo.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 escolha entre dois caminhos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 false) baseada em uma condição.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O uso de laços de repetição para evitar duplicar código. </w:t>
      </w:r>
    </w:p>
    <w:p w14:paraId="430680B6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A tradução de um nome de domínio para um endereço IP. </w:t>
      </w:r>
    </w:p>
    <w:p w14:paraId="6B84958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30" w:lineRule="auto"/>
        <w:ind w:left="123" w:right="393" w:hanging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Sobre a "Cascata Lógica" (Slide 5), o que 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faz ao encontrar a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primeira  declaração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verdadeira? </w:t>
      </w:r>
    </w:p>
    <w:p w14:paraId="5869BDA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18" w:right="1653"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Executa o bloco correspondente e continua testando as próximas condições. b) Ignora a condição verdadeira e executa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B9D868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Executa o bloco correspondente e ignora todo o restante da estrutura. </w:t>
      </w:r>
    </w:p>
    <w:p w14:paraId="153E1713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Reinicia o código desde o topo. </w:t>
      </w:r>
    </w:p>
    <w:p w14:paraId="0A07F279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123" w:right="660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Na validação de inputs (Slide 6), qual operador lógico é usado para verificar se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  campo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está vazio OU nulo? </w:t>
      </w:r>
    </w:p>
    <w:p w14:paraId="6DEDB2C4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a) &amp;&amp; (AND) </w:t>
      </w:r>
    </w:p>
    <w:p w14:paraId="52F00CDA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b) ! (NOT) </w:t>
      </w:r>
    </w:p>
    <w:p w14:paraId="5E29E694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F50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</w:t>
      </w: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|| (OR) </w:t>
      </w:r>
    </w:p>
    <w:p w14:paraId="087F9E6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== (Igualdade simples) </w:t>
      </w:r>
    </w:p>
    <w:p w14:paraId="22EB7DD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O que define a "Síndrome do Código Espaguete" no material? </w:t>
      </w:r>
    </w:p>
    <w:p w14:paraId="3F47D7C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O uso excessivo de funções externas. </w:t>
      </w:r>
    </w:p>
    <w:p w14:paraId="422DE75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3" w:right="1275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Encadeamentos infinitos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prejudicam a legibilidade e manutenção.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c) O ato de esquecer de fechar as chaves {} no código. </w:t>
      </w:r>
    </w:p>
    <w:p w14:paraId="76113D69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838BB">
          <w:pgSz w:w="11900" w:h="16820"/>
          <w:pgMar w:top="720" w:right="1308" w:bottom="982" w:left="1298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d) Quando o código roda rápido demais e trava o navegador.</w:t>
      </w:r>
    </w:p>
    <w:p w14:paraId="0E6DDD8F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5" w:line="27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Serviço Nacional de Aprendizagem </w:t>
      </w: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Industrial </w:t>
      </w:r>
    </w:p>
    <w:p w14:paraId="27D9668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Escola SENAI </w:t>
      </w:r>
    </w:p>
    <w:p w14:paraId="5A3F2FFE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"Engº Octávio Marcondes Ferraz" </w:t>
      </w:r>
    </w:p>
    <w:p w14:paraId="45211324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Endereço Rua Capitão Salomão, </w:t>
      </w:r>
      <w:proofErr w:type="gramStart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>1813  -</w:t>
      </w:r>
      <w:proofErr w:type="gramEnd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 Campos Elíseos, </w:t>
      </w:r>
    </w:p>
    <w:p w14:paraId="20E82D3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CEP 14085-430 – Ribeirão Preto/SP Tel.: (16) 3238-7100 </w:t>
      </w:r>
    </w:p>
    <w:p w14:paraId="061A4D81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Email: </w:t>
      </w:r>
    </w:p>
    <w:p w14:paraId="3A1BF0C8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sectPr w:rsidR="001838BB" w:rsidRPr="00FF50B9">
          <w:type w:val="continuous"/>
          <w:pgSz w:w="11900" w:h="16820"/>
          <w:pgMar w:top="720" w:right="1566" w:bottom="982" w:left="1531" w:header="0" w:footer="720" w:gutter="0"/>
          <w:cols w:num="3" w:space="720" w:equalWidth="0">
            <w:col w:w="2940" w:space="0"/>
            <w:col w:w="2940" w:space="0"/>
            <w:col w:w="2940" w:space="0"/>
          </w:cols>
        </w:sect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senairibeiraopreto@sp.senai.br www.sp.senai.br </w:t>
      </w:r>
    </w:p>
    <w:p w14:paraId="5CF0F4DB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808080"/>
          <w:sz w:val="16"/>
          <w:szCs w:val="16"/>
        </w:rPr>
        <w:lastRenderedPageBreak/>
        <w:drawing>
          <wp:inline distT="19050" distB="19050" distL="19050" distR="19050" wp14:anchorId="2B2A0909" wp14:editId="06A96801">
            <wp:extent cx="2073783" cy="5397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783" cy="53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E6B59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29" w:lineRule="auto"/>
        <w:ind w:left="126" w:right="2179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No "Painel de Roteamento" (Switch), como o fluxo é direcionado?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Ele testa cada condição em ordem sequencial de cima para baixo. </w:t>
      </w:r>
    </w:p>
    <w:p w14:paraId="2F98FD7D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3" w:right="1933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Ele avalia uma única expressão e pula direto para o case correspondente.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c) Ele sempre executa o default primeiro. </w:t>
      </w:r>
    </w:p>
    <w:p w14:paraId="1B417B2E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Ele funciona apenas com números inteiros. </w:t>
      </w:r>
    </w:p>
    <w:p w14:paraId="3A1F543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2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O que acontece se o comando break for omitido em um Switch? </w:t>
      </w:r>
    </w:p>
    <w:p w14:paraId="5EEEF79B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O código para de funcionar e exibe um erro. </w:t>
      </w:r>
    </w:p>
    <w:p w14:paraId="109DDA8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O código pula direto para o final do script. </w:t>
      </w:r>
    </w:p>
    <w:p w14:paraId="12D5A2D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4" w:right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Ocorre o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fall-through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": o código continua executando os blocos abaixo indevidamente.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d) O navegador reinicia a página automaticamente. </w:t>
      </w:r>
    </w:p>
    <w:p w14:paraId="28D41F1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29" w:lineRule="auto"/>
        <w:ind w:left="125" w:right="172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Por que é recomendada a "Higienização de Dados"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toLowerCase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()) antes de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  Switch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</w:p>
    <w:p w14:paraId="6CB99629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Para converter números 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6C296CF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4" w:right="88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Para garantir que o Switch funcione independentemente de o usuário usar letras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maiúsculas  ou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minúsculas. </w:t>
      </w:r>
    </w:p>
    <w:p w14:paraId="12205D0B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Para apagar os dados do banco de dados. </w:t>
      </w:r>
    </w:p>
    <w:p w14:paraId="7E9E1A4D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Para acelerar a conexão com o servidor DNS. </w:t>
      </w:r>
    </w:p>
    <w:p w14:paraId="1263FBB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126" w:right="364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9. De acordo com a "Matriz de Decisão" (Slide 11), quando o Switch é a escolha ideal?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Para condições lógicas complexas e intervalos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&lt; ou &gt;). </w:t>
      </w:r>
    </w:p>
    <w:p w14:paraId="20BCDCDF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Para validação de formulários de idade. </w:t>
      </w:r>
    </w:p>
    <w:p w14:paraId="087229BC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24" w:right="22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Para menus de opções, dias da semana e temas de cores (dados fixos). d) Para cálculos matemáticos pesados. </w:t>
      </w:r>
    </w:p>
    <w:p w14:paraId="1EB7D92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3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10. Qual é a principal função do laço for na automação? </w:t>
      </w:r>
    </w:p>
    <w:p w14:paraId="0E128E6E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Tomar decisões entre "sim" e "não". </w:t>
      </w:r>
    </w:p>
    <w:p w14:paraId="78EEBC9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3" w:right="1520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Executar milhares de interações no DOM sem duplicar código manualmente.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c) Traduzir nomes de sites (google.com)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9C5FA9E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Estilizar botões com CSS dinâmico. </w:t>
      </w:r>
    </w:p>
    <w:p w14:paraId="3B2C72B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126" w:right="985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11. Na "Engenharia de um Laço", o que define o "Stop" (Condição de Parada)?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= 0 </w:t>
      </w:r>
    </w:p>
    <w:p w14:paraId="33399EF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i++ </w:t>
      </w:r>
    </w:p>
    <w:p w14:paraId="4493297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 &lt;= 2021 (ou o limite definido) </w:t>
      </w:r>
    </w:p>
    <w:p w14:paraId="5CAA909F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838BB">
          <w:type w:val="continuous"/>
          <w:pgSz w:w="11900" w:h="16820"/>
          <w:pgMar w:top="720" w:right="1308" w:bottom="982" w:left="1298" w:header="0" w:footer="720" w:gutter="0"/>
          <w:cols w:space="720" w:equalWidth="0">
            <w:col w:w="9292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</w:p>
    <w:p w14:paraId="167B0E2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3" w:line="27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Serviço Nacional de Aprendizagem </w:t>
      </w: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Industrial </w:t>
      </w:r>
    </w:p>
    <w:p w14:paraId="09DB120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Escola SENAI </w:t>
      </w:r>
    </w:p>
    <w:p w14:paraId="344FC6A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"Engº Octávio Marcondes Ferraz" </w:t>
      </w:r>
    </w:p>
    <w:p w14:paraId="7383BC6B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Endereço Rua Capitão Salomão, </w:t>
      </w:r>
      <w:proofErr w:type="gramStart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>1813  -</w:t>
      </w:r>
      <w:proofErr w:type="gramEnd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 Campos Elíseos, </w:t>
      </w:r>
    </w:p>
    <w:p w14:paraId="1FE03BF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CEP 14085-430 – Ribeirão Preto/SP Tel.: (16) 3238-7100 </w:t>
      </w:r>
    </w:p>
    <w:p w14:paraId="786996E5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Email: </w:t>
      </w:r>
    </w:p>
    <w:p w14:paraId="05CECE6C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sectPr w:rsidR="001838BB" w:rsidRPr="00FF50B9">
          <w:type w:val="continuous"/>
          <w:pgSz w:w="11900" w:h="16820"/>
          <w:pgMar w:top="720" w:right="1566" w:bottom="982" w:left="1531" w:header="0" w:footer="720" w:gutter="0"/>
          <w:cols w:num="3" w:space="720" w:equalWidth="0">
            <w:col w:w="2940" w:space="0"/>
            <w:col w:w="2940" w:space="0"/>
            <w:col w:w="2940" w:space="0"/>
          </w:cols>
        </w:sect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senairibeiraopreto@sp.senai.br www.sp.senai.br </w:t>
      </w:r>
    </w:p>
    <w:p w14:paraId="69D1C931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808080"/>
          <w:sz w:val="16"/>
          <w:szCs w:val="16"/>
        </w:rPr>
        <w:lastRenderedPageBreak/>
        <w:drawing>
          <wp:inline distT="19050" distB="19050" distL="19050" distR="19050" wp14:anchorId="2C0797A6" wp14:editId="3A51985E">
            <wp:extent cx="2073783" cy="5397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783" cy="53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0535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29" w:lineRule="auto"/>
        <w:ind w:left="123" w:right="585" w:firstLine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12. Ao ler um Banco de Dados/Matriz (Slide 15), o que garante que o loop se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adapte  automaticamente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 novos itens forem adicionados? </w:t>
      </w:r>
    </w:p>
    <w:p w14:paraId="6329F1B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O uso de um número fixo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 &lt; 5). </w:t>
      </w:r>
    </w:p>
    <w:p w14:paraId="5B2AF3C3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propriedade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 matriz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carros.length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19D66A7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O comando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51BF1CE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O uso do protocolo IPv6. </w:t>
      </w:r>
    </w:p>
    <w:p w14:paraId="2BC5140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13. O que é o sistema DNS na infraestrutura da web? </w:t>
      </w:r>
    </w:p>
    <w:p w14:paraId="429D196B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Um tipo de cabo de fibra ótica. </w:t>
      </w:r>
    </w:p>
    <w:p w14:paraId="1FE4FA69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3" w:right="2017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O "Catálogo Telefônico" que traduz nomes humanos para endereços IP.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c) Um sensor térmico usado na Indústria 4.0. </w:t>
      </w:r>
    </w:p>
    <w:p w14:paraId="2E674E2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O comando que limpa o cache do navegador. </w:t>
      </w:r>
    </w:p>
    <w:p w14:paraId="4C2D4CD6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3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14. Qual a principal vantagem do IPv6 sobre o IPv4? </w:t>
      </w:r>
    </w:p>
    <w:p w14:paraId="00E98975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Ele é mais antigo e estável. </w:t>
      </w:r>
    </w:p>
    <w:p w14:paraId="1A4B0D9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Ele possui um limite de 4,3 bilhões de endereços. </w:t>
      </w:r>
    </w:p>
    <w:p w14:paraId="4C545921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4" w:right="13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Ele possui capacidade de 340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undecilhões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endereços (praticamente infinito).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d) Ele funciona apenas em computadores de mesa (desktops). </w:t>
      </w:r>
    </w:p>
    <w:p w14:paraId="5AEC2A14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26" w:right="579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15. No contexto da Indústria 4.0 (Slide 21), o que é um sistema SCADA Web-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Based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Um site de vendas online para robôs. </w:t>
      </w:r>
    </w:p>
    <w:p w14:paraId="311736C1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3" w:right="1539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Um sistema de monitoramento e controle de fábrica acessível via navegador.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c) Um jogo de simulação industrial. </w:t>
      </w:r>
    </w:p>
    <w:p w14:paraId="629C5CC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Uma linguagem de programação exclusiva para sensores. </w:t>
      </w:r>
    </w:p>
    <w:p w14:paraId="239F65BB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12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Parte 2: Exercícios Abertos (Respostas Dissertativas) </w:t>
      </w:r>
    </w:p>
    <w:p w14:paraId="350E75F3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Explique, com suas palavras, a analogia da "Cascata Lógica" aplicada a um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relógio  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Bom dia, Boa tarde, Boa noite). Por que a ordem das condições importa nesse caso? </w:t>
      </w:r>
    </w:p>
    <w:p w14:paraId="7F08EA87" w14:textId="77777777" w:rsidR="00FF50B9" w:rsidRPr="00FF50B9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R: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Cascata Lógica funciona como uma sequência de verificações realizadas pelo programa. No exemplo do relógio, o sistema verifica primeiro se o horário corresponde ao período da manhã, depois ao período da tarde e, por fim, ao período da noite. Assim que uma condição </w:t>
      </w:r>
      <w:proofErr w:type="spellStart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é</w:t>
      </w:r>
      <w:proofErr w:type="spellEnd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verdadeira, a ação correspondente é executada e as demais verificações são ignoradas.</w:t>
      </w:r>
    </w:p>
    <w:p w14:paraId="141A4411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A ordem das condições é fundamental porque uma condição mais ampla posicionada antes de uma mais específica pode gerar resultados incorretos. Portanto, organizar corretamente as verificações garante que o programa apresente a saudação adequada para cada horário.</w:t>
      </w:r>
    </w:p>
    <w:p w14:paraId="6A68517A" w14:textId="4EB1FFF0" w:rsidR="001838BB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O material descreve o switch como um "Roteamento Direto". Explique a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diferença  entre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 forma como 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avalia as condições comparado ao switch.</w:t>
      </w:r>
    </w:p>
    <w:p w14:paraId="76C256E9" w14:textId="77777777" w:rsidR="00FF50B9" w:rsidRPr="00FF50B9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R: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estrutura </w:t>
      </w:r>
      <w:proofErr w:type="spellStart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spellEnd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spellEnd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avalia cada condição individualmente e de forma sequencial até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encontrar uma condição verdadeira. Esse modelo é mais indicado quando existem comparações complexas envolvendo operadores lógicos, intervalos de valores ou múltiplas variáveis.</w:t>
      </w:r>
    </w:p>
    <w:p w14:paraId="188D312B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Já o switch avalia apenas uma variável ou expressão e compara seu valor com diferentes opções pré-definidas (cases). Quando encontra uma correspondência, executa o bloco correspondente diretamente. Isso torna o código mais organizado, legível e eficiente quando há diversas opções fixas, como menus, categorias ou dias da semana.</w:t>
      </w:r>
    </w:p>
    <w:p w14:paraId="3F0A96E1" w14:textId="7BA3F04C" w:rsidR="001838BB" w:rsidRDefault="001838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23" w:right="412" w:hanging="1"/>
        <w:rPr>
          <w:rFonts w:ascii="Times New Roman" w:eastAsia="Times New Roman" w:hAnsi="Times New Roman" w:cs="Times New Roman"/>
          <w:sz w:val="24"/>
          <w:szCs w:val="24"/>
        </w:rPr>
        <w:sectPr w:rsidR="001838BB">
          <w:type w:val="continuous"/>
          <w:pgSz w:w="11900" w:h="16820"/>
          <w:pgMar w:top="720" w:right="1308" w:bottom="982" w:left="1298" w:header="0" w:footer="720" w:gutter="0"/>
          <w:cols w:space="720" w:equalWidth="0">
            <w:col w:w="9292" w:space="0"/>
          </w:cols>
        </w:sectPr>
      </w:pPr>
    </w:p>
    <w:p w14:paraId="144AFC4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5" w:line="27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Serviço Nacional de Aprendizagem </w:t>
      </w: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Industrial </w:t>
      </w:r>
    </w:p>
    <w:p w14:paraId="1BBBD3CE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Escola SENAI </w:t>
      </w:r>
    </w:p>
    <w:p w14:paraId="0FB9544A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"Engº Octávio Marcondes Ferraz" </w:t>
      </w:r>
    </w:p>
    <w:p w14:paraId="53E3552D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Endereço Rua Capitão Salomão, </w:t>
      </w:r>
      <w:proofErr w:type="gramStart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>1813  -</w:t>
      </w:r>
      <w:proofErr w:type="gramEnd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 Campos Elíseos, </w:t>
      </w:r>
    </w:p>
    <w:p w14:paraId="53478553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CEP 14085-430 – Ribeirão Preto/SP Tel.: (16) 3238-7100 </w:t>
      </w:r>
    </w:p>
    <w:p w14:paraId="79D2A328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Email: </w:t>
      </w:r>
    </w:p>
    <w:p w14:paraId="20CA25DA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sectPr w:rsidR="001838BB" w:rsidRPr="00FF50B9">
          <w:type w:val="continuous"/>
          <w:pgSz w:w="11900" w:h="16820"/>
          <w:pgMar w:top="720" w:right="1566" w:bottom="982" w:left="1531" w:header="0" w:footer="720" w:gutter="0"/>
          <w:cols w:num="3" w:space="720" w:equalWidth="0">
            <w:col w:w="2940" w:space="0"/>
            <w:col w:w="2940" w:space="0"/>
            <w:col w:w="2940" w:space="0"/>
          </w:cols>
        </w:sect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senairibeiraopreto@sp.senai.br www.sp.senai.br </w:t>
      </w:r>
    </w:p>
    <w:p w14:paraId="061ADA7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808080"/>
          <w:sz w:val="16"/>
          <w:szCs w:val="16"/>
        </w:rPr>
        <w:drawing>
          <wp:inline distT="19050" distB="19050" distL="19050" distR="19050" wp14:anchorId="674F188D" wp14:editId="606DC139">
            <wp:extent cx="2073783" cy="539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783" cy="53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BB88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29" w:lineRule="auto"/>
        <w:ind w:left="122" w:right="38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Analise o código abaixo e identifique o erro lógico. O que o aluno esqueceu de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fazer  para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que a comparação funcione corretamente? </w:t>
      </w:r>
    </w:p>
    <w:p w14:paraId="4123272D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135"/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</w:pPr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let </w:t>
      </w:r>
      <w:proofErr w:type="spellStart"/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corInformada</w:t>
      </w:r>
      <w:proofErr w:type="spellEnd"/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= "AZUL"; </w:t>
      </w:r>
    </w:p>
    <w:p w14:paraId="7CA2C728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37"/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</w:pPr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switch (</w:t>
      </w:r>
      <w:proofErr w:type="spellStart"/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corInformada</w:t>
      </w:r>
      <w:proofErr w:type="spellEnd"/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) { </w:t>
      </w:r>
    </w:p>
    <w:p w14:paraId="0BBF3342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rFonts w:ascii="Courier New" w:eastAsia="Courier New" w:hAnsi="Courier New" w:cs="Courier New"/>
          <w:color w:val="000000"/>
          <w:sz w:val="19"/>
          <w:szCs w:val="19"/>
        </w:rPr>
      </w:pPr>
      <w:r w:rsidRPr="00FF50B9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case "azul": </w:t>
      </w:r>
    </w:p>
    <w:p w14:paraId="411E29D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console.log(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"Cor encontrada!"); </w:t>
      </w:r>
    </w:p>
    <w:p w14:paraId="3D38062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break; </w:t>
      </w:r>
    </w:p>
    <w:p w14:paraId="2950F956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} </w:t>
      </w:r>
    </w:p>
    <w:p w14:paraId="227A12B0" w14:textId="77777777" w:rsidR="001838BB" w:rsidRDefault="001838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ourier New" w:eastAsia="Courier New" w:hAnsi="Courier New" w:cs="Courier New"/>
          <w:sz w:val="19"/>
          <w:szCs w:val="19"/>
        </w:rPr>
      </w:pPr>
    </w:p>
    <w:p w14:paraId="5DD5D9CD" w14:textId="77777777" w:rsidR="00FF50B9" w:rsidRPr="00FF50B9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19"/>
          <w:szCs w:val="19"/>
        </w:rPr>
        <w:t xml:space="preserve">R: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erro ocorre porque a variável possui o valor "AZUL" em letras maiúsculas, enquanto o case está definido como "azul" em letras minúsculas. Como o </w:t>
      </w:r>
      <w:proofErr w:type="spellStart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proofErr w:type="spellEnd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diferencia letras maiúsculas de minúsculas, a comparação falha e o bloco não </w:t>
      </w:r>
      <w:proofErr w:type="gramStart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é</w:t>
      </w:r>
      <w:proofErr w:type="gramEnd"/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executado.</w:t>
      </w:r>
    </w:p>
    <w:p w14:paraId="70117FA9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resolver o problema, é necessário padronizar os dados antes da comparação utilizando métodos 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como .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toLowerCase</w:t>
      </w:r>
      <w:proofErr w:type="spellEnd"/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ou .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toUpperCase</w:t>
      </w:r>
      <w:proofErr w:type="spellEnd"/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(), garantindo que ambos os valores estejam no mesmo formato.</w:t>
      </w:r>
    </w:p>
    <w:p w14:paraId="260028C3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Ex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let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corInformada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"AZUL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toLowerCase</w:t>
      </w:r>
      <w:proofErr w:type="spellEnd"/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F28938F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B1C32C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switch(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corInformada</w:t>
      </w:r>
      <w:proofErr w:type="spellEnd"/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789929F3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case "azul":</w:t>
      </w:r>
    </w:p>
    <w:p w14:paraId="26EB4D9C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console.log(</w:t>
      </w:r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"Cor encontrada!");</w:t>
      </w:r>
    </w:p>
    <w:p w14:paraId="2C0D2DAB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break;</w:t>
      </w:r>
    </w:p>
    <w:p w14:paraId="12C8022A" w14:textId="109DC45A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97A93A4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sz w:val="19"/>
          <w:szCs w:val="19"/>
        </w:rPr>
      </w:pPr>
    </w:p>
    <w:p w14:paraId="5718590D" w14:textId="6A5B6FB4" w:rsidR="001838BB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Descreva as três partes fundamentais de um Laço For (Start, Stop e Step) e dê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  exemplo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como ele pode ser usado para economizar tempo de digitação de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  programador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</w:p>
    <w:p w14:paraId="705ACE45" w14:textId="77777777" w:rsidR="00FF50B9" w:rsidRPr="00FF50B9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R: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O laço for é composto por três elementos principais:</w:t>
      </w:r>
    </w:p>
    <w:p w14:paraId="66A82207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(Inicialização): define o valor inicial da variável de controle do laço. </w:t>
      </w:r>
    </w:p>
    <w:p w14:paraId="5B2E5536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Stop (Condição de parada): determina até quando o laço continuará executando. </w:t>
      </w:r>
    </w:p>
    <w:p w14:paraId="1B87DD53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Step (Incremento ou atualização): define como a variável de controle será modificada a cada repetição.</w:t>
      </w:r>
    </w:p>
    <w:p w14:paraId="38D047D2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Ex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let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= 1; i &lt;= 100; i+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2960053A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console.log(i);</w:t>
      </w:r>
    </w:p>
    <w:p w14:paraId="1BAF7774" w14:textId="63B555EA" w:rsidR="001838BB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5865C15" w14:textId="77777777" w:rsidR="001838BB" w:rsidRDefault="001838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21" w:right="432" w:firstLin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875B48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21" w:right="432" w:firstLine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Por que a arquitetura Cliente/Servidor é tão importante para a Indústria 4.0?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Cite  pelo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menos duas vantagens de usar dashboards web em vez de softwares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instalados  localmente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em cada máquina da fábrica.</w:t>
      </w:r>
    </w:p>
    <w:p w14:paraId="145C6BB7" w14:textId="5AF3FBE2" w:rsidR="00FF50B9" w:rsidRPr="00FF50B9" w:rsidRDefault="00000000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R: </w:t>
      </w:r>
      <w:r w:rsidR="00FF5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F50B9"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A Cascata Lógica verifica as condições em sequência até encontrar uma verdadeira. No exemplo do relógio, o sistema verifica se é manhã, tarde ou noite. A ordem é importante porque, quando encontra uma condição verdadeira, as demais não são executadas.</w:t>
      </w:r>
    </w:p>
    <w:p w14:paraId="7B5DBE1E" w14:textId="3A15A0A5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testa as condições uma por uma até encontrar uma verdadeira. Já o switch avalia uma única variável e direciona diretamente para o case correspondente, deixando o código mais organizado quando há várias opções fixas.</w:t>
      </w:r>
    </w:p>
    <w:p w14:paraId="5E84B86A" w14:textId="7B370E6C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erro é que a variável contém "AZUL" e o case espera "azul". Como o 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proofErr w:type="spell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diferencia maiúsculas e minúsculas, a comparação falha. A solução é padronizar o texto 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com .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toLowerCase</w:t>
      </w:r>
      <w:proofErr w:type="spellEnd"/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gram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ou .</w:t>
      </w:r>
      <w:proofErr w:type="spellStart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toUpperCase</w:t>
      </w:r>
      <w:proofErr w:type="spellEnd"/>
      <w:proofErr w:type="gramEnd"/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() antes da comparação.</w:t>
      </w:r>
    </w:p>
    <w:p w14:paraId="24A396D2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</w:p>
    <w:p w14:paraId="32DDC7BD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Start: valor inicial da variável. </w:t>
      </w:r>
    </w:p>
    <w:p w14:paraId="01446226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Stop: condição para o laço continuar. </w:t>
      </w:r>
    </w:p>
    <w:p w14:paraId="37760008" w14:textId="77777777" w:rsidR="00FF50B9" w:rsidRPr="00FF50B9" w:rsidRDefault="00FF50B9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80" w:line="229" w:lineRule="auto"/>
        <w:ind w:left="128" w:right="33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50B9">
        <w:rPr>
          <w:rFonts w:ascii="Times New Roman" w:eastAsia="Times New Roman" w:hAnsi="Times New Roman" w:cs="Times New Roman"/>
          <w:color w:val="000000"/>
          <w:sz w:val="24"/>
          <w:szCs w:val="24"/>
        </w:rPr>
        <w:t>Step: atualização da variável a cada repetição.</w:t>
      </w:r>
    </w:p>
    <w:p w14:paraId="18F76FBF" w14:textId="44EBFD89" w:rsidR="001838BB" w:rsidRDefault="001838BB" w:rsidP="00FF50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21" w:right="432" w:firstLin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86BFB6" w14:textId="77777777" w:rsidR="001838BB" w:rsidRDefault="001838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121" w:right="432" w:firstLine="1"/>
        <w:rPr>
          <w:rFonts w:ascii="Times New Roman" w:eastAsia="Times New Roman" w:hAnsi="Times New Roman" w:cs="Times New Roman"/>
          <w:sz w:val="24"/>
          <w:szCs w:val="24"/>
        </w:rPr>
        <w:sectPr w:rsidR="001838BB">
          <w:type w:val="continuous"/>
          <w:pgSz w:w="11900" w:h="16820"/>
          <w:pgMar w:top="720" w:right="1308" w:bottom="982" w:left="1298" w:header="0" w:footer="720" w:gutter="0"/>
          <w:cols w:space="720" w:equalWidth="0">
            <w:col w:w="9292" w:space="0"/>
          </w:cols>
        </w:sectPr>
      </w:pPr>
    </w:p>
    <w:p w14:paraId="37759457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07" w:line="27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lastRenderedPageBreak/>
        <w:t xml:space="preserve">Serviço Nacional de Aprendizagem Industrial </w:t>
      </w:r>
    </w:p>
    <w:p w14:paraId="34C8A4AC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Escola SENAI </w:t>
      </w:r>
    </w:p>
    <w:p w14:paraId="106236E0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Cambria" w:eastAsia="Cambria" w:hAnsi="Cambria" w:cs="Cambria"/>
          <w:b/>
          <w:bCs/>
          <w:color w:val="808080"/>
          <w:sz w:val="18"/>
          <w:szCs w:val="18"/>
        </w:rPr>
      </w:pPr>
      <w:r>
        <w:rPr>
          <w:rFonts w:ascii="Cambria" w:eastAsia="Cambria" w:hAnsi="Cambria" w:cs="Cambria"/>
          <w:b/>
          <w:bCs/>
          <w:color w:val="808080"/>
          <w:sz w:val="18"/>
          <w:szCs w:val="18"/>
        </w:rPr>
        <w:t xml:space="preserve">"Engº Octávio Marcondes Ferraz" </w:t>
      </w:r>
    </w:p>
    <w:p w14:paraId="22DFE16E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Endereço Rua Capitão Salomão, </w:t>
      </w:r>
      <w:proofErr w:type="gramStart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>1813  -</w:t>
      </w:r>
      <w:proofErr w:type="gramEnd"/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 Campos Elíseos, </w:t>
      </w:r>
    </w:p>
    <w:p w14:paraId="01D7F954" w14:textId="77777777" w:rsidR="001838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</w:rPr>
      </w:pPr>
      <w:r>
        <w:rPr>
          <w:rFonts w:ascii="Cambria" w:eastAsia="Cambria" w:hAnsi="Cambria" w:cs="Cambria"/>
          <w:b/>
          <w:bCs/>
          <w:color w:val="808080"/>
          <w:sz w:val="16"/>
          <w:szCs w:val="16"/>
        </w:rPr>
        <w:t xml:space="preserve">CEP 14085-430 – Ribeirão Preto/SP Tel.: (16) 3238-7100 </w:t>
      </w:r>
    </w:p>
    <w:p w14:paraId="5584C01D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Email: </w:t>
      </w:r>
    </w:p>
    <w:p w14:paraId="60CB0602" w14:textId="77777777" w:rsidR="001838BB" w:rsidRPr="00FF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9" w:lineRule="auto"/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</w:pPr>
      <w:r w:rsidRPr="00FF50B9">
        <w:rPr>
          <w:rFonts w:ascii="Cambria" w:eastAsia="Cambria" w:hAnsi="Cambria" w:cs="Cambria"/>
          <w:b/>
          <w:bCs/>
          <w:color w:val="808080"/>
          <w:sz w:val="16"/>
          <w:szCs w:val="16"/>
          <w:lang w:val="en-US"/>
        </w:rPr>
        <w:t xml:space="preserve">senairibeiraopreto@sp.senai.br www.sp.senai.br </w:t>
      </w:r>
    </w:p>
    <w:sectPr w:rsidR="001838BB" w:rsidRPr="00FF50B9">
      <w:type w:val="continuous"/>
      <w:pgSz w:w="11900" w:h="16820"/>
      <w:pgMar w:top="720" w:right="1566" w:bottom="982" w:left="1531" w:header="0" w:footer="720" w:gutter="0"/>
      <w:cols w:num="3" w:space="720" w:equalWidth="0">
        <w:col w:w="2940" w:space="0"/>
        <w:col w:w="2940" w:space="0"/>
        <w:col w:w="29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FAF394-9FD6-42D6-8B7B-AE7DF10517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BB8136-8297-4818-B241-EF8C6CE52290}"/>
    <w:embedBold r:id="rId3" w:fontKey="{3871A4B1-9504-478A-B405-9EDE01A607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AA8165A-AA48-4B98-963D-2800ED3B93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C1A"/>
    <w:multiLevelType w:val="multilevel"/>
    <w:tmpl w:val="A9A83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E56615"/>
    <w:multiLevelType w:val="multilevel"/>
    <w:tmpl w:val="000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264A6"/>
    <w:multiLevelType w:val="multilevel"/>
    <w:tmpl w:val="FA3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21242">
    <w:abstractNumId w:val="0"/>
  </w:num>
  <w:num w:numId="2" w16cid:durableId="1520896149">
    <w:abstractNumId w:val="2"/>
  </w:num>
  <w:num w:numId="3" w16cid:durableId="277613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BB"/>
    <w:rsid w:val="001838BB"/>
    <w:rsid w:val="002470F2"/>
    <w:rsid w:val="00FF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3AF3E"/>
  <w15:docId w15:val="{3A115CBC-442B-4A36-A816-FB1BEE96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F50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1495</Words>
  <Characters>8079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Ricardo</cp:lastModifiedBy>
  <cp:revision>2</cp:revision>
  <dcterms:created xsi:type="dcterms:W3CDTF">2026-05-30T13:22:00Z</dcterms:created>
  <dcterms:modified xsi:type="dcterms:W3CDTF">2026-05-30T13:27:00Z</dcterms:modified>
</cp:coreProperties>
</file>