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76" w:lineRule="auto"/>
        <w:rPr/>
      </w:pPr>
      <w:r w:rsidDel="00000000" w:rsidR="00000000" w:rsidRPr="00000000">
        <w:rPr>
          <w:rtl w:val="0"/>
        </w:rPr>
      </w:r>
    </w:p>
    <w:tbl>
      <w:tblPr>
        <w:tblStyle w:val="Table1"/>
        <w:tblW w:w="9792.0" w:type="dxa"/>
        <w:jc w:val="center"/>
        <w:tblLayout w:type="fixed"/>
        <w:tblLook w:val="0400"/>
      </w:tblPr>
      <w:tblGrid>
        <w:gridCol w:w="4896"/>
        <w:gridCol w:w="4896"/>
        <w:tblGridChange w:id="0">
          <w:tblGrid>
            <w:gridCol w:w="4896"/>
            <w:gridCol w:w="4896"/>
          </w:tblGrid>
        </w:tblGridChange>
      </w:tblGrid>
      <w:tr>
        <w:trPr>
          <w:cantSplit w:val="0"/>
          <w:tblHeader w:val="0"/>
        </w:trPr>
        <w:tc>
          <w:tcPr/>
          <w:p w:rsidR="00000000" w:rsidDel="00000000" w:rsidP="00000000" w:rsidRDefault="00000000" w:rsidRPr="00000000" w14:paraId="00000002">
            <w:pPr>
              <w:spacing w:after="200" w:line="276" w:lineRule="auto"/>
              <w:rPr/>
            </w:pPr>
            <w:r w:rsidDel="00000000" w:rsidR="00000000" w:rsidRPr="00000000">
              <w:rPr/>
              <w:drawing>
                <wp:inline distB="0" distT="0" distL="0" distR="0">
                  <wp:extent cx="1143000" cy="642458"/>
                  <wp:effectExtent b="0" l="0" r="0" t="0"/>
                  <wp:docPr id="18"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1143000" cy="64245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spacing w:after="200" w:line="276" w:lineRule="auto"/>
              <w:jc w:val="right"/>
              <w:rPr/>
            </w:pPr>
            <w:r w:rsidDel="00000000" w:rsidR="00000000" w:rsidRPr="00000000">
              <w:rPr/>
              <w:drawing>
                <wp:inline distB="0" distT="0" distL="0" distR="0">
                  <wp:extent cx="2194560" cy="491275"/>
                  <wp:effectExtent b="0" l="0" r="0" t="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194560" cy="491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4">
      <w:pPr>
        <w:spacing w:after="200" w:line="276" w:lineRule="auto"/>
        <w:rPr/>
      </w:pPr>
      <w:r w:rsidDel="00000000" w:rsidR="00000000" w:rsidRPr="00000000">
        <w:rPr>
          <w:rtl w:val="0"/>
        </w:rPr>
      </w:r>
    </w:p>
    <w:p w:rsidR="00000000" w:rsidDel="00000000" w:rsidP="00000000" w:rsidRDefault="00000000" w:rsidRPr="00000000" w14:paraId="00000005">
      <w:pPr>
        <w:spacing w:after="200" w:line="276" w:lineRule="auto"/>
        <w:jc w:val="center"/>
        <w:rPr/>
      </w:pPr>
      <w:r w:rsidDel="00000000" w:rsidR="00000000" w:rsidRPr="00000000">
        <w:rPr>
          <w:b w:val="1"/>
          <w:bCs w:val="1"/>
          <w:sz w:val="44"/>
          <w:szCs w:val="44"/>
          <w:rtl w:val="0"/>
        </w:rPr>
        <w:t xml:space="preserve">SISTEMA DE GESTIÓN DE INVENTARIO, UNIDADES Y MANTENIMIENTO</w:t>
      </w:r>
      <w:r w:rsidDel="00000000" w:rsidR="00000000" w:rsidRPr="00000000">
        <w:rPr>
          <w:rtl w:val="0"/>
        </w:rPr>
      </w:r>
    </w:p>
    <w:p w:rsidR="00000000" w:rsidDel="00000000" w:rsidP="00000000" w:rsidRDefault="00000000" w:rsidRPr="00000000" w14:paraId="00000006">
      <w:pPr>
        <w:pStyle w:val="Title"/>
        <w:spacing w:after="200" w:line="276" w:lineRule="auto"/>
        <w:jc w:val="center"/>
        <w:rPr>
          <w:color w:val="f4a623"/>
          <w:sz w:val="42"/>
          <w:szCs w:val="42"/>
        </w:rPr>
      </w:pPr>
      <w:bookmarkStart w:colFirst="0" w:colLast="0" w:name="_ugc5rzejlmbg" w:id="0"/>
      <w:bookmarkEnd w:id="0"/>
      <w:r w:rsidDel="00000000" w:rsidR="00000000" w:rsidRPr="00000000">
        <w:rPr>
          <w:color w:val="f4a623"/>
          <w:sz w:val="42"/>
          <w:szCs w:val="42"/>
          <w:rtl w:val="0"/>
        </w:rPr>
        <w:t xml:space="preserve">BOMBEROS DE SAN BERNARDO</w:t>
      </w:r>
    </w:p>
    <w:p w:rsidR="00000000" w:rsidDel="00000000" w:rsidP="00000000" w:rsidRDefault="00000000" w:rsidRPr="00000000" w14:paraId="00000007">
      <w:pPr>
        <w:spacing w:after="200" w:line="276" w:lineRule="auto"/>
        <w:jc w:val="center"/>
        <w:rPr/>
      </w:pPr>
      <w:r w:rsidDel="00000000" w:rsidR="00000000" w:rsidRPr="00000000">
        <w:rPr>
          <w:b w:val="1"/>
          <w:bCs w:val="1"/>
          <w:sz w:val="28"/>
          <w:szCs w:val="28"/>
          <w:rtl w:val="0"/>
        </w:rPr>
        <w:t xml:space="preserve">Informe – Proyecto APT</w:t>
      </w:r>
      <w:r w:rsidDel="00000000" w:rsidR="00000000" w:rsidRPr="00000000">
        <w:rPr>
          <w:rtl w:val="0"/>
        </w:rPr>
      </w:r>
    </w:p>
    <w:p w:rsidR="00000000" w:rsidDel="00000000" w:rsidP="00000000" w:rsidRDefault="00000000" w:rsidRPr="00000000" w14:paraId="00000008">
      <w:pPr>
        <w:spacing w:after="200" w:line="276" w:lineRule="auto"/>
        <w:rPr/>
      </w:pPr>
      <w:r w:rsidDel="00000000" w:rsidR="00000000" w:rsidRPr="00000000">
        <w:rPr>
          <w:rtl w:val="0"/>
        </w:rPr>
      </w:r>
    </w:p>
    <w:p w:rsidR="00000000" w:rsidDel="00000000" w:rsidP="00000000" w:rsidRDefault="00000000" w:rsidRPr="00000000" w14:paraId="00000009">
      <w:pPr>
        <w:spacing w:after="200" w:line="276" w:lineRule="auto"/>
        <w:rPr/>
      </w:pPr>
      <w:r w:rsidDel="00000000" w:rsidR="00000000" w:rsidRPr="00000000">
        <w:rPr>
          <w:rtl w:val="0"/>
        </w:rPr>
      </w:r>
    </w:p>
    <w:p w:rsidR="00000000" w:rsidDel="00000000" w:rsidP="00000000" w:rsidRDefault="00000000" w:rsidRPr="00000000" w14:paraId="0000000A">
      <w:pPr>
        <w:spacing w:after="200" w:line="276" w:lineRule="auto"/>
        <w:jc w:val="center"/>
        <w:rPr/>
      </w:pPr>
      <w:r w:rsidDel="00000000" w:rsidR="00000000" w:rsidRPr="00000000">
        <w:rPr>
          <w:b w:val="1"/>
          <w:bCs w:val="1"/>
          <w:sz w:val="23"/>
          <w:szCs w:val="23"/>
          <w:rtl w:val="0"/>
        </w:rPr>
        <w:t xml:space="preserve">Integrantes: </w:t>
      </w:r>
      <w:r w:rsidDel="00000000" w:rsidR="00000000" w:rsidRPr="00000000">
        <w:rPr>
          <w:sz w:val="23"/>
          <w:szCs w:val="23"/>
          <w:rtl w:val="0"/>
        </w:rPr>
        <w:t xml:space="preserve">Mauricio Zenteno, Paulo Rivas y Alexander Lopez</w:t>
      </w:r>
      <w:r w:rsidDel="00000000" w:rsidR="00000000" w:rsidRPr="00000000">
        <w:rPr>
          <w:rtl w:val="0"/>
        </w:rPr>
      </w:r>
    </w:p>
    <w:p w:rsidR="00000000" w:rsidDel="00000000" w:rsidP="00000000" w:rsidRDefault="00000000" w:rsidRPr="00000000" w14:paraId="0000000B">
      <w:pPr>
        <w:spacing w:after="200" w:line="276" w:lineRule="auto"/>
        <w:jc w:val="center"/>
        <w:rPr/>
      </w:pPr>
      <w:r w:rsidDel="00000000" w:rsidR="00000000" w:rsidRPr="00000000">
        <w:rPr>
          <w:b w:val="1"/>
          <w:bCs w:val="1"/>
          <w:sz w:val="23"/>
          <w:szCs w:val="23"/>
          <w:rtl w:val="0"/>
        </w:rPr>
        <w:t xml:space="preserve">Carrera: </w:t>
      </w:r>
      <w:r w:rsidDel="00000000" w:rsidR="00000000" w:rsidRPr="00000000">
        <w:rPr>
          <w:sz w:val="23"/>
          <w:szCs w:val="23"/>
          <w:rtl w:val="0"/>
        </w:rPr>
        <w:t xml:space="preserve">Ingeniería en Informática</w:t>
      </w:r>
      <w:r w:rsidDel="00000000" w:rsidR="00000000" w:rsidRPr="00000000">
        <w:rPr>
          <w:rtl w:val="0"/>
        </w:rPr>
      </w:r>
    </w:p>
    <w:p w:rsidR="00000000" w:rsidDel="00000000" w:rsidP="00000000" w:rsidRDefault="00000000" w:rsidRPr="00000000" w14:paraId="0000000C">
      <w:pPr>
        <w:spacing w:after="200" w:line="276" w:lineRule="auto"/>
        <w:jc w:val="center"/>
        <w:rPr/>
      </w:pPr>
      <w:r w:rsidDel="00000000" w:rsidR="00000000" w:rsidRPr="00000000">
        <w:rPr>
          <w:b w:val="1"/>
          <w:bCs w:val="1"/>
          <w:sz w:val="23"/>
          <w:szCs w:val="23"/>
          <w:rtl w:val="0"/>
        </w:rPr>
        <w:t xml:space="preserve">Asignatura: </w:t>
      </w:r>
      <w:r w:rsidDel="00000000" w:rsidR="00000000" w:rsidRPr="00000000">
        <w:rPr>
          <w:sz w:val="23"/>
          <w:szCs w:val="23"/>
          <w:rtl w:val="0"/>
        </w:rPr>
        <w:t xml:space="preserve">Capstone</w:t>
      </w:r>
      <w:r w:rsidDel="00000000" w:rsidR="00000000" w:rsidRPr="00000000">
        <w:rPr>
          <w:rtl w:val="0"/>
        </w:rPr>
      </w:r>
    </w:p>
    <w:p w:rsidR="00000000" w:rsidDel="00000000" w:rsidP="00000000" w:rsidRDefault="00000000" w:rsidRPr="00000000" w14:paraId="0000000D">
      <w:pPr>
        <w:spacing w:after="200" w:line="276" w:lineRule="auto"/>
        <w:jc w:val="center"/>
        <w:rPr/>
      </w:pPr>
      <w:r w:rsidDel="00000000" w:rsidR="00000000" w:rsidRPr="00000000">
        <w:rPr>
          <w:b w:val="1"/>
          <w:bCs w:val="1"/>
          <w:sz w:val="23"/>
          <w:szCs w:val="23"/>
          <w:rtl w:val="0"/>
        </w:rPr>
        <w:t xml:space="preserve">Sección: </w:t>
      </w:r>
      <w:r w:rsidDel="00000000" w:rsidR="00000000" w:rsidRPr="00000000">
        <w:rPr>
          <w:sz w:val="23"/>
          <w:szCs w:val="23"/>
          <w:rtl w:val="0"/>
        </w:rPr>
        <w:t xml:space="preserve">_______</w:t>
      </w:r>
      <w:r w:rsidDel="00000000" w:rsidR="00000000" w:rsidRPr="00000000">
        <w:rPr>
          <w:sz w:val="23"/>
          <w:szCs w:val="23"/>
          <w:u w:val="single"/>
          <w:rtl w:val="0"/>
        </w:rPr>
        <w:t xml:space="preserve">003D</w:t>
      </w:r>
      <w:r w:rsidDel="00000000" w:rsidR="00000000" w:rsidRPr="00000000">
        <w:rPr>
          <w:sz w:val="23"/>
          <w:szCs w:val="23"/>
          <w:rtl w:val="0"/>
        </w:rPr>
        <w:t xml:space="preserve">______</w:t>
      </w:r>
      <w:r w:rsidDel="00000000" w:rsidR="00000000" w:rsidRPr="00000000">
        <w:rPr>
          <w:rtl w:val="0"/>
        </w:rPr>
      </w:r>
    </w:p>
    <w:p w:rsidR="00000000" w:rsidDel="00000000" w:rsidP="00000000" w:rsidRDefault="00000000" w:rsidRPr="00000000" w14:paraId="0000000E">
      <w:pPr>
        <w:spacing w:after="200" w:line="276" w:lineRule="auto"/>
        <w:jc w:val="center"/>
        <w:rPr>
          <w:sz w:val="23"/>
          <w:szCs w:val="23"/>
        </w:rPr>
      </w:pPr>
      <w:r w:rsidDel="00000000" w:rsidR="00000000" w:rsidRPr="00000000">
        <w:rPr>
          <w:b w:val="1"/>
          <w:bCs w:val="1"/>
          <w:sz w:val="23"/>
          <w:szCs w:val="23"/>
          <w:rtl w:val="0"/>
        </w:rPr>
        <w:t xml:space="preserve">Contexto del proyecto: </w:t>
      </w:r>
      <w:r w:rsidDel="00000000" w:rsidR="00000000" w:rsidRPr="00000000">
        <w:rPr>
          <w:sz w:val="23"/>
          <w:szCs w:val="23"/>
          <w:rtl w:val="0"/>
        </w:rPr>
        <w:t xml:space="preserve">Bomberos de San Bernardo</w:t>
      </w:r>
    </w:p>
    <w:p w:rsidR="00000000" w:rsidDel="00000000" w:rsidP="00000000" w:rsidRDefault="00000000" w:rsidRPr="00000000" w14:paraId="0000000F">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0">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1">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2">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3">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4">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5">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6">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7">
      <w:pPr>
        <w:spacing w:after="200" w:line="276" w:lineRule="auto"/>
        <w:jc w:val="left"/>
        <w:rPr/>
      </w:pPr>
      <w:r w:rsidDel="00000000" w:rsidR="00000000" w:rsidRPr="00000000">
        <w:rPr>
          <w:rtl w:val="0"/>
        </w:rPr>
      </w:r>
    </w:p>
    <w:p w:rsidR="00000000" w:rsidDel="00000000" w:rsidP="00000000" w:rsidRDefault="00000000" w:rsidRPr="00000000" w14:paraId="00000018">
      <w:pPr>
        <w:spacing w:after="200" w:line="276" w:lineRule="auto"/>
        <w:jc w:val="left"/>
        <w:rPr/>
      </w:pPr>
      <w:r w:rsidDel="00000000" w:rsidR="00000000" w:rsidRPr="00000000">
        <w:rPr>
          <w:rtl w:val="0"/>
        </w:rPr>
      </w:r>
    </w:p>
    <w:p w:rsidR="00000000" w:rsidDel="00000000" w:rsidP="00000000" w:rsidRDefault="00000000" w:rsidRPr="00000000" w14:paraId="00000019">
      <w:pPr>
        <w:pStyle w:val="Heading1"/>
        <w:rPr/>
      </w:pPr>
      <w:bookmarkStart w:colFirst="0" w:colLast="0" w:name="_10g4a0qx42y" w:id="1"/>
      <w:bookmarkEnd w:id="1"/>
      <w:r w:rsidDel="00000000" w:rsidR="00000000" w:rsidRPr="00000000">
        <w:rPr>
          <w:rtl w:val="0"/>
        </w:rPr>
        <w:t xml:space="preserve">Índice</w:t>
      </w:r>
    </w:p>
    <w:sdt>
      <w:sdtPr>
        <w:id w:val="-1514735980"/>
        <w:docPartObj>
          <w:docPartGallery w:val="Table of Contents"/>
          <w:docPartUnique w:val="1"/>
        </w:docPartObj>
      </w:sdtPr>
      <w:sdtContent>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10g4a0qx42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juhof7jcon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fyml26kam7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fo3wfqvq0h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Contexto proyecto ATP</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oiw699y2c9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RELACIÓN DEL PROYECTO APT CON LOS INTERESES PROFESIONALES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ftxkvu6w1a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FACTIBILIDAD DEL PROYECTO</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v539xlakm3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METODOLOGÍA DE TRABAJO</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2oyxkhlbke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APLICACIÓN DE SCRUM EN EL PROYECTO</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4gsdm57unc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 DE TRABAJO DEL PROYECTO APT</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zdhgmnapeo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EVIDENCIAS Y JUSTIFICACIÓN</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lz00ph8gn2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REQUERIMIENTOS</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vbtbf17tfz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Mockups</w:t>
              <w:tab/>
            </w:r>
          </w:hyperlink>
          <w:r w:rsidDel="00000000" w:rsidR="00000000" w:rsidRPr="00000000">
            <w:rPr>
              <w:b w:val="1"/>
              <w:bCs w:val="1"/>
              <w:rtl w:val="0"/>
            </w:rPr>
            <w:t xml:space="preserve">21</w:t>
          </w:r>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b2hte4wnt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INDIVIDUAL CONCLUSIONS</w:t>
              <w:tab/>
            </w:r>
          </w:hyperlink>
          <w:r w:rsidDel="00000000" w:rsidR="00000000" w:rsidRPr="00000000">
            <w:rPr>
              <w:b w:val="1"/>
              <w:bCs w:val="1"/>
              <w:rtl w:val="0"/>
            </w:rPr>
            <w:t xml:space="preserve">30</w:t>
          </w:r>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m0cshlg393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REFLECTION</w:t>
              <w:tab/>
            </w:r>
          </w:hyperlink>
          <w:r w:rsidDel="00000000" w:rsidR="00000000" w:rsidRPr="00000000">
            <w:rPr>
              <w:b w:val="1"/>
              <w:bCs w:val="1"/>
              <w:rtl w:val="0"/>
            </w:rPr>
            <w:t xml:space="preserve">31</w:t>
          </w:r>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mbuqmucli7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r>
          </w:hyperlink>
          <w:r w:rsidDel="00000000" w:rsidR="00000000" w:rsidRPr="00000000">
            <w:rPr>
              <w:b w:val="1"/>
              <w:bCs w:val="1"/>
              <w:rtl w:val="0"/>
            </w:rPr>
            <w:t xml:space="preserve">32</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rPr>
          <w:rFonts w:ascii="Calibri" w:cs="Calibri" w:eastAsia="Calibri" w:hAnsi="Calibri"/>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jc w:val="center"/>
        <w:rPr>
          <w:sz w:val="32"/>
          <w:szCs w:val="32"/>
          <w:u w:val="single"/>
        </w:rPr>
      </w:pPr>
      <w:bookmarkStart w:colFirst="0" w:colLast="0" w:name="_kjuhof7jcond" w:id="2"/>
      <w:bookmarkEnd w:id="2"/>
      <w:r w:rsidDel="00000000" w:rsidR="00000000" w:rsidRPr="00000000">
        <w:rPr>
          <w:sz w:val="32"/>
          <w:szCs w:val="32"/>
          <w:u w:val="single"/>
          <w:rtl w:val="0"/>
        </w:rPr>
        <w:t xml:space="preserve">Abstract</w:t>
      </w:r>
    </w:p>
    <w:p w:rsidR="00000000" w:rsidDel="00000000" w:rsidP="00000000" w:rsidRDefault="00000000" w:rsidRPr="00000000" w14:paraId="0000002B">
      <w:pPr>
        <w:spacing w:after="240" w:before="240" w:lineRule="auto"/>
        <w:rPr/>
      </w:pPr>
      <w:r w:rsidDel="00000000" w:rsidR="00000000" w:rsidRPr="00000000">
        <w:rPr>
          <w:rtl w:val="0"/>
        </w:rPr>
        <w:t xml:space="preserve">The APT project will be developed for the San Bernardo Fire Department to create a centralized web platform for managing inventory, equipment, inter-company loans, vehicles, daily logs, maintenance, alerts, and reports.</w:t>
      </w:r>
    </w:p>
    <w:p w:rsidR="00000000" w:rsidDel="00000000" w:rsidP="00000000" w:rsidRDefault="00000000" w:rsidRPr="00000000" w14:paraId="0000002C">
      <w:pPr>
        <w:spacing w:after="240" w:before="240" w:lineRule="auto"/>
        <w:rPr/>
      </w:pPr>
      <w:r w:rsidDel="00000000" w:rsidR="00000000" w:rsidRPr="00000000">
        <w:rPr>
          <w:rtl w:val="0"/>
        </w:rPr>
      </w:r>
    </w:p>
    <w:p w:rsidR="00000000" w:rsidDel="00000000" w:rsidP="00000000" w:rsidRDefault="00000000" w:rsidRPr="00000000" w14:paraId="0000002D">
      <w:pPr>
        <w:spacing w:after="240" w:before="240" w:lineRule="auto"/>
        <w:rPr/>
      </w:pPr>
      <w:r w:rsidDel="00000000" w:rsidR="00000000" w:rsidRPr="00000000">
        <w:rPr>
          <w:rtl w:val="0"/>
        </w:rPr>
        <w:t xml:space="preserve">The project addresses the need to centralize information currently scattered across Excel files, logs, and computer systems used by the various fire companies.</w:t>
      </w:r>
    </w:p>
    <w:p w:rsidR="00000000" w:rsidDel="00000000" w:rsidP="00000000" w:rsidRDefault="00000000" w:rsidRPr="00000000" w14:paraId="0000002E">
      <w:pPr>
        <w:spacing w:after="240" w:before="240" w:lineRule="auto"/>
        <w:rPr/>
      </w:pPr>
      <w:r w:rsidDel="00000000" w:rsidR="00000000" w:rsidRPr="00000000">
        <w:rPr>
          <w:rtl w:val="0"/>
        </w:rPr>
        <w:t xml:space="preserve">Each company will work with its own data based on its access permissions, while Headquarters will have access to the information.</w:t>
      </w:r>
    </w:p>
    <w:p w:rsidR="00000000" w:rsidDel="00000000" w:rsidP="00000000" w:rsidRDefault="00000000" w:rsidRPr="00000000" w14:paraId="0000002F">
      <w:pPr>
        <w:spacing w:after="240" w:before="240" w:lineRule="auto"/>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t xml:space="preserve">The project will be developed using Scrum. Work will be organized through a Product Backlog in Jira and four Sprints of seven working days. Each sprint will incorporate the analysis, design, development, integration, testing and documentation required to produce a functional increment.</w:t>
      </w:r>
    </w:p>
    <w:p w:rsidR="00000000" w:rsidDel="00000000" w:rsidP="00000000" w:rsidRDefault="00000000" w:rsidRPr="00000000" w14:paraId="00000031">
      <w:pPr>
        <w:spacing w:after="240" w:before="240" w:lineRule="auto"/>
        <w:rPr/>
      </w:pP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t xml:space="preserve">The expected result is a functional and centralized system that improves the organization, traceability and supervision of inventory, equipment, units and maintenance information, allowing the solution to be progressively reviewed and validated with the San Bernardo Fire Department.</w:t>
      </w:r>
      <w:r w:rsidDel="00000000" w:rsidR="00000000" w:rsidRPr="00000000">
        <w:rPr>
          <w:rtl w:val="0"/>
        </w:rPr>
      </w:r>
    </w:p>
    <w:p w:rsidR="00000000" w:rsidDel="00000000" w:rsidP="00000000" w:rsidRDefault="00000000" w:rsidRPr="00000000" w14:paraId="00000033">
      <w:pPr>
        <w:pStyle w:val="Heading1"/>
        <w:spacing w:after="240" w:before="240" w:lineRule="auto"/>
        <w:jc w:val="left"/>
        <w:rPr>
          <w:sz w:val="32"/>
          <w:szCs w:val="32"/>
          <w:u w:val="single"/>
        </w:rPr>
      </w:pPr>
      <w:bookmarkStart w:colFirst="0" w:colLast="0" w:name="_vcwpj1cvsydo" w:id="3"/>
      <w:bookmarkEnd w:id="3"/>
      <w:r w:rsidDel="00000000" w:rsidR="00000000" w:rsidRPr="00000000">
        <w:rPr>
          <w:rtl w:val="0"/>
        </w:rPr>
      </w:r>
    </w:p>
    <w:p w:rsidR="00000000" w:rsidDel="00000000" w:rsidP="00000000" w:rsidRDefault="00000000" w:rsidRPr="00000000" w14:paraId="00000034">
      <w:pPr>
        <w:pStyle w:val="Heading1"/>
        <w:spacing w:after="240" w:before="240" w:lineRule="auto"/>
        <w:ind w:left="3600" w:firstLine="0"/>
        <w:jc w:val="left"/>
        <w:rPr>
          <w:sz w:val="32"/>
          <w:szCs w:val="32"/>
          <w:u w:val="single"/>
        </w:rPr>
      </w:pPr>
      <w:bookmarkStart w:colFirst="0" w:colLast="0" w:name="_omcs959il0g9" w:id="4"/>
      <w:bookmarkEnd w:id="4"/>
      <w:r w:rsidDel="00000000" w:rsidR="00000000" w:rsidRPr="00000000">
        <w:rPr>
          <w:rtl w:val="0"/>
        </w:rPr>
      </w:r>
    </w:p>
    <w:p w:rsidR="00000000" w:rsidDel="00000000" w:rsidP="00000000" w:rsidRDefault="00000000" w:rsidRPr="00000000" w14:paraId="00000035">
      <w:pPr>
        <w:pStyle w:val="Heading1"/>
        <w:spacing w:after="240" w:before="240" w:lineRule="auto"/>
        <w:ind w:left="3600" w:firstLine="0"/>
        <w:jc w:val="left"/>
        <w:rPr>
          <w:sz w:val="32"/>
          <w:szCs w:val="32"/>
          <w:u w:val="single"/>
        </w:rPr>
      </w:pPr>
      <w:bookmarkStart w:colFirst="0" w:colLast="0" w:name="_h0s7cma05av" w:id="5"/>
      <w:bookmarkEnd w:id="5"/>
      <w:r w:rsidDel="00000000" w:rsidR="00000000" w:rsidRPr="00000000">
        <w:rPr>
          <w:rtl w:val="0"/>
        </w:rPr>
      </w:r>
    </w:p>
    <w:p w:rsidR="00000000" w:rsidDel="00000000" w:rsidP="00000000" w:rsidRDefault="00000000" w:rsidRPr="00000000" w14:paraId="00000036">
      <w:pPr>
        <w:pStyle w:val="Heading1"/>
        <w:spacing w:after="240" w:before="240" w:lineRule="auto"/>
        <w:ind w:left="3600" w:firstLine="0"/>
        <w:jc w:val="left"/>
        <w:rPr>
          <w:sz w:val="32"/>
          <w:szCs w:val="32"/>
          <w:u w:val="single"/>
        </w:rPr>
      </w:pPr>
      <w:bookmarkStart w:colFirst="0" w:colLast="0" w:name="_of8tiqwg93f0" w:id="6"/>
      <w:bookmarkEnd w:id="6"/>
      <w:r w:rsidDel="00000000" w:rsidR="00000000" w:rsidRPr="00000000">
        <w:rPr>
          <w:rtl w:val="0"/>
        </w:rPr>
      </w:r>
    </w:p>
    <w:p w:rsidR="00000000" w:rsidDel="00000000" w:rsidP="00000000" w:rsidRDefault="00000000" w:rsidRPr="00000000" w14:paraId="00000037">
      <w:pPr>
        <w:pStyle w:val="Heading1"/>
        <w:spacing w:after="240" w:before="240" w:lineRule="auto"/>
        <w:ind w:left="3600" w:firstLine="0"/>
        <w:jc w:val="left"/>
        <w:rPr>
          <w:sz w:val="32"/>
          <w:szCs w:val="32"/>
          <w:u w:val="single"/>
        </w:rPr>
      </w:pPr>
      <w:bookmarkStart w:colFirst="0" w:colLast="0" w:name="_cwspvi8ahqw1" w:id="7"/>
      <w:bookmarkEnd w:id="7"/>
      <w:r w:rsidDel="00000000" w:rsidR="00000000" w:rsidRPr="00000000">
        <w:rPr>
          <w:rtl w:val="0"/>
        </w:rPr>
      </w:r>
    </w:p>
    <w:p w:rsidR="00000000" w:rsidDel="00000000" w:rsidP="00000000" w:rsidRDefault="00000000" w:rsidRPr="00000000" w14:paraId="00000038">
      <w:pPr>
        <w:pStyle w:val="Heading1"/>
        <w:spacing w:after="240" w:before="240" w:lineRule="auto"/>
        <w:ind w:left="3600" w:firstLine="0"/>
        <w:jc w:val="left"/>
        <w:rPr>
          <w:sz w:val="32"/>
          <w:szCs w:val="32"/>
          <w:u w:val="single"/>
        </w:rPr>
      </w:pPr>
      <w:bookmarkStart w:colFirst="0" w:colLast="0" w:name="_o61w5mijp7uv" w:id="8"/>
      <w:bookmarkEnd w:id="8"/>
      <w:r w:rsidDel="00000000" w:rsidR="00000000" w:rsidRPr="00000000">
        <w:rPr>
          <w:rtl w:val="0"/>
        </w:rPr>
      </w:r>
    </w:p>
    <w:p w:rsidR="00000000" w:rsidDel="00000000" w:rsidP="00000000" w:rsidRDefault="00000000" w:rsidRPr="00000000" w14:paraId="00000039">
      <w:pPr>
        <w:pStyle w:val="Heading1"/>
        <w:spacing w:after="240" w:before="240" w:lineRule="auto"/>
        <w:ind w:left="0" w:firstLine="0"/>
        <w:jc w:val="left"/>
        <w:rPr>
          <w:sz w:val="32"/>
          <w:szCs w:val="32"/>
          <w:u w:val="single"/>
        </w:rPr>
      </w:pPr>
      <w:bookmarkStart w:colFirst="0" w:colLast="0" w:name="_gldzl178syno" w:id="9"/>
      <w:bookmarkEnd w:id="9"/>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spacing w:after="240" w:before="240" w:lineRule="auto"/>
        <w:ind w:left="3600" w:firstLine="0"/>
        <w:jc w:val="left"/>
        <w:rPr>
          <w:sz w:val="32"/>
          <w:szCs w:val="32"/>
          <w:u w:val="single"/>
        </w:rPr>
      </w:pPr>
      <w:bookmarkStart w:colFirst="0" w:colLast="0" w:name="_1fyml26kam79" w:id="10"/>
      <w:bookmarkEnd w:id="10"/>
      <w:r w:rsidDel="00000000" w:rsidR="00000000" w:rsidRPr="00000000">
        <w:rPr>
          <w:sz w:val="32"/>
          <w:szCs w:val="32"/>
          <w:u w:val="single"/>
          <w:rtl w:val="0"/>
        </w:rPr>
        <w:t xml:space="preserve">Resumen</w:t>
      </w:r>
    </w:p>
    <w:p w:rsidR="00000000" w:rsidDel="00000000" w:rsidP="00000000" w:rsidRDefault="00000000" w:rsidRPr="00000000" w14:paraId="0000003D">
      <w:pPr>
        <w:spacing w:after="240" w:before="240" w:lineRule="auto"/>
        <w:rPr/>
      </w:pPr>
      <w:r w:rsidDel="00000000" w:rsidR="00000000" w:rsidRPr="00000000">
        <w:rPr>
          <w:rtl w:val="0"/>
        </w:rPr>
        <w:t xml:space="preserve">El proyecto APT se desarrollará para el Cuerpo de Bomberos de San Bernardo con el fin de crear una plataforma web centralizada para la gestión de inventario, equipamiento, préstamos internos, vehículos, registros diarios, mantenimiento, alertas y informes.</w:t>
      </w:r>
    </w:p>
    <w:p w:rsidR="00000000" w:rsidDel="00000000" w:rsidP="00000000" w:rsidRDefault="00000000" w:rsidRPr="00000000" w14:paraId="0000003E">
      <w:pPr>
        <w:spacing w:after="240" w:before="240" w:lineRule="auto"/>
        <w:rPr/>
      </w:pPr>
      <w:r w:rsidDel="00000000" w:rsidR="00000000" w:rsidRPr="00000000">
        <w:rPr>
          <w:rtl w:val="0"/>
        </w:rPr>
      </w:r>
    </w:p>
    <w:p w:rsidR="00000000" w:rsidDel="00000000" w:rsidP="00000000" w:rsidRDefault="00000000" w:rsidRPr="00000000" w14:paraId="0000003F">
      <w:pPr>
        <w:spacing w:after="240" w:before="240" w:lineRule="auto"/>
        <w:rPr/>
      </w:pPr>
      <w:r w:rsidDel="00000000" w:rsidR="00000000" w:rsidRPr="00000000">
        <w:rPr>
          <w:rtl w:val="0"/>
        </w:rPr>
        <w:t xml:space="preserve">El proyecto aborda la necesidad de centralizar la información que actualmente se encuentra dispersa en archivos de Excel, registros y sistemas informáticos utilizados por las distintas compañías de bomberos.</w:t>
      </w:r>
    </w:p>
    <w:p w:rsidR="00000000" w:rsidDel="00000000" w:rsidP="00000000" w:rsidRDefault="00000000" w:rsidRPr="00000000" w14:paraId="00000040">
      <w:pPr>
        <w:spacing w:after="240" w:before="240" w:lineRule="auto"/>
        <w:rPr/>
      </w:pPr>
      <w:r w:rsidDel="00000000" w:rsidR="00000000" w:rsidRPr="00000000">
        <w:rPr>
          <w:rtl w:val="0"/>
        </w:rPr>
        <w:t xml:space="preserve">La compañía trabajará con sus propios datos según sus permisos de acceso, mientras que el Cuartel General podrá acceder a la información.</w:t>
      </w:r>
    </w:p>
    <w:p w:rsidR="00000000" w:rsidDel="00000000" w:rsidP="00000000" w:rsidRDefault="00000000" w:rsidRPr="00000000" w14:paraId="00000041">
      <w:pPr>
        <w:spacing w:after="240" w:before="240" w:lineRule="auto"/>
        <w:rPr/>
      </w:pP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t xml:space="preserve">Para la gestión y desarrollo del proyecto se utilizará Scrum. El trabajo se organizará mediante un Product Backlog administrado en Jira y cuatro sprints de 7 días hábiles. Dentro de cada Sprint se realizarán las actividades necesarias de análisis, diseño, desarrollo, integración, pruebas y documentación para obtener un incremento funcional.</w:t>
      </w:r>
    </w:p>
    <w:p w:rsidR="00000000" w:rsidDel="00000000" w:rsidP="00000000" w:rsidRDefault="00000000" w:rsidRPr="00000000" w14:paraId="00000043">
      <w:pPr>
        <w:spacing w:after="240" w:before="240" w:lineRule="auto"/>
        <w:rPr/>
      </w:pPr>
      <w:r w:rsidDel="00000000" w:rsidR="00000000" w:rsidRPr="00000000">
        <w:rPr>
          <w:rtl w:val="0"/>
        </w:rPr>
      </w:r>
    </w:p>
    <w:p w:rsidR="00000000" w:rsidDel="00000000" w:rsidP="00000000" w:rsidRDefault="00000000" w:rsidRPr="00000000" w14:paraId="00000044">
      <w:pPr>
        <w:spacing w:after="240" w:before="240" w:lineRule="auto"/>
        <w:rPr/>
      </w:pPr>
      <w:r w:rsidDel="00000000" w:rsidR="00000000" w:rsidRPr="00000000">
        <w:rPr>
          <w:rtl w:val="0"/>
        </w:rPr>
        <w:t xml:space="preserve">Como resultado se espera obtener un sistema funcional y centralizado que mejore el orden, la trazabilidad y la supervisión de la información de inventario, equipamiento, unidades y mantenimiento, permitiendo revisar y validar progresivamente la solución con Bomberos de San Bernardo.</w:t>
      </w:r>
      <w:r w:rsidDel="00000000" w:rsidR="00000000" w:rsidRPr="00000000">
        <w:rPr>
          <w:rtl w:val="0"/>
        </w:rPr>
      </w:r>
    </w:p>
    <w:p w:rsidR="00000000" w:rsidDel="00000000" w:rsidP="00000000" w:rsidRDefault="00000000" w:rsidRPr="00000000" w14:paraId="00000045">
      <w:pPr>
        <w:pStyle w:val="Heading1"/>
        <w:jc w:val="center"/>
        <w:rPr>
          <w:sz w:val="32"/>
          <w:szCs w:val="32"/>
          <w:u w:val="single"/>
        </w:rPr>
      </w:pPr>
      <w:bookmarkStart w:colFirst="0" w:colLast="0" w:name="_ib559uxkgber" w:id="11"/>
      <w:bookmarkEnd w:id="11"/>
      <w:r w:rsidDel="00000000" w:rsidR="00000000" w:rsidRPr="00000000">
        <w:rPr>
          <w:rtl w:val="0"/>
        </w:rPr>
      </w:r>
    </w:p>
    <w:p w:rsidR="00000000" w:rsidDel="00000000" w:rsidP="00000000" w:rsidRDefault="00000000" w:rsidRPr="00000000" w14:paraId="00000046">
      <w:pPr>
        <w:pStyle w:val="Heading1"/>
        <w:jc w:val="center"/>
        <w:rPr>
          <w:sz w:val="32"/>
          <w:szCs w:val="32"/>
          <w:u w:val="single"/>
        </w:rPr>
      </w:pPr>
      <w:bookmarkStart w:colFirst="0" w:colLast="0" w:name="_etsnqdo62jd" w:id="12"/>
      <w:bookmarkEnd w:id="12"/>
      <w:r w:rsidDel="00000000" w:rsidR="00000000" w:rsidRPr="00000000">
        <w:rPr>
          <w:rtl w:val="0"/>
        </w:rPr>
      </w:r>
    </w:p>
    <w:p w:rsidR="00000000" w:rsidDel="00000000" w:rsidP="00000000" w:rsidRDefault="00000000" w:rsidRPr="00000000" w14:paraId="00000047">
      <w:pPr>
        <w:pStyle w:val="Heading1"/>
        <w:jc w:val="left"/>
        <w:rPr>
          <w:sz w:val="32"/>
          <w:szCs w:val="32"/>
          <w:u w:val="single"/>
        </w:rPr>
      </w:pPr>
      <w:bookmarkStart w:colFirst="0" w:colLast="0" w:name="_gwy641krg6f1" w:id="13"/>
      <w:bookmarkEnd w:id="13"/>
      <w:r w:rsidDel="00000000" w:rsidR="00000000" w:rsidRPr="00000000">
        <w:rPr>
          <w:rtl w:val="0"/>
        </w:rPr>
      </w:r>
    </w:p>
    <w:p w:rsidR="00000000" w:rsidDel="00000000" w:rsidP="00000000" w:rsidRDefault="00000000" w:rsidRPr="00000000" w14:paraId="00000048">
      <w:pPr>
        <w:pStyle w:val="Heading1"/>
        <w:jc w:val="left"/>
        <w:rPr>
          <w:sz w:val="32"/>
          <w:szCs w:val="32"/>
          <w:u w:val="single"/>
        </w:rPr>
      </w:pPr>
      <w:bookmarkStart w:colFirst="0" w:colLast="0" w:name="_divb6upw3m8u" w:id="14"/>
      <w:bookmarkEnd w:id="14"/>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1"/>
        <w:jc w:val="left"/>
        <w:rPr>
          <w:sz w:val="32"/>
          <w:szCs w:val="32"/>
          <w:u w:val="single"/>
        </w:rPr>
      </w:pPr>
      <w:bookmarkStart w:colFirst="0" w:colLast="0" w:name="_6y8wqtlzofct" w:id="15"/>
      <w:bookmarkEnd w:id="15"/>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1"/>
        <w:ind w:left="0" w:firstLine="0"/>
        <w:jc w:val="center"/>
        <w:rPr>
          <w:sz w:val="32"/>
          <w:szCs w:val="32"/>
          <w:u w:val="single"/>
        </w:rPr>
      </w:pPr>
      <w:bookmarkStart w:colFirst="0" w:colLast="0" w:name="_zfo3wfqvq0hv" w:id="16"/>
      <w:bookmarkEnd w:id="16"/>
      <w:r w:rsidDel="00000000" w:rsidR="00000000" w:rsidRPr="00000000">
        <w:rPr>
          <w:sz w:val="32"/>
          <w:szCs w:val="32"/>
          <w:u w:val="single"/>
          <w:rtl w:val="0"/>
        </w:rPr>
        <w:t xml:space="preserve">Contexto proyecto ATP</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El proyecto tiene como objetivo desarrollar un sistema digital para bomberos donde ayude a gestionar el inventario, indumentaria, vehículo y mantenimiento tanto en la compañía como otras compañías </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Actualmente la información se mantiene en distintas planillas Excel, lo que dificulta tener un control centralizado y actualizado. Como parte del levantamiento se recibieron las planillas Sabana C.B.S.B.xlsx y EXISTENCIA SOLO M Menor 2026.xlsx, que contienen registros reales de unidades, estados, kilometraje, horas de funcionamiento, mantenimientos y material menor. El propósito del sistema es reunir esta información en una sola plataforma, manteniendo un inventario independiente para cada compañía.</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La solución ayudará a registrar articulo y equipos, numero serie  el estado de los elementos, entrega y devoluciones a bomberos, préstamo entre compañías y disponibilidad de los materiales además de administrar toda la información de los vehículos y otras unidades donde se incluye el kilometraje las horas de funcionamiento, revisión diaria y mantenimientos tanto correctivo como preventivo.</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El sistema tendrá diferentes niveles de acceso dependiendo del usuario cada compañía podra ingresar con la cuenta correspondiente y visualizar la información de su compañía como inventario, unidades y mantenimientos. Por otra parte, existirá una cuenta de nivel Comandancia con permisos superiores, que permitirá consultar la información de todas las compañías de manera centralizada. Esta separación es para evitar que usuarios de distintas compañías modifiquen o mezclen información que no les corresponde, manteniendo un mayor orden y control de los datos. </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1"/>
        <w:jc w:val="center"/>
        <w:rPr>
          <w:sz w:val="32"/>
          <w:szCs w:val="32"/>
          <w:u w:val="single"/>
        </w:rPr>
      </w:pPr>
      <w:bookmarkStart w:colFirst="0" w:colLast="0" w:name="_9yre3dnvsplm" w:id="17"/>
      <w:bookmarkEnd w:id="17"/>
      <w:r w:rsidDel="00000000" w:rsidR="00000000" w:rsidRPr="00000000">
        <w:rPr>
          <w:rtl w:val="0"/>
        </w:rPr>
      </w:r>
    </w:p>
    <w:p w:rsidR="00000000" w:rsidDel="00000000" w:rsidP="00000000" w:rsidRDefault="00000000" w:rsidRPr="00000000" w14:paraId="00000059">
      <w:pPr>
        <w:pStyle w:val="Heading1"/>
        <w:jc w:val="center"/>
        <w:rPr>
          <w:sz w:val="32"/>
          <w:szCs w:val="32"/>
          <w:u w:val="single"/>
        </w:rPr>
      </w:pPr>
      <w:bookmarkStart w:colFirst="0" w:colLast="0" w:name="_43t6r0nrxzpx" w:id="18"/>
      <w:bookmarkEnd w:id="18"/>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1"/>
        <w:jc w:val="center"/>
        <w:rPr>
          <w:sz w:val="32"/>
          <w:szCs w:val="32"/>
          <w:u w:val="single"/>
        </w:rPr>
      </w:pPr>
      <w:bookmarkStart w:colFirst="0" w:colLast="0" w:name="_noiw699y2c94" w:id="19"/>
      <w:bookmarkEnd w:id="19"/>
      <w:r w:rsidDel="00000000" w:rsidR="00000000" w:rsidRPr="00000000">
        <w:rPr>
          <w:sz w:val="32"/>
          <w:szCs w:val="32"/>
          <w:u w:val="single"/>
          <w:rtl w:val="0"/>
        </w:rPr>
        <w:t xml:space="preserve">RELACIÓN DEL PROYECTO APT CON LOS INTERESES PROFESIONALES </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tbl>
      <w:tblPr>
        <w:tblStyle w:val="Table2"/>
        <w:tblpPr w:leftFromText="180" w:rightFromText="180" w:topFromText="180" w:bottomFromText="180" w:vertAnchor="text" w:horzAnchor="text" w:tblpX="-1170" w:tblpY="0"/>
        <w:tblW w:w="11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90"/>
        <w:gridCol w:w="3840"/>
        <w:gridCol w:w="6030"/>
        <w:tblGridChange w:id="0">
          <w:tblGrid>
            <w:gridCol w:w="1290"/>
            <w:gridCol w:w="3840"/>
            <w:gridCol w:w="6030"/>
          </w:tblGrid>
        </w:tblGridChange>
      </w:tblGrid>
      <w:tr>
        <w:trPr>
          <w:cantSplit w:val="0"/>
          <w:trHeight w:val="500" w:hRule="atLeast"/>
          <w:tblHeader w:val="0"/>
        </w:trPr>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7">
            <w:pPr>
              <w:jc w:val="center"/>
              <w:rPr/>
            </w:pPr>
            <w:r w:rsidDel="00000000" w:rsidR="00000000" w:rsidRPr="00000000">
              <w:rPr>
                <w:b w:val="1"/>
                <w:bCs w:val="1"/>
                <w:rtl w:val="0"/>
              </w:rPr>
              <w:t xml:space="preserve">Integrante</w:t>
            </w:r>
            <w:r w:rsidDel="00000000" w:rsidR="00000000" w:rsidRPr="00000000">
              <w:rPr>
                <w:rtl w:val="0"/>
              </w:rPr>
            </w:r>
          </w:p>
        </w:tc>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8">
            <w:pPr>
              <w:jc w:val="center"/>
              <w:rPr/>
            </w:pPr>
            <w:r w:rsidDel="00000000" w:rsidR="00000000" w:rsidRPr="00000000">
              <w:rPr>
                <w:b w:val="1"/>
                <w:bCs w:val="1"/>
                <w:rtl w:val="0"/>
              </w:rPr>
              <w:t xml:space="preserve">Interés profesional</w:t>
            </w:r>
            <w:r w:rsidDel="00000000" w:rsidR="00000000" w:rsidRPr="00000000">
              <w:rPr>
                <w:rtl w:val="0"/>
              </w:rPr>
            </w:r>
          </w:p>
        </w:tc>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9">
            <w:pPr>
              <w:jc w:val="center"/>
              <w:rPr/>
            </w:pPr>
            <w:r w:rsidDel="00000000" w:rsidR="00000000" w:rsidRPr="00000000">
              <w:rPr>
                <w:b w:val="1"/>
                <w:bCs w:val="1"/>
                <w:rtl w:val="0"/>
              </w:rPr>
              <w:t xml:space="preserve">Relación con el Proyecto APT</w:t>
            </w:r>
            <w:r w:rsidDel="00000000" w:rsidR="00000000" w:rsidRPr="00000000">
              <w:rPr>
                <w:rtl w:val="0"/>
              </w:rPr>
            </w:r>
          </w:p>
        </w:tc>
      </w:tr>
      <w:tr>
        <w:trPr>
          <w:cantSplit w:val="0"/>
          <w:trHeight w:val="785" w:hRule="atLeast"/>
          <w:tblHeader w:val="0"/>
        </w:trPr>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A">
            <w:pPr>
              <w:rPr/>
            </w:pPr>
            <w:r w:rsidDel="00000000" w:rsidR="00000000" w:rsidRPr="00000000">
              <w:rPr>
                <w:b w:val="1"/>
                <w:bCs w:val="1"/>
                <w:rtl w:val="0"/>
              </w:rPr>
              <w:t xml:space="preserve">Paulo Rivas</w:t>
            </w:r>
            <w:r w:rsidDel="00000000" w:rsidR="00000000" w:rsidRPr="00000000">
              <w:rPr>
                <w:rtl w:val="0"/>
              </w:rPr>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6B">
            <w:pPr>
              <w:spacing w:after="240" w:before="240" w:lineRule="auto"/>
              <w:rPr/>
            </w:pPr>
            <w:r w:rsidDel="00000000" w:rsidR="00000000" w:rsidRPr="00000000">
              <w:rPr>
                <w:rtl w:val="0"/>
              </w:rPr>
              <w:t xml:space="preserve">Mi interés profesional está principalmente relacionado con el desarrollo de software, infraestructura tecnológica, automatización y ciberseguridad. También me interesa conocer cómo las distintas áreas de la informática pueden integrarse para construir soluciones que respondan a problemas reales de una organización.</w:t>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6C">
            <w:pPr>
              <w:rPr/>
            </w:pPr>
            <w:r w:rsidDel="00000000" w:rsidR="00000000" w:rsidRPr="00000000">
              <w:rPr>
                <w:rtl w:val="0"/>
              </w:rPr>
              <w:t xml:space="preserve">El proyecto APT se relaciona directamente con estos intereses, ya que requiere participar en distintas etapas del desarrollo de una solución informática, desde el levantamiento de requerimientos y diseño hasta la implementación, pruebas y validación. Además, el sistema considera aspectos importantes como el control de acceso según roles y compañías, la protección de la información, la organización de una base de datos y la posibilidad de implementar la solución sobre distintas infraestructuras. Esto me permite aplicar conocimientos de desarrollo, bases de datos, seguridad e infraestructura en un proyecto orientado a una necesidad real de Bomberos de San Bernardo. </w:t>
            </w:r>
          </w:p>
          <w:p w:rsidR="00000000" w:rsidDel="00000000" w:rsidP="00000000" w:rsidRDefault="00000000" w:rsidRPr="00000000" w14:paraId="0000006D">
            <w:pPr>
              <w:rPr/>
            </w:pPr>
            <w:r w:rsidDel="00000000" w:rsidR="00000000" w:rsidRPr="00000000">
              <w:rPr>
                <w:rtl w:val="0"/>
              </w:rPr>
            </w:r>
          </w:p>
        </w:tc>
      </w:tr>
      <w:tr>
        <w:trPr>
          <w:cantSplit w:val="0"/>
          <w:trHeight w:val="785" w:hRule="atLeast"/>
          <w:tblHeader w:val="0"/>
        </w:trPr>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E">
            <w:pPr>
              <w:rPr/>
            </w:pPr>
            <w:r w:rsidDel="00000000" w:rsidR="00000000" w:rsidRPr="00000000">
              <w:rPr>
                <w:b w:val="1"/>
                <w:bCs w:val="1"/>
                <w:rtl w:val="0"/>
              </w:rPr>
              <w:t xml:space="preserve">Alexander López</w:t>
            </w:r>
            <w:r w:rsidDel="00000000" w:rsidR="00000000" w:rsidRPr="00000000">
              <w:rPr>
                <w:rtl w:val="0"/>
              </w:rPr>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6F">
            <w:pPr>
              <w:rPr/>
            </w:pPr>
            <w:r w:rsidDel="00000000" w:rsidR="00000000" w:rsidRPr="00000000">
              <w:rPr>
                <w:rtl w:val="0"/>
              </w:rPr>
              <w:t xml:space="preserve">Programación web, bases de datos</w:t>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70">
            <w:pPr>
              <w:rPr/>
            </w:pPr>
            <w:r w:rsidDel="00000000" w:rsidR="00000000" w:rsidRPr="00000000">
              <w:rPr>
                <w:rtl w:val="0"/>
              </w:rPr>
              <w:t xml:space="preserve">En base al proyecto APT, tiene bastante relación, ya que al tener que desarrollar un inventario con distintos módulos divididos por cada apartado dentro de la compañia de bomberos, también, al requerir una mejora del sistema, ya que trabajan con excel, un sistema o implementación mas rapida, es el hecho de tener que desarrollar un sistema bastante completo y optimizado, al igual que las bases de datos y fortalecerlas en base a este proyecto</w:t>
            </w:r>
          </w:p>
          <w:p w:rsidR="00000000" w:rsidDel="00000000" w:rsidP="00000000" w:rsidRDefault="00000000" w:rsidRPr="00000000" w14:paraId="00000071">
            <w:pPr>
              <w:rPr/>
            </w:pPr>
            <w:r w:rsidDel="00000000" w:rsidR="00000000" w:rsidRPr="00000000">
              <w:rPr>
                <w:rtl w:val="0"/>
              </w:rPr>
            </w:r>
          </w:p>
        </w:tc>
      </w:tr>
      <w:tr>
        <w:trPr>
          <w:cantSplit w:val="0"/>
          <w:trHeight w:val="3255" w:hRule="atLeast"/>
          <w:tblHeader w:val="0"/>
        </w:trPr>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72">
            <w:pPr>
              <w:rPr/>
            </w:pPr>
            <w:r w:rsidDel="00000000" w:rsidR="00000000" w:rsidRPr="00000000">
              <w:rPr>
                <w:b w:val="1"/>
                <w:bCs w:val="1"/>
                <w:rtl w:val="0"/>
              </w:rPr>
              <w:t xml:space="preserve">Mauricio Zenteno</w:t>
            </w:r>
            <w:r w:rsidDel="00000000" w:rsidR="00000000" w:rsidRPr="00000000">
              <w:rPr>
                <w:rtl w:val="0"/>
              </w:rPr>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73">
            <w:pPr>
              <w:rPr/>
            </w:pPr>
            <w:r w:rsidDel="00000000" w:rsidR="00000000" w:rsidRPr="00000000">
              <w:rPr>
                <w:rtl w:val="0"/>
              </w:rPr>
              <w:t xml:space="preserve">Análisis de datos, bases de datos y herramientas relacionadas con Business Intelligence. Interés en </w:t>
            </w:r>
            <w:r w:rsidDel="00000000" w:rsidR="00000000" w:rsidRPr="00000000">
              <w:rPr>
                <w:rtl w:val="0"/>
              </w:rPr>
              <w:t xml:space="preserve">trabajar con tecnologías como BigQuery, Looker, Looker Studio y Dataflow, incluyendo procesos de datos batch y streaming.</w:t>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74">
            <w:pPr>
              <w:rPr/>
            </w:pPr>
            <w:r w:rsidDel="00000000" w:rsidR="00000000" w:rsidRPr="00000000">
              <w:rPr>
                <w:rtl w:val="0"/>
              </w:rPr>
              <w:t xml:space="preserve">El proyecto se relaciona con mis intereses porque es necesario organizar y almacenar grandes cantidades de información relacionada con inventario, equipamiento, compañías, vehículos, revisiones y mantenimientos. Una estructura de datos que ayude a realizar consultas, generar reportes y analizar la información registrada. Además, el sistema podrá reunir información de distintas compañías en una base centralizada, lo que me permitirá aplicar conocimientos relacionados con bases de datos y acercarme al área de análisis de datos en la que me gustaría desarrollarme profesionalmente.</w:t>
            </w:r>
          </w:p>
          <w:p w:rsidR="00000000" w:rsidDel="00000000" w:rsidP="00000000" w:rsidRDefault="00000000" w:rsidRPr="00000000" w14:paraId="00000075">
            <w:pPr>
              <w:rPr/>
            </w:pPr>
            <w:r w:rsidDel="00000000" w:rsidR="00000000" w:rsidRPr="00000000">
              <w:rPr>
                <w:rtl w:val="0"/>
              </w:rPr>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1"/>
        <w:jc w:val="left"/>
        <w:rPr>
          <w:sz w:val="32"/>
          <w:szCs w:val="32"/>
          <w:u w:val="single"/>
        </w:rPr>
      </w:pPr>
      <w:bookmarkStart w:colFirst="0" w:colLast="0" w:name="_31b82376p7sq" w:id="20"/>
      <w:bookmarkEnd w:id="20"/>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1"/>
        <w:ind w:left="1440" w:firstLine="720"/>
        <w:jc w:val="left"/>
        <w:rPr>
          <w:sz w:val="32"/>
          <w:szCs w:val="32"/>
          <w:u w:val="single"/>
        </w:rPr>
      </w:pPr>
      <w:bookmarkStart w:colFirst="0" w:colLast="0" w:name="_mftxkvu6w1a3" w:id="21"/>
      <w:bookmarkEnd w:id="21"/>
      <w:r w:rsidDel="00000000" w:rsidR="00000000" w:rsidRPr="00000000">
        <w:rPr>
          <w:sz w:val="32"/>
          <w:szCs w:val="32"/>
          <w:u w:val="single"/>
          <w:rtl w:val="0"/>
        </w:rPr>
        <w:t xml:space="preserve">FACTIBILIDAD DEL PROYECTO </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Como equipo consideramos que el proyecto es factible dentro de los plazos establecidos, ya que el alcance se organiza y prioriza mediante un Product Backlog y el desarrollo se realiza con Scrum, en sprints de siete días hábiles.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Cada Sprint abordará un conjunto acotado de funcionalidades y permitirá realizar análisis, diseño, desarrollo, integración, pruebas y documentación según el trabajo necesario para obtener un incremento funcional. Esto permite revisar los avances durante el desarrollo y realizar ajustes cuando aparezca nueva información o retroalimentación de Bomberos de San Bernardo.</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Para desarrollar el sistema se utilizarán computadores, herramientas de programación, Jira para la gestión del Product Backlog y los Sprints, GitHub para el control de versiones, herramientas de modelado y una base de datos. También se utilizará la información dada de Bomberos y las planillas entregadas por bomberos como apoyo para validar requerimientos y decisiones de diseño.</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Entre las principales dificultades se encuentran los cambios de requerimientos, información todavía no confirmada, diferencias entre registros utilizados por las compañías, problemas técnicos, disponibilidad de la contraparte y restricciones de infraestructura. Estos riesgos se mantendrán registrados y serán revisados durante el proyecto.</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El sistema también se plantea de forma que pueda evolucionar. La primera versión se concentrará en las funcionalidades priorizadas para inventario, equipamiento, préstamos, unidades, mantenimiento, alertas y reportes.</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jc w:val="left"/>
        <w:rPr>
          <w:sz w:val="32"/>
          <w:szCs w:val="32"/>
          <w:u w:val="single"/>
        </w:rPr>
      </w:pPr>
      <w:r w:rsidDel="00000000" w:rsidR="00000000" w:rsidRPr="00000000">
        <w:rPr>
          <w:rtl w:val="0"/>
        </w:rPr>
      </w:r>
    </w:p>
    <w:p w:rsidR="00000000" w:rsidDel="00000000" w:rsidP="00000000" w:rsidRDefault="00000000" w:rsidRPr="00000000" w14:paraId="0000008E">
      <w:pPr>
        <w:jc w:val="center"/>
        <w:rPr>
          <w:sz w:val="32"/>
          <w:szCs w:val="32"/>
          <w:u w:val="single"/>
        </w:rPr>
      </w:pPr>
      <w:r w:rsidDel="00000000" w:rsidR="00000000" w:rsidRPr="00000000">
        <w:rPr>
          <w:rtl w:val="0"/>
        </w:rPr>
      </w:r>
    </w:p>
    <w:p w:rsidR="00000000" w:rsidDel="00000000" w:rsidP="00000000" w:rsidRDefault="00000000" w:rsidRPr="00000000" w14:paraId="0000008F">
      <w:pPr>
        <w:jc w:val="center"/>
        <w:rPr>
          <w:sz w:val="32"/>
          <w:szCs w:val="32"/>
          <w:u w:val="single"/>
        </w:rPr>
      </w:pPr>
      <w:r w:rsidDel="00000000" w:rsidR="00000000" w:rsidRPr="00000000">
        <w:rPr>
          <w:rtl w:val="0"/>
        </w:rPr>
      </w:r>
    </w:p>
    <w:p w:rsidR="00000000" w:rsidDel="00000000" w:rsidP="00000000" w:rsidRDefault="00000000" w:rsidRPr="00000000" w14:paraId="00000090">
      <w:pPr>
        <w:keepNext w:val="1"/>
        <w:jc w:val="center"/>
        <w:rPr>
          <w:sz w:val="32"/>
          <w:szCs w:val="32"/>
          <w:u w:val="single"/>
        </w:rPr>
      </w:pPr>
      <w:r w:rsidDel="00000000" w:rsidR="00000000" w:rsidRPr="00000000">
        <w:rPr>
          <w:sz w:val="32"/>
          <w:szCs w:val="32"/>
          <w:u w:val="single"/>
          <w:rtl w:val="0"/>
        </w:rPr>
        <w:t xml:space="preserve">OBJETIVO GENERAL Y OBJETIVOS ESPECÍFICOS </w:t>
      </w:r>
    </w:p>
    <w:p w:rsidR="00000000" w:rsidDel="00000000" w:rsidP="00000000" w:rsidRDefault="00000000" w:rsidRPr="00000000" w14:paraId="00000091">
      <w:pPr>
        <w:keepNext w:val="1"/>
        <w:jc w:val="center"/>
        <w:rPr>
          <w:sz w:val="32"/>
          <w:szCs w:val="32"/>
          <w:u w:val="single"/>
        </w:rPr>
      </w:pPr>
      <w:r w:rsidDel="00000000" w:rsidR="00000000" w:rsidRPr="00000000">
        <w:rPr>
          <w:rtl w:val="0"/>
        </w:rPr>
      </w:r>
    </w:p>
    <w:p w:rsidR="00000000" w:rsidDel="00000000" w:rsidP="00000000" w:rsidRDefault="00000000" w:rsidRPr="00000000" w14:paraId="00000092">
      <w:pPr>
        <w:keepNext w:val="1"/>
        <w:jc w:val="center"/>
        <w:rPr>
          <w:b w:val="1"/>
          <w:bCs w:val="1"/>
          <w:sz w:val="24"/>
          <w:szCs w:val="24"/>
        </w:rPr>
      </w:pPr>
      <w:r w:rsidDel="00000000" w:rsidR="00000000" w:rsidRPr="00000000">
        <w:rPr>
          <w:b w:val="1"/>
          <w:bCs w:val="1"/>
          <w:sz w:val="24"/>
          <w:szCs w:val="24"/>
          <w:rtl w:val="0"/>
        </w:rPr>
        <w:t xml:space="preserve">Objetivo general</w:t>
      </w:r>
    </w:p>
    <w:p w:rsidR="00000000" w:rsidDel="00000000" w:rsidP="00000000" w:rsidRDefault="00000000" w:rsidRPr="00000000" w14:paraId="00000093">
      <w:pPr>
        <w:keepNext w:val="1"/>
        <w:jc w:val="left"/>
        <w:rPr>
          <w:sz w:val="24"/>
          <w:szCs w:val="24"/>
        </w:rPr>
      </w:pPr>
      <w:r w:rsidDel="00000000" w:rsidR="00000000" w:rsidRPr="00000000">
        <w:rPr>
          <w:rtl w:val="0"/>
        </w:rPr>
      </w:r>
    </w:p>
    <w:p w:rsidR="00000000" w:rsidDel="00000000" w:rsidP="00000000" w:rsidRDefault="00000000" w:rsidRPr="00000000" w14:paraId="00000094">
      <w:pPr>
        <w:jc w:val="left"/>
        <w:rPr>
          <w:sz w:val="24"/>
          <w:szCs w:val="24"/>
        </w:rPr>
      </w:pPr>
      <w:r w:rsidDel="00000000" w:rsidR="00000000" w:rsidRPr="00000000">
        <w:rPr>
          <w:sz w:val="24"/>
          <w:szCs w:val="24"/>
          <w:rtl w:val="0"/>
        </w:rPr>
        <w:t xml:space="preserve">Desarrollar una plataforma web centralizada para Bomberos de San Bernardo que permita gestionar inventario, equipamiento, unidades y mantenimiento, manteniendo el acceso separado por compañía y una supervisión consolidada desde Comandancia.</w:t>
      </w:r>
    </w:p>
    <w:p w:rsidR="00000000" w:rsidDel="00000000" w:rsidP="00000000" w:rsidRDefault="00000000" w:rsidRPr="00000000" w14:paraId="00000095">
      <w:pPr>
        <w:jc w:val="left"/>
        <w:rPr>
          <w:sz w:val="24"/>
          <w:szCs w:val="24"/>
        </w:rPr>
      </w:pPr>
      <w:r w:rsidDel="00000000" w:rsidR="00000000" w:rsidRPr="00000000">
        <w:rPr>
          <w:rtl w:val="0"/>
        </w:rPr>
      </w:r>
    </w:p>
    <w:p w:rsidR="00000000" w:rsidDel="00000000" w:rsidP="00000000" w:rsidRDefault="00000000" w:rsidRPr="00000000" w14:paraId="00000096">
      <w:pPr>
        <w:jc w:val="left"/>
        <w:rPr>
          <w:sz w:val="24"/>
          <w:szCs w:val="24"/>
        </w:rPr>
      </w:pPr>
      <w:r w:rsidDel="00000000" w:rsidR="00000000" w:rsidRPr="00000000">
        <w:rPr>
          <w:rtl w:val="0"/>
        </w:rPr>
      </w:r>
    </w:p>
    <w:p w:rsidR="00000000" w:rsidDel="00000000" w:rsidP="00000000" w:rsidRDefault="00000000" w:rsidRPr="00000000" w14:paraId="00000097">
      <w:pPr>
        <w:jc w:val="left"/>
        <w:rPr>
          <w:sz w:val="24"/>
          <w:szCs w:val="24"/>
        </w:rPr>
      </w:pPr>
      <w:r w:rsidDel="00000000" w:rsidR="00000000" w:rsidRPr="00000000">
        <w:rPr>
          <w:rtl w:val="0"/>
        </w:rPr>
      </w:r>
    </w:p>
    <w:p w:rsidR="00000000" w:rsidDel="00000000" w:rsidP="00000000" w:rsidRDefault="00000000" w:rsidRPr="00000000" w14:paraId="00000098">
      <w:pPr>
        <w:rPr>
          <w:sz w:val="24"/>
          <w:szCs w:val="24"/>
        </w:rPr>
      </w:pPr>
      <w:r w:rsidDel="00000000" w:rsidR="00000000" w:rsidRPr="00000000">
        <w:rPr>
          <w:rtl w:val="0"/>
        </w:rPr>
      </w:r>
    </w:p>
    <w:tbl>
      <w:tblPr>
        <w:tblStyle w:val="Table3"/>
        <w:tblW w:w="11310.0" w:type="dxa"/>
        <w:jc w:val="left"/>
        <w:tblInd w:w="-11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60"/>
        <w:gridCol w:w="8850"/>
        <w:tblGridChange w:id="0">
          <w:tblGrid>
            <w:gridCol w:w="2460"/>
            <w:gridCol w:w="8850"/>
          </w:tblGrid>
        </w:tblGridChange>
      </w:tblGrid>
      <w:tr>
        <w:trPr>
          <w:cantSplit w:val="0"/>
          <w:trHeight w:val="442.70547945205476"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9">
            <w:pPr>
              <w:jc w:val="center"/>
              <w:rPr>
                <w:sz w:val="24"/>
                <w:szCs w:val="24"/>
              </w:rPr>
            </w:pPr>
            <w:r w:rsidDel="00000000" w:rsidR="00000000" w:rsidRPr="00000000">
              <w:rPr>
                <w:b w:val="1"/>
                <w:bCs w:val="1"/>
                <w:sz w:val="24"/>
                <w:szCs w:val="24"/>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A">
            <w:pPr>
              <w:jc w:val="center"/>
              <w:rPr>
                <w:sz w:val="24"/>
                <w:szCs w:val="24"/>
              </w:rPr>
            </w:pPr>
            <w:r w:rsidDel="00000000" w:rsidR="00000000" w:rsidRPr="00000000">
              <w:rPr>
                <w:b w:val="1"/>
                <w:bCs w:val="1"/>
                <w:sz w:val="24"/>
                <w:szCs w:val="24"/>
                <w:rtl w:val="0"/>
              </w:rPr>
              <w:t xml:space="preserve">Descripción</w:t>
            </w:r>
            <w:r w:rsidDel="00000000" w:rsidR="00000000" w:rsidRPr="00000000">
              <w:rPr>
                <w:rtl w:val="0"/>
              </w:rPr>
            </w:r>
          </w:p>
        </w:tc>
      </w:tr>
      <w:tr>
        <w:trPr>
          <w:cantSplit w:val="0"/>
          <w:trHeight w:val="928.253424657534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B">
            <w:pPr>
              <w:rPr>
                <w:sz w:val="24"/>
                <w:szCs w:val="24"/>
              </w:rPr>
            </w:pPr>
            <w:r w:rsidDel="00000000" w:rsidR="00000000" w:rsidRPr="00000000">
              <w:rPr>
                <w:b w:val="1"/>
                <w:bCs w:val="1"/>
                <w:sz w:val="24"/>
                <w:szCs w:val="24"/>
                <w:rtl w:val="0"/>
              </w:rPr>
              <w:t xml:space="preserve">Objetivo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C">
            <w:pPr>
              <w:rPr>
                <w:sz w:val="24"/>
                <w:szCs w:val="24"/>
              </w:rPr>
            </w:pPr>
            <w:r w:rsidDel="00000000" w:rsidR="00000000" w:rsidRPr="00000000">
              <w:rPr>
                <w:sz w:val="24"/>
                <w:szCs w:val="24"/>
                <w:rtl w:val="0"/>
              </w:rPr>
              <w:t xml:space="preserve">Identificar y documentar los requerimientos funcionales y no funcionales de Bomberos de San Bernardo.</w:t>
            </w:r>
          </w:p>
        </w:tc>
      </w:tr>
      <w:tr>
        <w:trPr>
          <w:cantSplit w:val="0"/>
          <w:trHeight w:val="928.253424657534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D">
            <w:pPr>
              <w:rPr>
                <w:sz w:val="24"/>
                <w:szCs w:val="24"/>
              </w:rPr>
            </w:pPr>
            <w:r w:rsidDel="00000000" w:rsidR="00000000" w:rsidRPr="00000000">
              <w:rPr>
                <w:b w:val="1"/>
                <w:bCs w:val="1"/>
                <w:sz w:val="24"/>
                <w:szCs w:val="24"/>
                <w:rtl w:val="0"/>
              </w:rPr>
              <w:t xml:space="preserve">Objetivo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E">
            <w:pPr>
              <w:rPr>
                <w:sz w:val="24"/>
                <w:szCs w:val="24"/>
              </w:rPr>
            </w:pPr>
            <w:r w:rsidDel="00000000" w:rsidR="00000000" w:rsidRPr="00000000">
              <w:rPr>
                <w:sz w:val="24"/>
                <w:szCs w:val="24"/>
                <w:rtl w:val="0"/>
              </w:rPr>
              <w:t xml:space="preserve">Diseñar la estructura de datos, los modelos funcionales y la arquitectura necesaria para la solución.</w:t>
            </w:r>
          </w:p>
        </w:tc>
      </w:tr>
      <w:tr>
        <w:trPr>
          <w:cantSplit w:val="0"/>
          <w:trHeight w:val="928.253424657534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F">
            <w:pPr>
              <w:rPr>
                <w:sz w:val="24"/>
                <w:szCs w:val="24"/>
              </w:rPr>
            </w:pPr>
            <w:r w:rsidDel="00000000" w:rsidR="00000000" w:rsidRPr="00000000">
              <w:rPr>
                <w:b w:val="1"/>
                <w:bCs w:val="1"/>
                <w:sz w:val="24"/>
                <w:szCs w:val="24"/>
                <w:rtl w:val="0"/>
              </w:rPr>
              <w:t xml:space="preserve">Objetivo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0">
            <w:pPr>
              <w:rPr>
                <w:sz w:val="24"/>
                <w:szCs w:val="24"/>
              </w:rPr>
            </w:pPr>
            <w:r w:rsidDel="00000000" w:rsidR="00000000" w:rsidRPr="00000000">
              <w:rPr>
                <w:sz w:val="24"/>
                <w:szCs w:val="24"/>
                <w:rtl w:val="0"/>
              </w:rPr>
              <w:t xml:space="preserve">Implementar el control de usuarios, compañías, catálogo y inventario con trazabilidad de movimientos.</w:t>
            </w:r>
          </w:p>
        </w:tc>
      </w:tr>
      <w:tr>
        <w:trPr>
          <w:cantSplit w:val="0"/>
          <w:trHeight w:val="928.253424657534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1">
            <w:pPr>
              <w:rPr>
                <w:sz w:val="24"/>
                <w:szCs w:val="24"/>
              </w:rPr>
            </w:pPr>
            <w:r w:rsidDel="00000000" w:rsidR="00000000" w:rsidRPr="00000000">
              <w:rPr>
                <w:b w:val="1"/>
                <w:bCs w:val="1"/>
                <w:sz w:val="24"/>
                <w:szCs w:val="24"/>
                <w:rtl w:val="0"/>
              </w:rPr>
              <w:t xml:space="preserve">Objetivo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2">
            <w:pPr>
              <w:rPr>
                <w:sz w:val="24"/>
                <w:szCs w:val="24"/>
              </w:rPr>
            </w:pPr>
            <w:r w:rsidDel="00000000" w:rsidR="00000000" w:rsidRPr="00000000">
              <w:rPr>
                <w:sz w:val="24"/>
                <w:szCs w:val="24"/>
                <w:rtl w:val="0"/>
              </w:rPr>
              <w:t xml:space="preserve">Implementar la gestión de equipamiento personal, entregas, devoluciones y préstamos entre compañías.</w:t>
            </w:r>
          </w:p>
        </w:tc>
      </w:tr>
      <w:tr>
        <w:trPr>
          <w:cantSplit w:val="0"/>
          <w:trHeight w:val="928.253424657534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3">
            <w:pPr>
              <w:rPr>
                <w:sz w:val="24"/>
                <w:szCs w:val="24"/>
              </w:rPr>
            </w:pPr>
            <w:r w:rsidDel="00000000" w:rsidR="00000000" w:rsidRPr="00000000">
              <w:rPr>
                <w:b w:val="1"/>
                <w:bCs w:val="1"/>
                <w:sz w:val="24"/>
                <w:szCs w:val="24"/>
                <w:rtl w:val="0"/>
              </w:rPr>
              <w:t xml:space="preserve">Objetivo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4">
            <w:pPr>
              <w:rPr>
                <w:sz w:val="24"/>
                <w:szCs w:val="24"/>
              </w:rPr>
            </w:pPr>
            <w:r w:rsidDel="00000000" w:rsidR="00000000" w:rsidRPr="00000000">
              <w:rPr>
                <w:sz w:val="24"/>
                <w:szCs w:val="24"/>
                <w:rtl w:val="0"/>
              </w:rPr>
              <w:t xml:space="preserve">Implementar el registro de unidades, check in diario, mantenimiento preventivo y correctivo y alertas.</w:t>
            </w:r>
          </w:p>
        </w:tc>
      </w:tr>
      <w:tr>
        <w:trPr>
          <w:cantSplit w:val="0"/>
          <w:trHeight w:val="1171.02739726027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5">
            <w:pPr>
              <w:rPr>
                <w:sz w:val="24"/>
                <w:szCs w:val="24"/>
              </w:rPr>
            </w:pPr>
            <w:r w:rsidDel="00000000" w:rsidR="00000000" w:rsidRPr="00000000">
              <w:rPr>
                <w:b w:val="1"/>
                <w:bCs w:val="1"/>
                <w:sz w:val="24"/>
                <w:szCs w:val="24"/>
                <w:rtl w:val="0"/>
              </w:rPr>
              <w:t xml:space="preserve">Objetivo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6">
            <w:pPr>
              <w:rPr>
                <w:sz w:val="24"/>
                <w:szCs w:val="24"/>
              </w:rPr>
            </w:pPr>
            <w:r w:rsidDel="00000000" w:rsidR="00000000" w:rsidRPr="00000000">
              <w:rPr>
                <w:sz w:val="24"/>
                <w:szCs w:val="24"/>
                <w:rtl w:val="0"/>
              </w:rPr>
              <w:t xml:space="preserve">Realizar pruebas, validar los resultados con Bomberos de San Bernardo y generar reportes y exportaciones de información.</w:t>
            </w:r>
          </w:p>
        </w:tc>
      </w:tr>
    </w:tbl>
    <w:p w:rsidR="00000000" w:rsidDel="00000000" w:rsidP="00000000" w:rsidRDefault="00000000" w:rsidRPr="00000000" w14:paraId="000000A7">
      <w:pPr>
        <w:jc w:val="left"/>
        <w:rPr>
          <w:sz w:val="24"/>
          <w:szCs w:val="24"/>
        </w:rPr>
      </w:pPr>
      <w:r w:rsidDel="00000000" w:rsidR="00000000" w:rsidRPr="00000000">
        <w:rPr>
          <w:rtl w:val="0"/>
        </w:rPr>
      </w:r>
    </w:p>
    <w:p w:rsidR="00000000" w:rsidDel="00000000" w:rsidP="00000000" w:rsidRDefault="00000000" w:rsidRPr="00000000" w14:paraId="000000A8">
      <w:pPr>
        <w:jc w:val="left"/>
        <w:rPr>
          <w:sz w:val="24"/>
          <w:szCs w:val="24"/>
        </w:rPr>
      </w:pPr>
      <w:r w:rsidDel="00000000" w:rsidR="00000000" w:rsidRPr="00000000">
        <w:rPr>
          <w:rtl w:val="0"/>
        </w:rPr>
      </w:r>
    </w:p>
    <w:p w:rsidR="00000000" w:rsidDel="00000000" w:rsidP="00000000" w:rsidRDefault="00000000" w:rsidRPr="00000000" w14:paraId="000000A9">
      <w:pPr>
        <w:pStyle w:val="Heading1"/>
        <w:jc w:val="left"/>
        <w:rPr>
          <w:sz w:val="32"/>
          <w:szCs w:val="32"/>
          <w:u w:val="single"/>
        </w:rPr>
      </w:pPr>
      <w:bookmarkStart w:colFirst="0" w:colLast="0" w:name="_5h6as7aopnec" w:id="22"/>
      <w:bookmarkEnd w:id="22"/>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1"/>
        <w:keepNext w:val="1"/>
        <w:ind w:left="1440" w:firstLine="720"/>
        <w:jc w:val="left"/>
        <w:rPr>
          <w:sz w:val="32"/>
          <w:szCs w:val="32"/>
          <w:u w:val="single"/>
        </w:rPr>
      </w:pPr>
      <w:bookmarkStart w:colFirst="0" w:colLast="0" w:name="_vv539xlakm30" w:id="23"/>
      <w:bookmarkEnd w:id="23"/>
      <w:r w:rsidDel="00000000" w:rsidR="00000000" w:rsidRPr="00000000">
        <w:rPr>
          <w:sz w:val="32"/>
          <w:szCs w:val="32"/>
          <w:u w:val="single"/>
          <w:rtl w:val="0"/>
        </w:rPr>
        <w:t xml:space="preserve">METODOLOGÍA DE TRABAJO </w:t>
      </w:r>
    </w:p>
    <w:p w:rsidR="00000000" w:rsidDel="00000000" w:rsidP="00000000" w:rsidRDefault="00000000" w:rsidRPr="00000000" w14:paraId="000000AC">
      <w:pPr>
        <w:keepNext w:val="1"/>
        <w:rPr/>
      </w:pPr>
      <w:r w:rsidDel="00000000" w:rsidR="00000000" w:rsidRPr="00000000">
        <w:rPr>
          <w:rtl w:val="0"/>
        </w:rPr>
      </w:r>
    </w:p>
    <w:p w:rsidR="00000000" w:rsidDel="00000000" w:rsidP="00000000" w:rsidRDefault="00000000" w:rsidRPr="00000000" w14:paraId="000000AD">
      <w:pPr>
        <w:rPr>
          <w:sz w:val="24"/>
          <w:szCs w:val="24"/>
        </w:rPr>
      </w:pPr>
      <w:r w:rsidDel="00000000" w:rsidR="00000000" w:rsidRPr="00000000">
        <w:rPr>
          <w:sz w:val="24"/>
          <w:szCs w:val="24"/>
          <w:rtl w:val="0"/>
        </w:rPr>
        <w:t xml:space="preserve">Para la gestión y desarrollo del proyecto se utilizará Scrum como único marco de trabajo. El trabajo se organizará mediante un Product Backlog administrado en Jira y Sprints de 7 días hábiles.</w:t>
      </w:r>
    </w:p>
    <w:p w:rsidR="00000000" w:rsidDel="00000000" w:rsidP="00000000" w:rsidRDefault="00000000" w:rsidRPr="00000000" w14:paraId="000000AE">
      <w:pPr>
        <w:rPr>
          <w:sz w:val="24"/>
          <w:szCs w:val="24"/>
        </w:rPr>
      </w:pPr>
      <w:r w:rsidDel="00000000" w:rsidR="00000000" w:rsidRPr="00000000">
        <w:rPr>
          <w:rtl w:val="0"/>
        </w:rPr>
      </w:r>
    </w:p>
    <w:p w:rsidR="00000000" w:rsidDel="00000000" w:rsidP="00000000" w:rsidRDefault="00000000" w:rsidRPr="00000000" w14:paraId="000000AF">
      <w:pPr>
        <w:rPr>
          <w:sz w:val="24"/>
          <w:szCs w:val="24"/>
        </w:rPr>
      </w:pPr>
      <w:r w:rsidDel="00000000" w:rsidR="00000000" w:rsidRPr="00000000">
        <w:rPr>
          <w:sz w:val="24"/>
          <w:szCs w:val="24"/>
          <w:rtl w:val="0"/>
        </w:rPr>
        <w:t xml:space="preserve">Cada Sprint comenzará con un Sprint Planning, donde el Scrum Team definirá el Sprint Goal, seleccionará los ítems que pueden completarse durante el Sprint y establecerá un plan inicial de trabajo.</w:t>
      </w:r>
    </w:p>
    <w:p w:rsidR="00000000" w:rsidDel="00000000" w:rsidP="00000000" w:rsidRDefault="00000000" w:rsidRPr="00000000" w14:paraId="000000B0">
      <w:pPr>
        <w:rPr>
          <w:sz w:val="24"/>
          <w:szCs w:val="24"/>
        </w:rPr>
      </w:pPr>
      <w:r w:rsidDel="00000000" w:rsidR="00000000" w:rsidRPr="00000000">
        <w:rPr>
          <w:rtl w:val="0"/>
        </w:rPr>
      </w:r>
    </w:p>
    <w:p w:rsidR="00000000" w:rsidDel="00000000" w:rsidP="00000000" w:rsidRDefault="00000000" w:rsidRPr="00000000" w14:paraId="000000B1">
      <w:pPr>
        <w:rPr>
          <w:sz w:val="24"/>
          <w:szCs w:val="24"/>
        </w:rPr>
      </w:pPr>
      <w:r w:rsidDel="00000000" w:rsidR="00000000" w:rsidRPr="00000000">
        <w:rPr>
          <w:sz w:val="24"/>
          <w:szCs w:val="24"/>
          <w:rtl w:val="0"/>
        </w:rPr>
        <w:t xml:space="preserve">Durante el Sprint se realizarán las actividades necesarias de análisis, diseño, desarrollo, integración, pruebas y documentación para producir un incremento funcional. Se realizará Daily Scrum durante los días de trabajo para revisar el progreso hacia el Sprint Goal, identificar impedimentos y ajustar el plan cuando sea necesario.</w:t>
      </w:r>
    </w:p>
    <w:p w:rsidR="00000000" w:rsidDel="00000000" w:rsidP="00000000" w:rsidRDefault="00000000" w:rsidRPr="00000000" w14:paraId="000000B2">
      <w:pPr>
        <w:rPr>
          <w:sz w:val="24"/>
          <w:szCs w:val="24"/>
        </w:rPr>
      </w:pPr>
      <w:r w:rsidDel="00000000" w:rsidR="00000000" w:rsidRPr="00000000">
        <w:rPr>
          <w:rtl w:val="0"/>
        </w:rPr>
      </w:r>
    </w:p>
    <w:p w:rsidR="00000000" w:rsidDel="00000000" w:rsidP="00000000" w:rsidRDefault="00000000" w:rsidRPr="00000000" w14:paraId="000000B3">
      <w:pPr>
        <w:rPr>
          <w:sz w:val="24"/>
          <w:szCs w:val="24"/>
        </w:rPr>
      </w:pPr>
      <w:r w:rsidDel="00000000" w:rsidR="00000000" w:rsidRPr="00000000">
        <w:rPr>
          <w:sz w:val="24"/>
          <w:szCs w:val="24"/>
          <w:rtl w:val="0"/>
        </w:rPr>
        <w:t xml:space="preserve">El Product Backlog será refinado progresivamente para preparar las historias próximas, revisar criterios de aceptación, dependencias y realizar las estimaciones correspondientes.</w:t>
      </w:r>
    </w:p>
    <w:p w:rsidR="00000000" w:rsidDel="00000000" w:rsidP="00000000" w:rsidRDefault="00000000" w:rsidRPr="00000000" w14:paraId="000000B4">
      <w:pPr>
        <w:rPr>
          <w:sz w:val="24"/>
          <w:szCs w:val="24"/>
        </w:rPr>
      </w:pPr>
      <w:r w:rsidDel="00000000" w:rsidR="00000000" w:rsidRPr="00000000">
        <w:rPr>
          <w:rtl w:val="0"/>
        </w:rPr>
      </w:r>
    </w:p>
    <w:p w:rsidR="00000000" w:rsidDel="00000000" w:rsidP="00000000" w:rsidRDefault="00000000" w:rsidRPr="00000000" w14:paraId="000000B5">
      <w:pPr>
        <w:rPr>
          <w:sz w:val="24"/>
          <w:szCs w:val="24"/>
        </w:rPr>
      </w:pPr>
      <w:r w:rsidDel="00000000" w:rsidR="00000000" w:rsidRPr="00000000">
        <w:rPr>
          <w:sz w:val="24"/>
          <w:szCs w:val="24"/>
          <w:rtl w:val="0"/>
        </w:rPr>
        <w:t xml:space="preserve">Al finalizar cada Sprint se realizará una Sprint Review para inspeccionar el incremento y recoger retroalimentación, seguida de una Sprint Retrospective para identificar mejoras en la forma de trabajo del equipo.</w:t>
      </w:r>
    </w:p>
    <w:p w:rsidR="00000000" w:rsidDel="00000000" w:rsidP="00000000" w:rsidRDefault="00000000" w:rsidRPr="00000000" w14:paraId="000000B6">
      <w:pPr>
        <w:rPr>
          <w:sz w:val="24"/>
          <w:szCs w:val="24"/>
        </w:rPr>
      </w:pPr>
      <w:r w:rsidDel="00000000" w:rsidR="00000000" w:rsidRPr="00000000">
        <w:rPr>
          <w:rtl w:val="0"/>
        </w:rPr>
      </w:r>
    </w:p>
    <w:p w:rsidR="00000000" w:rsidDel="00000000" w:rsidP="00000000" w:rsidRDefault="00000000" w:rsidRPr="00000000" w14:paraId="000000B7">
      <w:pPr>
        <w:rPr>
          <w:sz w:val="24"/>
          <w:szCs w:val="24"/>
        </w:rPr>
      </w:pPr>
      <w:r w:rsidDel="00000000" w:rsidR="00000000" w:rsidRPr="00000000">
        <w:rPr>
          <w:sz w:val="24"/>
          <w:szCs w:val="24"/>
          <w:rtl w:val="0"/>
        </w:rPr>
        <w:t xml:space="preserve">Se utilizará una Definition of Done común para determinar cuándo una historia o incremento puede considerarse terminado.</w:t>
      </w:r>
    </w:p>
    <w:p w:rsidR="00000000" w:rsidDel="00000000" w:rsidP="00000000" w:rsidRDefault="00000000" w:rsidRPr="00000000" w14:paraId="000000B8">
      <w:pPr>
        <w:rPr>
          <w:sz w:val="24"/>
          <w:szCs w:val="24"/>
        </w:rPr>
      </w:pPr>
      <w:r w:rsidDel="00000000" w:rsidR="00000000" w:rsidRPr="00000000">
        <w:rPr>
          <w:rtl w:val="0"/>
        </w:rPr>
      </w:r>
    </w:p>
    <w:p w:rsidR="00000000" w:rsidDel="00000000" w:rsidP="00000000" w:rsidRDefault="00000000" w:rsidRPr="00000000" w14:paraId="000000B9">
      <w:pPr>
        <w:rPr>
          <w:sz w:val="24"/>
          <w:szCs w:val="24"/>
        </w:rPr>
      </w:pPr>
      <w:r w:rsidDel="00000000" w:rsidR="00000000" w:rsidRPr="00000000">
        <w:rPr>
          <w:sz w:val="24"/>
          <w:szCs w:val="24"/>
          <w:rtl w:val="0"/>
        </w:rPr>
        <w:t xml:space="preserve">Mauricio Zenteno asumirá las responsabilidades de Product Owner y Scrum Master. Mauricio Zenteno, Paulo Rivas y Alexander López participarán como Developers según el trabajo necesario para obtener cada incremento. Las especialidades principales del equipo serán documentación y requerimientos para Mauricio, backend Python/Django para Paulo y frontend Django Templates/HTML/CSS/Bootstrap para Alexander.</w:t>
      </w:r>
    </w:p>
    <w:p w:rsidR="00000000" w:rsidDel="00000000" w:rsidP="00000000" w:rsidRDefault="00000000" w:rsidRPr="00000000" w14:paraId="000000BA">
      <w:pPr>
        <w:rPr>
          <w:sz w:val="24"/>
          <w:szCs w:val="24"/>
        </w:rPr>
      </w:pPr>
      <w:r w:rsidDel="00000000" w:rsidR="00000000" w:rsidRPr="00000000">
        <w:rPr>
          <w:rtl w:val="0"/>
        </w:rPr>
      </w:r>
    </w:p>
    <w:p w:rsidR="00000000" w:rsidDel="00000000" w:rsidP="00000000" w:rsidRDefault="00000000" w:rsidRPr="00000000" w14:paraId="000000BB">
      <w:pPr>
        <w:rPr>
          <w:sz w:val="24"/>
          <w:szCs w:val="24"/>
        </w:rPr>
      </w:pPr>
      <w:r w:rsidDel="00000000" w:rsidR="00000000" w:rsidRPr="00000000">
        <w:rPr>
          <w:rtl w:val="0"/>
        </w:rPr>
      </w:r>
    </w:p>
    <w:p w:rsidR="00000000" w:rsidDel="00000000" w:rsidP="00000000" w:rsidRDefault="00000000" w:rsidRPr="00000000" w14:paraId="000000BC">
      <w:pPr>
        <w:rPr>
          <w:sz w:val="24"/>
          <w:szCs w:val="24"/>
        </w:rPr>
      </w:pPr>
      <w:r w:rsidDel="00000000" w:rsidR="00000000" w:rsidRPr="00000000">
        <w:rPr>
          <w:rtl w:val="0"/>
        </w:rPr>
      </w:r>
    </w:p>
    <w:p w:rsidR="00000000" w:rsidDel="00000000" w:rsidP="00000000" w:rsidRDefault="00000000" w:rsidRPr="00000000" w14:paraId="000000BD">
      <w:pPr>
        <w:rPr>
          <w:sz w:val="24"/>
          <w:szCs w:val="24"/>
        </w:rPr>
      </w:pPr>
      <w:r w:rsidDel="00000000" w:rsidR="00000000" w:rsidRPr="00000000">
        <w:rPr>
          <w:rtl w:val="0"/>
        </w:rPr>
      </w:r>
    </w:p>
    <w:p w:rsidR="00000000" w:rsidDel="00000000" w:rsidP="00000000" w:rsidRDefault="00000000" w:rsidRPr="00000000" w14:paraId="000000BE">
      <w:pPr>
        <w:rPr>
          <w:sz w:val="24"/>
          <w:szCs w:val="24"/>
        </w:rPr>
      </w:pPr>
      <w:r w:rsidDel="00000000" w:rsidR="00000000" w:rsidRPr="00000000">
        <w:rPr>
          <w:rtl w:val="0"/>
        </w:rPr>
      </w:r>
    </w:p>
    <w:p w:rsidR="00000000" w:rsidDel="00000000" w:rsidP="00000000" w:rsidRDefault="00000000" w:rsidRPr="00000000" w14:paraId="000000BF">
      <w:pPr>
        <w:rPr>
          <w:sz w:val="24"/>
          <w:szCs w:val="24"/>
        </w:rPr>
      </w:pPr>
      <w:r w:rsidDel="00000000" w:rsidR="00000000" w:rsidRPr="00000000">
        <w:rPr>
          <w:rtl w:val="0"/>
        </w:rPr>
      </w:r>
    </w:p>
    <w:p w:rsidR="00000000" w:rsidDel="00000000" w:rsidP="00000000" w:rsidRDefault="00000000" w:rsidRPr="00000000" w14:paraId="000000C0">
      <w:pPr>
        <w:rPr>
          <w:sz w:val="24"/>
          <w:szCs w:val="24"/>
        </w:rPr>
      </w:pPr>
      <w:r w:rsidDel="00000000" w:rsidR="00000000" w:rsidRPr="00000000">
        <w:rPr>
          <w:rtl w:val="0"/>
        </w:rPr>
      </w:r>
    </w:p>
    <w:p w:rsidR="00000000" w:rsidDel="00000000" w:rsidP="00000000" w:rsidRDefault="00000000" w:rsidRPr="00000000" w14:paraId="000000C1">
      <w:pPr>
        <w:rPr>
          <w:sz w:val="24"/>
          <w:szCs w:val="24"/>
        </w:rPr>
      </w:pPr>
      <w:r w:rsidDel="00000000" w:rsidR="00000000" w:rsidRPr="00000000">
        <w:rPr>
          <w:rtl w:val="0"/>
        </w:rPr>
      </w:r>
    </w:p>
    <w:p w:rsidR="00000000" w:rsidDel="00000000" w:rsidP="00000000" w:rsidRDefault="00000000" w:rsidRPr="00000000" w14:paraId="000000C2">
      <w:pPr>
        <w:rPr>
          <w:sz w:val="24"/>
          <w:szCs w:val="24"/>
        </w:rPr>
      </w:pPr>
      <w:r w:rsidDel="00000000" w:rsidR="00000000" w:rsidRPr="00000000">
        <w:rPr>
          <w:rtl w:val="0"/>
        </w:rPr>
      </w:r>
    </w:p>
    <w:p w:rsidR="00000000" w:rsidDel="00000000" w:rsidP="00000000" w:rsidRDefault="00000000" w:rsidRPr="00000000" w14:paraId="000000C3">
      <w:pPr>
        <w:pStyle w:val="Heading1"/>
        <w:ind w:left="0" w:firstLine="0"/>
        <w:jc w:val="center"/>
        <w:rPr>
          <w:sz w:val="24"/>
          <w:szCs w:val="24"/>
        </w:rPr>
      </w:pPr>
      <w:bookmarkStart w:colFirst="0" w:colLast="0" w:name="_92oyxkhlbkeo" w:id="24"/>
      <w:bookmarkEnd w:id="24"/>
      <w:r w:rsidDel="00000000" w:rsidR="00000000" w:rsidRPr="00000000">
        <w:rPr>
          <w:sz w:val="32"/>
          <w:szCs w:val="32"/>
          <w:u w:val="single"/>
          <w:rtl w:val="0"/>
        </w:rPr>
        <w:t xml:space="preserve">APLICACIÓN DE SCRUM EN EL PROYECTO</w:t>
      </w:r>
      <w:r w:rsidDel="00000000" w:rsidR="00000000" w:rsidRPr="00000000">
        <w:rPr>
          <w:rtl w:val="0"/>
        </w:rPr>
      </w:r>
    </w:p>
    <w:p w:rsidR="00000000" w:rsidDel="00000000" w:rsidP="00000000" w:rsidRDefault="00000000" w:rsidRPr="00000000" w14:paraId="000000C4">
      <w:pPr>
        <w:rPr>
          <w:sz w:val="24"/>
          <w:szCs w:val="24"/>
        </w:rPr>
      </w:pPr>
      <w:r w:rsidDel="00000000" w:rsidR="00000000" w:rsidRPr="00000000">
        <w:rPr>
          <w:rtl w:val="0"/>
        </w:rPr>
      </w:r>
    </w:p>
    <w:p w:rsidR="00000000" w:rsidDel="00000000" w:rsidP="00000000" w:rsidRDefault="00000000" w:rsidRPr="00000000" w14:paraId="000000C5">
      <w:pPr>
        <w:rPr>
          <w:sz w:val="24"/>
          <w:szCs w:val="24"/>
        </w:rPr>
      </w:pPr>
      <w:r w:rsidDel="00000000" w:rsidR="00000000" w:rsidRPr="00000000">
        <w:rPr>
          <w:rtl w:val="0"/>
        </w:rPr>
      </w:r>
    </w:p>
    <w:tbl>
      <w:tblPr>
        <w:tblStyle w:val="Table4"/>
        <w:tblW w:w="10785.0" w:type="dxa"/>
        <w:jc w:val="left"/>
        <w:tblInd w:w="-9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870"/>
        <w:gridCol w:w="6915"/>
        <w:tblGridChange w:id="0">
          <w:tblGrid>
            <w:gridCol w:w="3870"/>
            <w:gridCol w:w="6915"/>
          </w:tblGrid>
        </w:tblGridChange>
      </w:tblGrid>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6">
            <w:pPr>
              <w:jc w:val="center"/>
              <w:rPr>
                <w:sz w:val="24"/>
                <w:szCs w:val="24"/>
              </w:rPr>
            </w:pPr>
            <w:r w:rsidDel="00000000" w:rsidR="00000000" w:rsidRPr="00000000">
              <w:rPr>
                <w:b w:val="1"/>
                <w:bCs w:val="1"/>
                <w:sz w:val="24"/>
                <w:szCs w:val="24"/>
                <w:rtl w:val="0"/>
              </w:rPr>
              <w:t xml:space="preserve">Instancia / actividad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7">
            <w:pPr>
              <w:jc w:val="center"/>
              <w:rPr>
                <w:sz w:val="24"/>
                <w:szCs w:val="24"/>
              </w:rPr>
            </w:pPr>
            <w:r w:rsidDel="00000000" w:rsidR="00000000" w:rsidRPr="00000000">
              <w:rPr>
                <w:b w:val="1"/>
                <w:bCs w:val="1"/>
                <w:sz w:val="24"/>
                <w:szCs w:val="24"/>
                <w:rtl w:val="0"/>
              </w:rPr>
              <w:t xml:space="preserve">Aplicación en el proyecto</w:t>
            </w:r>
            <w:r w:rsidDel="00000000" w:rsidR="00000000" w:rsidRPr="00000000">
              <w:rPr>
                <w:rtl w:val="0"/>
              </w:rPr>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8">
            <w:pPr>
              <w:rPr>
                <w:sz w:val="24"/>
                <w:szCs w:val="24"/>
              </w:rPr>
            </w:pPr>
            <w:r w:rsidDel="00000000" w:rsidR="00000000" w:rsidRPr="00000000">
              <w:rPr>
                <w:b w:val="1"/>
                <w:bCs w:val="1"/>
                <w:sz w:val="24"/>
                <w:szCs w:val="24"/>
                <w:rtl w:val="0"/>
              </w:rPr>
              <w:t xml:space="preserve">Product Backlog y Refinement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9">
            <w:pPr>
              <w:rPr>
                <w:sz w:val="24"/>
                <w:szCs w:val="24"/>
              </w:rPr>
            </w:pPr>
            <w:r w:rsidDel="00000000" w:rsidR="00000000" w:rsidRPr="00000000">
              <w:rPr>
                <w:sz w:val="24"/>
                <w:szCs w:val="24"/>
                <w:rtl w:val="0"/>
              </w:rPr>
              <w:t xml:space="preserve">Los requerimientos y historias se mantienen en Jira. </w:t>
            </w:r>
          </w:p>
          <w:p w:rsidR="00000000" w:rsidDel="00000000" w:rsidP="00000000" w:rsidRDefault="00000000" w:rsidRPr="00000000" w14:paraId="000000CA">
            <w:pPr>
              <w:rPr>
                <w:sz w:val="24"/>
                <w:szCs w:val="24"/>
              </w:rPr>
            </w:pPr>
            <w:r w:rsidDel="00000000" w:rsidR="00000000" w:rsidRPr="00000000">
              <w:rPr>
                <w:sz w:val="24"/>
                <w:szCs w:val="24"/>
                <w:rtl w:val="0"/>
              </w:rPr>
              <w:t xml:space="preserve">El equipo refina progresivamente los ítems próximos, aclarando criterios, dependencias, riesgos y estimaciones antes de seleccionarlos para un Sprint.</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B">
            <w:pPr>
              <w:rPr>
                <w:sz w:val="24"/>
                <w:szCs w:val="24"/>
              </w:rPr>
            </w:pPr>
            <w:r w:rsidDel="00000000" w:rsidR="00000000" w:rsidRPr="00000000">
              <w:rPr>
                <w:b w:val="1"/>
                <w:bCs w:val="1"/>
                <w:sz w:val="24"/>
                <w:szCs w:val="24"/>
                <w:rtl w:val="0"/>
              </w:rPr>
              <w:t xml:space="preserve">Sprint Planning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C">
            <w:pPr>
              <w:rPr>
                <w:sz w:val="24"/>
                <w:szCs w:val="24"/>
              </w:rPr>
            </w:pPr>
            <w:r w:rsidDel="00000000" w:rsidR="00000000" w:rsidRPr="00000000">
              <w:rPr>
                <w:sz w:val="24"/>
                <w:szCs w:val="24"/>
                <w:rtl w:val="0"/>
              </w:rPr>
              <w:t xml:space="preserve">Al inicio de cada Sprint se define el Sprint Goal, se seleccionan las historias que el equipo considera viables y se establece el plan inicial de trabajo.</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D">
            <w:pPr>
              <w:rPr>
                <w:sz w:val="24"/>
                <w:szCs w:val="24"/>
              </w:rPr>
            </w:pPr>
            <w:r w:rsidDel="00000000" w:rsidR="00000000" w:rsidRPr="00000000">
              <w:rPr>
                <w:b w:val="1"/>
                <w:bCs w:val="1"/>
                <w:sz w:val="24"/>
                <w:szCs w:val="24"/>
                <w:rtl w:val="0"/>
              </w:rPr>
              <w:t xml:space="preserve">Sprint Goal y Sprint Backlog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E">
            <w:pPr>
              <w:rPr>
                <w:sz w:val="24"/>
                <w:szCs w:val="24"/>
              </w:rPr>
            </w:pPr>
            <w:r w:rsidDel="00000000" w:rsidR="00000000" w:rsidRPr="00000000">
              <w:rPr>
                <w:sz w:val="24"/>
                <w:szCs w:val="24"/>
                <w:rtl w:val="0"/>
              </w:rPr>
              <w:t xml:space="preserve">El Sprint Goal entrega un objetivo común al Sprint y el Sprint Backlog contiene los ítems seleccionados y el plan necesario para conseguirlo.</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F">
            <w:pPr>
              <w:rPr>
                <w:sz w:val="24"/>
                <w:szCs w:val="24"/>
              </w:rPr>
            </w:pPr>
            <w:r w:rsidDel="00000000" w:rsidR="00000000" w:rsidRPr="00000000">
              <w:rPr>
                <w:b w:val="1"/>
                <w:bCs w:val="1"/>
                <w:sz w:val="24"/>
                <w:szCs w:val="24"/>
                <w:rtl w:val="0"/>
              </w:rPr>
              <w:t xml:space="preserve">Daily Scrum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D0">
            <w:pPr>
              <w:rPr>
                <w:sz w:val="24"/>
                <w:szCs w:val="24"/>
              </w:rPr>
            </w:pPr>
            <w:r w:rsidDel="00000000" w:rsidR="00000000" w:rsidRPr="00000000">
              <w:rPr>
                <w:sz w:val="24"/>
                <w:szCs w:val="24"/>
                <w:rtl w:val="0"/>
              </w:rPr>
              <w:t xml:space="preserve">Durante los días de trabajo se revisa el progreso hacia el Sprint Goal, se identifican impedimentos y se adapta el plan cuando sea necesario.</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D1">
            <w:pPr>
              <w:rPr>
                <w:sz w:val="24"/>
                <w:szCs w:val="24"/>
              </w:rPr>
            </w:pPr>
            <w:r w:rsidDel="00000000" w:rsidR="00000000" w:rsidRPr="00000000">
              <w:rPr>
                <w:b w:val="1"/>
                <w:bCs w:val="1"/>
                <w:sz w:val="24"/>
                <w:szCs w:val="24"/>
                <w:rtl w:val="0"/>
              </w:rPr>
              <w:t xml:space="preserve">Desarrollo del 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D2">
            <w:pPr>
              <w:rPr>
                <w:sz w:val="24"/>
                <w:szCs w:val="24"/>
              </w:rPr>
            </w:pPr>
            <w:r w:rsidDel="00000000" w:rsidR="00000000" w:rsidRPr="00000000">
              <w:rPr>
                <w:sz w:val="24"/>
                <w:szCs w:val="24"/>
                <w:rtl w:val="0"/>
              </w:rPr>
              <w:t xml:space="preserve">Dentro del Sprint se realizan análisis, diseño, programación, integración, pruebas y documentación según las necesidades de las historias seleccionadas.</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D3">
            <w:pPr>
              <w:rPr>
                <w:sz w:val="24"/>
                <w:szCs w:val="24"/>
              </w:rPr>
            </w:pPr>
            <w:r w:rsidDel="00000000" w:rsidR="00000000" w:rsidRPr="00000000">
              <w:rPr>
                <w:b w:val="1"/>
                <w:bCs w:val="1"/>
                <w:sz w:val="24"/>
                <w:szCs w:val="24"/>
                <w:rtl w:val="0"/>
              </w:rPr>
              <w:t xml:space="preserve">Definition of Done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D4">
            <w:pPr>
              <w:rPr>
                <w:sz w:val="24"/>
                <w:szCs w:val="24"/>
              </w:rPr>
            </w:pPr>
            <w:r w:rsidDel="00000000" w:rsidR="00000000" w:rsidRPr="00000000">
              <w:rPr>
                <w:sz w:val="24"/>
                <w:szCs w:val="24"/>
                <w:rtl w:val="0"/>
              </w:rPr>
              <w:t xml:space="preserve">Antes de considerar una historia terminada se verifica que cumpla sus criterios de aceptación, esté integrada, probada y cuente con la evidencia necesaria.</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D5">
            <w:pPr>
              <w:rPr>
                <w:b w:val="1"/>
                <w:bCs w:val="1"/>
                <w:sz w:val="24"/>
                <w:szCs w:val="24"/>
              </w:rPr>
            </w:pPr>
            <w:r w:rsidDel="00000000" w:rsidR="00000000" w:rsidRPr="00000000">
              <w:rPr>
                <w:b w:val="1"/>
                <w:bCs w:val="1"/>
                <w:sz w:val="24"/>
                <w:szCs w:val="24"/>
                <w:rtl w:val="0"/>
              </w:rPr>
              <w:t xml:space="preserve">Sprint Review</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D6">
            <w:pPr>
              <w:rPr>
                <w:sz w:val="24"/>
                <w:szCs w:val="24"/>
              </w:rPr>
            </w:pPr>
            <w:r w:rsidDel="00000000" w:rsidR="00000000" w:rsidRPr="00000000">
              <w:rPr>
                <w:sz w:val="24"/>
                <w:szCs w:val="24"/>
                <w:rtl w:val="0"/>
              </w:rPr>
              <w:t xml:space="preserve">Al cierre del Sprint se inspecciona el incremento, se revisan los resultados y se recoge retroalimentación de los interesados</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D7">
            <w:pPr>
              <w:rPr>
                <w:b w:val="1"/>
                <w:bCs w:val="1"/>
                <w:sz w:val="24"/>
                <w:szCs w:val="24"/>
              </w:rPr>
            </w:pPr>
            <w:r w:rsidDel="00000000" w:rsidR="00000000" w:rsidRPr="00000000">
              <w:rPr>
                <w:b w:val="1"/>
                <w:bCs w:val="1"/>
                <w:sz w:val="24"/>
                <w:szCs w:val="24"/>
                <w:rtl w:val="0"/>
              </w:rPr>
              <w:t xml:space="preserve">Sprint Retrospective</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D8">
            <w:pPr>
              <w:rPr>
                <w:sz w:val="24"/>
                <w:szCs w:val="24"/>
              </w:rPr>
            </w:pPr>
            <w:r w:rsidDel="00000000" w:rsidR="00000000" w:rsidRPr="00000000">
              <w:rPr>
                <w:sz w:val="24"/>
                <w:szCs w:val="24"/>
                <w:rtl w:val="0"/>
              </w:rPr>
              <w:t xml:space="preserve">El Scrum Team revisa su forma de trabajo y identifica mejoras concretas para aplicar durante el siguiente Sprint.</w:t>
            </w:r>
          </w:p>
        </w:tc>
      </w:tr>
    </w:tbl>
    <w:p w:rsidR="00000000" w:rsidDel="00000000" w:rsidP="00000000" w:rsidRDefault="00000000" w:rsidRPr="00000000" w14:paraId="000000D9">
      <w:pPr>
        <w:rPr>
          <w:sz w:val="24"/>
          <w:szCs w:val="24"/>
        </w:rPr>
      </w:pPr>
      <w:r w:rsidDel="00000000" w:rsidR="00000000" w:rsidRPr="00000000">
        <w:rPr>
          <w:rtl w:val="0"/>
        </w:rPr>
      </w:r>
    </w:p>
    <w:p w:rsidR="00000000" w:rsidDel="00000000" w:rsidP="00000000" w:rsidRDefault="00000000" w:rsidRPr="00000000" w14:paraId="000000DA">
      <w:pPr>
        <w:rPr>
          <w:sz w:val="24"/>
          <w:szCs w:val="24"/>
        </w:rPr>
      </w:pPr>
      <w:r w:rsidDel="00000000" w:rsidR="00000000" w:rsidRPr="00000000">
        <w:rPr>
          <w:rtl w:val="0"/>
        </w:rPr>
      </w:r>
    </w:p>
    <w:p w:rsidR="00000000" w:rsidDel="00000000" w:rsidP="00000000" w:rsidRDefault="00000000" w:rsidRPr="00000000" w14:paraId="000000DB">
      <w:pPr>
        <w:rPr>
          <w:sz w:val="24"/>
          <w:szCs w:val="24"/>
        </w:rPr>
      </w:pPr>
      <w:r w:rsidDel="00000000" w:rsidR="00000000" w:rsidRPr="00000000">
        <w:rPr>
          <w:rtl w:val="0"/>
        </w:rPr>
      </w:r>
    </w:p>
    <w:p w:rsidR="00000000" w:rsidDel="00000000" w:rsidP="00000000" w:rsidRDefault="00000000" w:rsidRPr="00000000" w14:paraId="000000DC">
      <w:pPr>
        <w:pStyle w:val="Heading1"/>
        <w:jc w:val="center"/>
        <w:rPr>
          <w:sz w:val="32"/>
          <w:szCs w:val="32"/>
          <w:u w:val="single"/>
        </w:rPr>
      </w:pPr>
      <w:bookmarkStart w:colFirst="0" w:colLast="0" w:name="_6yrykcan7caa" w:id="25"/>
      <w:bookmarkEnd w:id="25"/>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pStyle w:val="Heading1"/>
        <w:jc w:val="center"/>
        <w:rPr/>
      </w:pPr>
      <w:bookmarkStart w:colFirst="0" w:colLast="0" w:name="_34gsdm57unc2" w:id="26"/>
      <w:bookmarkEnd w:id="26"/>
      <w:r w:rsidDel="00000000" w:rsidR="00000000" w:rsidRPr="00000000">
        <w:rPr>
          <w:sz w:val="32"/>
          <w:szCs w:val="32"/>
          <w:u w:val="single"/>
          <w:rtl w:val="0"/>
        </w:rPr>
        <w:t xml:space="preserve">PLAN DE TRABAJO DEL PROYECTO APT </w:t>
      </w: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tbl>
      <w:tblPr>
        <w:tblStyle w:val="Table5"/>
        <w:tblW w:w="11025.0" w:type="dxa"/>
        <w:jc w:val="left"/>
        <w:tblInd w:w="-9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80"/>
        <w:gridCol w:w="1215"/>
        <w:gridCol w:w="4725"/>
        <w:gridCol w:w="2505"/>
        <w:tblGridChange w:id="0">
          <w:tblGrid>
            <w:gridCol w:w="2580"/>
            <w:gridCol w:w="1215"/>
            <w:gridCol w:w="4725"/>
            <w:gridCol w:w="2505"/>
          </w:tblGrid>
        </w:tblGridChange>
      </w:tblGrid>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A">
            <w:pPr>
              <w:jc w:val="center"/>
              <w:rPr/>
            </w:pPr>
            <w:r w:rsidDel="00000000" w:rsidR="00000000" w:rsidRPr="00000000">
              <w:rPr>
                <w:b w:val="1"/>
                <w:bCs w:val="1"/>
                <w:rtl w:val="0"/>
              </w:rPr>
              <w:t xml:space="preserve">Bloque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B">
            <w:pPr>
              <w:jc w:val="center"/>
              <w:rPr/>
            </w:pPr>
            <w:r w:rsidDel="00000000" w:rsidR="00000000" w:rsidRPr="00000000">
              <w:rPr>
                <w:b w:val="1"/>
                <w:bCs w:val="1"/>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C">
            <w:pPr>
              <w:jc w:val="center"/>
              <w:rPr/>
            </w:pPr>
            <w:r w:rsidDel="00000000" w:rsidR="00000000" w:rsidRPr="00000000">
              <w:rPr>
                <w:b w:val="1"/>
                <w:bCs w:val="1"/>
                <w:rtl w:val="0"/>
              </w:rPr>
              <w:t xml:space="preserve">Actividades principales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D">
            <w:pPr>
              <w:jc w:val="center"/>
              <w:rPr/>
            </w:pPr>
            <w:r w:rsidDel="00000000" w:rsidR="00000000" w:rsidRPr="00000000">
              <w:rPr>
                <w:b w:val="1"/>
                <w:bCs w:val="1"/>
                <w:rtl w:val="0"/>
              </w:rPr>
              <w:t xml:space="preserve">Resultado esperado</w:t>
            </w:r>
            <w:r w:rsidDel="00000000" w:rsidR="00000000" w:rsidRPr="00000000">
              <w:rPr>
                <w:rtl w:val="0"/>
              </w:rPr>
            </w:r>
          </w:p>
        </w:tc>
      </w:tr>
      <w:tr>
        <w:trPr>
          <w:cantSplit w:val="0"/>
          <w:trHeight w:val="248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E">
            <w:pPr>
              <w:rPr/>
            </w:pPr>
            <w:r w:rsidDel="00000000" w:rsidR="00000000" w:rsidRPr="00000000">
              <w:rPr>
                <w:b w:val="1"/>
                <w:bCs w:val="1"/>
                <w:rtl w:val="0"/>
              </w:rPr>
              <w:t xml:space="preserve">Preparación Fase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F">
            <w:pPr>
              <w:rPr/>
            </w:pPr>
            <w:r w:rsidDel="00000000" w:rsidR="00000000" w:rsidRPr="00000000">
              <w:rPr>
                <w:rtl w:val="0"/>
              </w:rPr>
              <w:t xml:space="preserve">24/09/2026 02/10/2026</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0">
            <w:pPr>
              <w:rPr/>
            </w:pPr>
            <w:r w:rsidDel="00000000" w:rsidR="00000000" w:rsidRPr="00000000">
              <w:rPr>
                <w:rtl w:val="0"/>
              </w:rPr>
              <w:t xml:space="preserve">Revisión de requerimientos, Product Backlog, trazabilidad, Scrum, TRL, arquitectura, riesgos, planificación y preparación académica previa al desarrollo.</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1">
            <w:pPr>
              <w:rPr/>
            </w:pPr>
            <w:r w:rsidDel="00000000" w:rsidR="00000000" w:rsidRPr="00000000">
              <w:rPr>
                <w:rtl w:val="0"/>
              </w:rPr>
              <w:t xml:space="preserve">Base documental y técnica preparada para comenzar los Sprints.</w:t>
            </w:r>
          </w:p>
        </w:tc>
      </w:tr>
      <w:tr>
        <w:trPr>
          <w:cantSplit w:val="0"/>
          <w:trHeight w:val="164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2">
            <w:pPr>
              <w:rPr/>
            </w:pPr>
            <w:r w:rsidDel="00000000" w:rsidR="00000000" w:rsidRPr="00000000">
              <w:rPr>
                <w:b w:val="1"/>
                <w:bCs w:val="1"/>
                <w:rtl w:val="0"/>
              </w:rPr>
              <w:t xml:space="preserve">Sprint 1 – Acceso, usuarios y catálogo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3">
            <w:pPr>
              <w:rPr/>
            </w:pPr>
            <w:r w:rsidDel="00000000" w:rsidR="00000000" w:rsidRPr="00000000">
              <w:rPr>
                <w:rtl w:val="0"/>
              </w:rPr>
              <w:t xml:space="preserve">05/10/2026 13/10/2026</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4">
            <w:pPr>
              <w:rPr/>
            </w:pPr>
            <w:r w:rsidDel="00000000" w:rsidR="00000000" w:rsidRPr="00000000">
              <w:rPr>
                <w:rtl w:val="0"/>
              </w:rPr>
              <w:t xml:space="preserve">Inicio de sesión: frontend y backend</w:t>
            </w:r>
          </w:p>
          <w:p w:rsidR="00000000" w:rsidDel="00000000" w:rsidP="00000000" w:rsidRDefault="00000000" w:rsidRPr="00000000" w14:paraId="000000F5">
            <w:pPr>
              <w:rPr/>
            </w:pPr>
            <w:r w:rsidDel="00000000" w:rsidR="00000000" w:rsidRPr="00000000">
              <w:rPr>
                <w:rtl w:val="0"/>
              </w:rPr>
              <w:t xml:space="preserve">Compañías, usuarios, roles, acceso por compañía y catálogo. Integración, pruebas y documentación.</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6">
            <w:pPr>
              <w:rPr/>
            </w:pPr>
            <w:r w:rsidDel="00000000" w:rsidR="00000000" w:rsidRPr="00000000">
              <w:rPr>
                <w:rtl w:val="0"/>
              </w:rPr>
              <w:t xml:space="preserve">Incremento funcional de acceso, usuarios, compañías y catálogo.</w:t>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7">
            <w:pPr>
              <w:rPr/>
            </w:pPr>
            <w:r w:rsidDel="00000000" w:rsidR="00000000" w:rsidRPr="00000000">
              <w:rPr>
                <w:b w:val="1"/>
                <w:bCs w:val="1"/>
                <w:rtl w:val="0"/>
              </w:rPr>
              <w:t xml:space="preserve">Sprint 2 – Inventario, equipamiento y préstamos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8">
            <w:pPr>
              <w:rPr/>
            </w:pPr>
            <w:r w:rsidDel="00000000" w:rsidR="00000000" w:rsidRPr="00000000">
              <w:rPr>
                <w:rtl w:val="0"/>
              </w:rPr>
              <w:t xml:space="preserve">14/10/2026 22/10/2026</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9">
            <w:pPr>
              <w:rPr/>
            </w:pPr>
            <w:r w:rsidDel="00000000" w:rsidR="00000000" w:rsidRPr="00000000">
              <w:rPr>
                <w:rtl w:val="0"/>
              </w:rPr>
              <w:t xml:space="preserve">Existencias, artículos por cantidad y serie, estados, ubicación, entregas, devoluciones y préstamos entre compañías. Integración, pruebas y documentación.</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A">
            <w:pPr>
              <w:rPr/>
            </w:pPr>
            <w:r w:rsidDel="00000000" w:rsidR="00000000" w:rsidRPr="00000000">
              <w:rPr>
                <w:rtl w:val="0"/>
              </w:rPr>
              <w:t xml:space="preserve">Incremento funcional de inventario, equipamiento y préstamos.</w:t>
            </w:r>
          </w:p>
        </w:tc>
      </w:tr>
      <w:tr>
        <w:trPr>
          <w:cantSplit w:val="0"/>
          <w:trHeight w:val="164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B">
            <w:pPr>
              <w:rPr/>
            </w:pPr>
            <w:r w:rsidDel="00000000" w:rsidR="00000000" w:rsidRPr="00000000">
              <w:rPr>
                <w:b w:val="1"/>
                <w:bCs w:val="1"/>
                <w:rtl w:val="0"/>
              </w:rPr>
              <w:t xml:space="preserve">Sprint 3 – Unidades, check in y mantenimiento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C">
            <w:pPr>
              <w:rPr/>
            </w:pPr>
            <w:r w:rsidDel="00000000" w:rsidR="00000000" w:rsidRPr="00000000">
              <w:rPr>
                <w:rtl w:val="0"/>
              </w:rPr>
              <w:t xml:space="preserve">23/10/2026 02/11/2026</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D">
            <w:pPr>
              <w:rPr/>
            </w:pPr>
            <w:r w:rsidDel="00000000" w:rsidR="00000000" w:rsidRPr="00000000">
              <w:rPr>
                <w:rtl w:val="0"/>
              </w:rPr>
              <w:t xml:space="preserve">Registro de unidades, kilometraje, horas, check in diario, mantenimiento preventivo y correctivo. Integración, pruebas y documentación.</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E">
            <w:pPr>
              <w:rPr/>
            </w:pPr>
            <w:r w:rsidDel="00000000" w:rsidR="00000000" w:rsidRPr="00000000">
              <w:rPr>
                <w:rtl w:val="0"/>
              </w:rPr>
              <w:t xml:space="preserve">Incremento funcional de unidades, check in y mantenimiento.</w:t>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F">
            <w:pPr>
              <w:rPr/>
            </w:pPr>
            <w:r w:rsidDel="00000000" w:rsidR="00000000" w:rsidRPr="00000000">
              <w:rPr>
                <w:b w:val="1"/>
                <w:bCs w:val="1"/>
                <w:rtl w:val="0"/>
              </w:rPr>
              <w:t xml:space="preserve">Sprint 4 – Alertas, reportes y integración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0">
            <w:pPr>
              <w:rPr/>
            </w:pPr>
            <w:r w:rsidDel="00000000" w:rsidR="00000000" w:rsidRPr="00000000">
              <w:rPr>
                <w:rtl w:val="0"/>
              </w:rPr>
              <w:t xml:space="preserve">03/11/2026 11/11/2026</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1">
            <w:pPr>
              <w:rPr/>
            </w:pPr>
            <w:r w:rsidDel="00000000" w:rsidR="00000000" w:rsidRPr="00000000">
              <w:rPr>
                <w:rtl w:val="0"/>
              </w:rPr>
              <w:t xml:space="preserve">Alertas, próximos y vencidos, reportes, filtros, exportación a Excel y integración de los módulos. Pruebas y documentación del incremento.</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2">
            <w:pPr>
              <w:rPr/>
            </w:pPr>
            <w:r w:rsidDel="00000000" w:rsidR="00000000" w:rsidRPr="00000000">
              <w:rPr>
                <w:rtl w:val="0"/>
              </w:rPr>
              <w:t xml:space="preserve">Producto integrado con alertas, reportes y exportación.</w:t>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3">
            <w:pPr>
              <w:rPr>
                <w:b w:val="1"/>
                <w:bCs w:val="1"/>
              </w:rPr>
            </w:pPr>
            <w:r w:rsidDel="00000000" w:rsidR="00000000" w:rsidRPr="00000000">
              <w:rPr>
                <w:b w:val="1"/>
                <w:bCs w:val="1"/>
                <w:rtl w:val="0"/>
              </w:rPr>
              <w:t xml:space="preserve">Validación y cierre</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4">
            <w:pPr>
              <w:rPr/>
            </w:pPr>
            <w:r w:rsidDel="00000000" w:rsidR="00000000" w:rsidRPr="00000000">
              <w:rPr>
                <w:rtl w:val="0"/>
              </w:rPr>
              <w:t xml:space="preserve">12/11/2026 19/11/2026</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5">
            <w:pPr>
              <w:rPr/>
            </w:pPr>
            <w:r w:rsidDel="00000000" w:rsidR="00000000" w:rsidRPr="00000000">
              <w:rPr>
                <w:rtl w:val="0"/>
              </w:rPr>
              <w:t xml:space="preserve">Regresión global, validación con Bomberos, correcciones y re-pruebas, actualización TRL, respaldo/restauración, manuales y informe final.</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6">
            <w:pPr>
              <w:rPr/>
            </w:pPr>
            <w:r w:rsidDel="00000000" w:rsidR="00000000" w:rsidRPr="00000000">
              <w:rPr>
                <w:rtl w:val="0"/>
              </w:rPr>
              <w:t xml:space="preserve">Versión validada y documentación de cierre preparada.</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7">
            <w:pPr>
              <w:rPr/>
            </w:pPr>
            <w:r w:rsidDel="00000000" w:rsidR="00000000" w:rsidRPr="00000000">
              <w:rPr>
                <w:b w:val="1"/>
                <w:bCs w:val="1"/>
                <w:rtl w:val="0"/>
              </w:rPr>
              <w:t xml:space="preserve">Entrega final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8">
            <w:pPr>
              <w:rPr/>
            </w:pPr>
            <w:r w:rsidDel="00000000" w:rsidR="00000000" w:rsidRPr="00000000">
              <w:rPr>
                <w:rtl w:val="0"/>
              </w:rPr>
              <w:t xml:space="preserve">20/11/2026</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9">
            <w:pPr>
              <w:rPr/>
            </w:pPr>
            <w:r w:rsidDel="00000000" w:rsidR="00000000" w:rsidRPr="00000000">
              <w:rPr>
                <w:rtl w:val="0"/>
              </w:rPr>
              <w:t xml:space="preserve">Presentación, demostración y entrega de los artefactos finales del proyecto.</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10A">
            <w:pPr>
              <w:rPr/>
            </w:pPr>
            <w:r w:rsidDel="00000000" w:rsidR="00000000" w:rsidRPr="00000000">
              <w:rPr>
                <w:rtl w:val="0"/>
              </w:rPr>
              <w:t xml:space="preserve">Entrega final del Capstone.</w:t>
            </w:r>
          </w:p>
        </w:tc>
      </w:tr>
    </w:tbl>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pStyle w:val="Heading1"/>
        <w:jc w:val="center"/>
        <w:rPr>
          <w:sz w:val="32"/>
          <w:szCs w:val="32"/>
          <w:u w:val="single"/>
        </w:rPr>
      </w:pPr>
      <w:bookmarkStart w:colFirst="0" w:colLast="0" w:name="_gzdhgmnapeov" w:id="27"/>
      <w:bookmarkEnd w:id="27"/>
      <w:r w:rsidDel="00000000" w:rsidR="00000000" w:rsidRPr="00000000">
        <w:rPr>
          <w:sz w:val="32"/>
          <w:szCs w:val="32"/>
          <w:u w:val="single"/>
          <w:rtl w:val="0"/>
        </w:rPr>
        <w:t xml:space="preserve">EVIDENCIAS Y JUSTIFICACIÓN</w:t>
      </w:r>
    </w:p>
    <w:p w:rsidR="00000000" w:rsidDel="00000000" w:rsidP="00000000" w:rsidRDefault="00000000" w:rsidRPr="00000000" w14:paraId="0000010E">
      <w:pPr>
        <w:pStyle w:val="Heading1"/>
        <w:jc w:val="center"/>
        <w:rPr/>
      </w:pPr>
      <w:bookmarkStart w:colFirst="0" w:colLast="0" w:name="_xlz00ph8gn24" w:id="28"/>
      <w:bookmarkEnd w:id="28"/>
      <w:r w:rsidDel="00000000" w:rsidR="00000000" w:rsidRPr="00000000">
        <w:rPr>
          <w:sz w:val="32"/>
          <w:szCs w:val="32"/>
          <w:u w:val="single"/>
          <w:rtl w:val="0"/>
        </w:rPr>
        <w:t xml:space="preserve">REQUERIMIENTOS </w:t>
      </w: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Corte documental del 24/10/2026. La línea de trabajo reúne 44 requisitos, 24 funcionales y 20 no funcionales, y 43 historias de usuario en Jira. El diseño de datos comprende 36 tablas. Estas cifras describen el alcance y los artefactos disponibles, no una aceptación funcional del sistema. Los casos y las evidencias deben vincularse con la versión evaluada antes de dar por verificado cada criterio.</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tbl>
      <w:tblPr>
        <w:tblStyle w:val="Table6"/>
        <w:tblW w:w="11520.0" w:type="dxa"/>
        <w:jc w:val="left"/>
        <w:tblInd w:w="-10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0"/>
        <w:gridCol w:w="1335"/>
        <w:gridCol w:w="990"/>
        <w:gridCol w:w="1770"/>
        <w:gridCol w:w="5295"/>
        <w:gridCol w:w="1080"/>
        <w:tblGridChange w:id="0">
          <w:tblGrid>
            <w:gridCol w:w="1050"/>
            <w:gridCol w:w="1335"/>
            <w:gridCol w:w="990"/>
            <w:gridCol w:w="1770"/>
            <w:gridCol w:w="5295"/>
            <w:gridCol w:w="1080"/>
          </w:tblGrid>
        </w:tblGridChange>
      </w:tblGrid>
      <w:tr>
        <w:trPr>
          <w:cantSplit w:val="0"/>
          <w:trHeight w:val="840"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12">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ID</w:t>
            </w:r>
            <w:r w:rsidDel="00000000" w:rsidR="00000000" w:rsidRPr="00000000">
              <w:rPr>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13">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Tipo</w:t>
            </w:r>
            <w:r w:rsidDel="00000000" w:rsidR="00000000" w:rsidRPr="00000000">
              <w:rPr>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14">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Módulo / Área</w:t>
            </w:r>
            <w:r w:rsidDel="00000000" w:rsidR="00000000" w:rsidRPr="00000000">
              <w:rPr>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15">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Requerimiento específico</w:t>
            </w:r>
            <w:r w:rsidDel="00000000" w:rsidR="00000000" w:rsidRPr="00000000">
              <w:rPr>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16">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Detalle / Criterio esperado</w:t>
            </w:r>
            <w:r w:rsidDel="00000000" w:rsidR="00000000" w:rsidRPr="00000000">
              <w:rPr>
                <w:rtl w:val="0"/>
              </w:rPr>
            </w:r>
          </w:p>
        </w:tc>
        <w:tc>
          <w:tcPr>
            <w:tcBorders>
              <w:top w:color="284e3f" w:space="0" w:sz="6" w:val="single"/>
              <w:left w:color="cccccc" w:space="0" w:sz="6" w:val="single"/>
              <w:bottom w:color="284e3f" w:space="0" w:sz="6" w:val="single"/>
              <w:right w:color="284e3f"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17">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Prioridad</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18">
            <w:pPr>
              <w:widowControl w:val="0"/>
              <w:jc w:val="center"/>
              <w:rPr>
                <w:sz w:val="20"/>
                <w:szCs w:val="20"/>
              </w:rPr>
            </w:pPr>
            <w:r w:rsidDel="00000000" w:rsidR="00000000" w:rsidRPr="00000000">
              <w:rPr>
                <w:rFonts w:ascii="Roboto" w:cs="Roboto" w:eastAsia="Roboto" w:hAnsi="Roboto"/>
                <w:color w:val="434343"/>
                <w:sz w:val="20"/>
                <w:szCs w:val="20"/>
                <w:rtl w:val="0"/>
              </w:rPr>
              <w:t xml:space="preserve">RF-001</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19">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1A">
            <w:pPr>
              <w:widowControl w:val="0"/>
              <w:jc w:val="center"/>
              <w:rPr>
                <w:sz w:val="20"/>
                <w:szCs w:val="20"/>
              </w:rPr>
            </w:pPr>
            <w:r w:rsidDel="00000000" w:rsidR="00000000" w:rsidRPr="00000000">
              <w:rPr>
                <w:rFonts w:ascii="Roboto" w:cs="Roboto" w:eastAsia="Roboto" w:hAnsi="Roboto"/>
                <w:color w:val="434343"/>
                <w:sz w:val="20"/>
                <w:szCs w:val="20"/>
                <w:rtl w:val="0"/>
              </w:rPr>
              <w:t xml:space="preserve">Comandancia</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1B">
            <w:pPr>
              <w:widowControl w:val="0"/>
              <w:jc w:val="center"/>
              <w:rPr>
                <w:sz w:val="20"/>
                <w:szCs w:val="20"/>
              </w:rPr>
            </w:pPr>
            <w:r w:rsidDel="00000000" w:rsidR="00000000" w:rsidRPr="00000000">
              <w:rPr>
                <w:rFonts w:ascii="Roboto" w:cs="Roboto" w:eastAsia="Roboto" w:hAnsi="Roboto"/>
                <w:color w:val="434343"/>
                <w:sz w:val="20"/>
                <w:szCs w:val="20"/>
                <w:rtl w:val="0"/>
              </w:rPr>
              <w:t xml:space="preserve">Gestionar compañías de Bomberos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1C">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permitir registrar, consultar y actualizar las compañías pertenecientes al Cuerpo de Bomberos de San Bernardo,</w:t>
            </w:r>
          </w:p>
          <w:p w:rsidR="00000000" w:rsidDel="00000000" w:rsidP="00000000" w:rsidRDefault="00000000" w:rsidRPr="00000000" w14:paraId="0000011D">
            <w:pPr>
              <w:widowControl w:val="0"/>
              <w:rPr>
                <w:sz w:val="20"/>
                <w:szCs w:val="20"/>
              </w:rPr>
            </w:pPr>
            <w:r w:rsidDel="00000000" w:rsidR="00000000" w:rsidRPr="00000000">
              <w:rPr>
                <w:rFonts w:ascii="Roboto" w:cs="Roboto" w:eastAsia="Roboto" w:hAnsi="Roboto"/>
                <w:color w:val="434343"/>
                <w:sz w:val="20"/>
                <w:szCs w:val="20"/>
                <w:rtl w:val="0"/>
              </w:rPr>
              <w:t xml:space="preserve">manteniendo su identificación, nombre y estado. La cantidad de compañías no deberá estar limitada a un número fijo.</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1E">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1F">
            <w:pPr>
              <w:widowControl w:val="0"/>
              <w:jc w:val="center"/>
              <w:rPr>
                <w:sz w:val="20"/>
                <w:szCs w:val="20"/>
              </w:rPr>
            </w:pPr>
            <w:r w:rsidDel="00000000" w:rsidR="00000000" w:rsidRPr="00000000">
              <w:rPr>
                <w:rFonts w:ascii="Roboto" w:cs="Roboto" w:eastAsia="Roboto" w:hAnsi="Roboto"/>
                <w:color w:val="434343"/>
                <w:sz w:val="20"/>
                <w:szCs w:val="20"/>
                <w:rtl w:val="0"/>
              </w:rPr>
              <w:t xml:space="preserve">RF-002</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20">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1">
            <w:pPr>
              <w:widowControl w:val="0"/>
              <w:jc w:val="center"/>
              <w:rPr>
                <w:sz w:val="20"/>
                <w:szCs w:val="20"/>
              </w:rPr>
            </w:pPr>
            <w:r w:rsidDel="00000000" w:rsidR="00000000" w:rsidRPr="00000000">
              <w:rPr>
                <w:rFonts w:ascii="Roboto" w:cs="Roboto" w:eastAsia="Roboto" w:hAnsi="Roboto"/>
                <w:color w:val="434343"/>
                <w:sz w:val="20"/>
                <w:szCs w:val="20"/>
                <w:rtl w:val="0"/>
              </w:rPr>
              <w:t xml:space="preserve">Usuarios / Comandancia</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2">
            <w:pPr>
              <w:widowControl w:val="0"/>
              <w:jc w:val="center"/>
              <w:rPr>
                <w:sz w:val="20"/>
                <w:szCs w:val="20"/>
              </w:rPr>
            </w:pPr>
            <w:r w:rsidDel="00000000" w:rsidR="00000000" w:rsidRPr="00000000">
              <w:rPr>
                <w:rFonts w:ascii="Roboto" w:cs="Roboto" w:eastAsia="Roboto" w:hAnsi="Roboto"/>
                <w:color w:val="434343"/>
                <w:sz w:val="20"/>
                <w:szCs w:val="20"/>
                <w:rtl w:val="0"/>
              </w:rPr>
              <w:t xml:space="preserve">Gestionar usuarios según compañía y rol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3">
            <w:pPr>
              <w:widowControl w:val="0"/>
              <w:rPr>
                <w:sz w:val="20"/>
                <w:szCs w:val="20"/>
              </w:rPr>
            </w:pPr>
            <w:r w:rsidDel="00000000" w:rsidR="00000000" w:rsidRPr="00000000">
              <w:rPr>
                <w:rFonts w:ascii="Roboto" w:cs="Roboto" w:eastAsia="Roboto" w:hAnsi="Roboto"/>
                <w:color w:val="434343"/>
                <w:sz w:val="20"/>
                <w:szCs w:val="20"/>
                <w:rtl w:val="0"/>
              </w:rPr>
              <w:t xml:space="preserve">Cada usuario deberá quedar asociado a una compañía o a Comandancia, con un perfil técnico y ámbito de acceso diferenciados de su cargo de Bomberos. Se consideran los cargos relatados: comandantes, capitán, teniente primero, ayudante de compañía, inspectores de Material Mayor y Menor, ayudantes de inspección, asesor de flota y maquinista o cuartelero. La matriz de operaciones por cargo y la equivalencia maquinista/cuartelero quedan pendientes de definición. El registro de bomberos receptores de equipamiento no implica crear cuentas para todos.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24">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25">
            <w:pPr>
              <w:widowControl w:val="0"/>
              <w:jc w:val="center"/>
              <w:rPr>
                <w:sz w:val="20"/>
                <w:szCs w:val="20"/>
              </w:rPr>
            </w:pPr>
            <w:r w:rsidDel="00000000" w:rsidR="00000000" w:rsidRPr="00000000">
              <w:rPr>
                <w:rFonts w:ascii="Roboto" w:cs="Roboto" w:eastAsia="Roboto" w:hAnsi="Roboto"/>
                <w:color w:val="434343"/>
                <w:sz w:val="20"/>
                <w:szCs w:val="20"/>
                <w:rtl w:val="0"/>
              </w:rPr>
              <w:t xml:space="preserve">RF-003</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26">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27">
            <w:pPr>
              <w:widowControl w:val="0"/>
              <w:jc w:val="center"/>
              <w:rPr>
                <w:sz w:val="20"/>
                <w:szCs w:val="20"/>
              </w:rPr>
            </w:pPr>
            <w:r w:rsidDel="00000000" w:rsidR="00000000" w:rsidRPr="00000000">
              <w:rPr>
                <w:rFonts w:ascii="Roboto" w:cs="Roboto" w:eastAsia="Roboto" w:hAnsi="Roboto"/>
                <w:color w:val="434343"/>
                <w:sz w:val="20"/>
                <w:szCs w:val="20"/>
                <w:rtl w:val="0"/>
              </w:rPr>
              <w:t xml:space="preserve">Comandancia</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28">
            <w:pPr>
              <w:widowControl w:val="0"/>
              <w:jc w:val="center"/>
              <w:rPr>
                <w:sz w:val="20"/>
                <w:szCs w:val="20"/>
              </w:rPr>
            </w:pPr>
            <w:r w:rsidDel="00000000" w:rsidR="00000000" w:rsidRPr="00000000">
              <w:rPr>
                <w:rFonts w:ascii="Roboto" w:cs="Roboto" w:eastAsia="Roboto" w:hAnsi="Roboto"/>
                <w:color w:val="434343"/>
                <w:sz w:val="20"/>
                <w:szCs w:val="20"/>
                <w:rtl w:val="0"/>
              </w:rPr>
              <w:t xml:space="preserve">Visualizar información de todas las compañías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29">
            <w:pPr>
              <w:widowControl w:val="0"/>
              <w:rPr>
                <w:sz w:val="20"/>
                <w:szCs w:val="20"/>
              </w:rPr>
            </w:pPr>
            <w:r w:rsidDel="00000000" w:rsidR="00000000" w:rsidRPr="00000000">
              <w:rPr>
                <w:rFonts w:ascii="Roboto" w:cs="Roboto" w:eastAsia="Roboto" w:hAnsi="Roboto"/>
                <w:color w:val="434343"/>
                <w:sz w:val="20"/>
                <w:szCs w:val="20"/>
                <w:rtl w:val="0"/>
              </w:rPr>
              <w:t xml:space="preserve">Comandancia deberá poder seleccionar cualquier compañía y consultar inventario, unidades, revisiones, mantenimientos, alertas y observaciones desde una misma cuenta, según sus permisos. La vista consolidada deberá distinguir el stock propio de Comandancia de las existencias de cada compañía, evitando que la consolidación duplique el material distribuido.</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2A">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B">
            <w:pPr>
              <w:widowControl w:val="0"/>
              <w:jc w:val="center"/>
              <w:rPr>
                <w:sz w:val="20"/>
                <w:szCs w:val="20"/>
              </w:rPr>
            </w:pPr>
            <w:r w:rsidDel="00000000" w:rsidR="00000000" w:rsidRPr="00000000">
              <w:rPr>
                <w:rFonts w:ascii="Roboto" w:cs="Roboto" w:eastAsia="Roboto" w:hAnsi="Roboto"/>
                <w:color w:val="434343"/>
                <w:sz w:val="20"/>
                <w:szCs w:val="20"/>
                <w:rtl w:val="0"/>
              </w:rPr>
              <w:t xml:space="preserve">RF-004</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2C">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D">
            <w:pPr>
              <w:widowControl w:val="0"/>
              <w:jc w:val="center"/>
              <w:rPr>
                <w:sz w:val="20"/>
                <w:szCs w:val="20"/>
              </w:rPr>
            </w:pPr>
            <w:r w:rsidDel="00000000" w:rsidR="00000000" w:rsidRPr="00000000">
              <w:rPr>
                <w:rFonts w:ascii="Roboto" w:cs="Roboto" w:eastAsia="Roboto" w:hAnsi="Roboto"/>
                <w:color w:val="434343"/>
                <w:sz w:val="20"/>
                <w:szCs w:val="20"/>
                <w:rtl w:val="0"/>
              </w:rPr>
              <w:t xml:space="preserve">Catálogo Maestro</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E">
            <w:pPr>
              <w:widowControl w:val="0"/>
              <w:jc w:val="center"/>
              <w:rPr>
                <w:sz w:val="20"/>
                <w:szCs w:val="20"/>
              </w:rPr>
            </w:pPr>
            <w:r w:rsidDel="00000000" w:rsidR="00000000" w:rsidRPr="00000000">
              <w:rPr>
                <w:rFonts w:ascii="Roboto" w:cs="Roboto" w:eastAsia="Roboto" w:hAnsi="Roboto"/>
                <w:color w:val="434343"/>
                <w:sz w:val="20"/>
                <w:szCs w:val="20"/>
                <w:rtl w:val="0"/>
              </w:rPr>
              <w:t xml:space="preserve">Mantener catálogo común de materiales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F">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disponer de un catálogo maestro compartido por las compañías, donde los artículos puedan tener código, nombre, </w:t>
            </w:r>
          </w:p>
          <w:p w:rsidR="00000000" w:rsidDel="00000000" w:rsidP="00000000" w:rsidRDefault="00000000" w:rsidRPr="00000000" w14:paraId="00000130">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descripción, categoría, marca y modelo cuando corresponda.</w:t>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31">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32">
            <w:pPr>
              <w:widowControl w:val="0"/>
              <w:jc w:val="center"/>
              <w:rPr>
                <w:sz w:val="20"/>
                <w:szCs w:val="20"/>
              </w:rPr>
            </w:pPr>
            <w:r w:rsidDel="00000000" w:rsidR="00000000" w:rsidRPr="00000000">
              <w:rPr>
                <w:rFonts w:ascii="Roboto" w:cs="Roboto" w:eastAsia="Roboto" w:hAnsi="Roboto"/>
                <w:color w:val="434343"/>
                <w:sz w:val="20"/>
                <w:szCs w:val="20"/>
                <w:rtl w:val="0"/>
              </w:rPr>
              <w:t xml:space="preserve">RF-005</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33">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34">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35">
            <w:pPr>
              <w:widowControl w:val="0"/>
              <w:jc w:val="center"/>
              <w:rPr>
                <w:sz w:val="20"/>
                <w:szCs w:val="20"/>
              </w:rPr>
            </w:pPr>
            <w:r w:rsidDel="00000000" w:rsidR="00000000" w:rsidRPr="00000000">
              <w:rPr>
                <w:rFonts w:ascii="Roboto" w:cs="Roboto" w:eastAsia="Roboto" w:hAnsi="Roboto"/>
                <w:color w:val="434343"/>
                <w:sz w:val="20"/>
                <w:szCs w:val="20"/>
                <w:rtl w:val="0"/>
              </w:rPr>
              <w:t xml:space="preserve">Gestionar inventario propio de compañías y Comandancia</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36">
            <w:pPr>
              <w:widowControl w:val="0"/>
              <w:rPr>
                <w:sz w:val="20"/>
                <w:szCs w:val="20"/>
              </w:rPr>
            </w:pPr>
            <w:r w:rsidDel="00000000" w:rsidR="00000000" w:rsidRPr="00000000">
              <w:rPr>
                <w:rFonts w:ascii="Roboto" w:cs="Roboto" w:eastAsia="Roboto" w:hAnsi="Roboto"/>
                <w:color w:val="434343"/>
                <w:sz w:val="20"/>
                <w:szCs w:val="20"/>
                <w:rtl w:val="0"/>
              </w:rPr>
              <w:t xml:space="preserve">Cada compañía y Comandancia deberán disponer de un inventario propio dentro de una misma fuente central de información, sin mezclar existencias entre ámbitos responsables. Se controlarán artículos por cantidad o individualizados y su ubicación en unidades, bodegas o dependencias habilitadas. Se distinguirán propiedad o ámbito responsable, custodia o asignación, ubicación, condición y disponibilidad. Las vistas mostrarán total, disponible, asignado, prestado y dañado sin sumar categorías superpuestas: un material dañado puede estar asignado o prestado. Las reglas de cálculo para tránsito, reservas y devoluciones pendientes requieren definición.</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37">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38">
            <w:pPr>
              <w:widowControl w:val="0"/>
              <w:jc w:val="center"/>
              <w:rPr>
                <w:sz w:val="20"/>
                <w:szCs w:val="20"/>
              </w:rPr>
            </w:pPr>
            <w:r w:rsidDel="00000000" w:rsidR="00000000" w:rsidRPr="00000000">
              <w:rPr>
                <w:rFonts w:ascii="Roboto" w:cs="Roboto" w:eastAsia="Roboto" w:hAnsi="Roboto"/>
                <w:color w:val="434343"/>
                <w:sz w:val="20"/>
                <w:szCs w:val="20"/>
                <w:rtl w:val="0"/>
              </w:rPr>
              <w:t xml:space="preserve">RF-006</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39">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3A">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3B">
            <w:pPr>
              <w:widowControl w:val="0"/>
              <w:jc w:val="center"/>
              <w:rPr>
                <w:sz w:val="20"/>
                <w:szCs w:val="20"/>
              </w:rPr>
            </w:pPr>
            <w:r w:rsidDel="00000000" w:rsidR="00000000" w:rsidRPr="00000000">
              <w:rPr>
                <w:rFonts w:ascii="Roboto" w:cs="Roboto" w:eastAsia="Roboto" w:hAnsi="Roboto"/>
                <w:color w:val="434343"/>
                <w:sz w:val="20"/>
                <w:szCs w:val="20"/>
                <w:rtl w:val="0"/>
              </w:rPr>
              <w:t xml:space="preserve">Registrar artículos individualizados y por cantidad</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3C">
            <w:pPr>
              <w:widowControl w:val="0"/>
              <w:rPr>
                <w:sz w:val="20"/>
                <w:szCs w:val="20"/>
              </w:rPr>
            </w:pPr>
            <w:r w:rsidDel="00000000" w:rsidR="00000000" w:rsidRPr="00000000">
              <w:rPr>
                <w:rFonts w:ascii="Roboto" w:cs="Roboto" w:eastAsia="Roboto" w:hAnsi="Roboto"/>
                <w:color w:val="434343"/>
                <w:sz w:val="20"/>
                <w:szCs w:val="20"/>
                <w:rtl w:val="0"/>
              </w:rPr>
              <w:t xml:space="preserve">El sistema deberá admitir materiales controlados por cantidad y equipos individualizados mediante su número de serie físico, conservando un identificador interno cuando corresponda. Las características se aplicarán según el tipo de artículo: talla y condición para indumentaria, diámetro y longitud para mangueras y otros datos técnicos pertinentes. Se representarán los valores de las planillas sin convertir automáticamente medidas distintas ni asignar tallas de ropa a materiales que no las utilizan. Deberá permitir registrar valor de adquisición o referencial, moneda, fecha y documento de respaldo, además de vida útil con su unidad, fecha de inicio y vencimiento cuando correspondan. Estos antecedentes se asociarán al equipo o al lote de ingreso, conservando cantidad y valor unitario para no atribuir un precio único a todas las compras del mismo artículo. Los datos desconocidos se distinguirán de cero y no se inventarán series, precios ni fechas. El cálculo de depreciación se tratará según RNF-020.</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3D">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3E">
            <w:pPr>
              <w:widowControl w:val="0"/>
              <w:jc w:val="center"/>
              <w:rPr>
                <w:sz w:val="20"/>
                <w:szCs w:val="20"/>
              </w:rPr>
            </w:pPr>
            <w:r w:rsidDel="00000000" w:rsidR="00000000" w:rsidRPr="00000000">
              <w:rPr>
                <w:rFonts w:ascii="Roboto" w:cs="Roboto" w:eastAsia="Roboto" w:hAnsi="Roboto"/>
                <w:color w:val="434343"/>
                <w:sz w:val="20"/>
                <w:szCs w:val="20"/>
                <w:rtl w:val="0"/>
              </w:rPr>
              <w:t xml:space="preserve">RF-007</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3F">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0">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1">
            <w:pPr>
              <w:widowControl w:val="0"/>
              <w:jc w:val="center"/>
              <w:rPr>
                <w:sz w:val="20"/>
                <w:szCs w:val="20"/>
              </w:rPr>
            </w:pPr>
            <w:r w:rsidDel="00000000" w:rsidR="00000000" w:rsidRPr="00000000">
              <w:rPr>
                <w:rFonts w:ascii="Roboto" w:cs="Roboto" w:eastAsia="Roboto" w:hAnsi="Roboto"/>
                <w:color w:val="434343"/>
                <w:sz w:val="20"/>
                <w:szCs w:val="20"/>
                <w:rtl w:val="0"/>
              </w:rPr>
              <w:t xml:space="preserve">Registrar estado y observaciones del equipamiento</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2">
            <w:pPr>
              <w:widowControl w:val="0"/>
              <w:rPr>
                <w:sz w:val="20"/>
                <w:szCs w:val="20"/>
              </w:rPr>
            </w:pPr>
            <w:r w:rsidDel="00000000" w:rsidR="00000000" w:rsidRPr="00000000">
              <w:rPr>
                <w:rFonts w:ascii="Roboto" w:cs="Roboto" w:eastAsia="Roboto" w:hAnsi="Roboto"/>
                <w:color w:val="434343"/>
                <w:sz w:val="20"/>
                <w:szCs w:val="20"/>
                <w:rtl w:val="0"/>
              </w:rPr>
              <w:t xml:space="preserve">Los artículos deberán permitir registrar su estado y condición actual, además de observaciones. El sistema deberá soportar estados configurables para representar situaciones utilizadas por Bomberos, tales como operativo, en uso, usado, sin revisión, fuera de servicio, propuesto para baja y otras categorías que se definan posteriormente. La condición dañada se registrará separadamente de la asignación, préstamo y ubicación, no implica por sí misma una baja ni se contará dos veces en el total.</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43">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44">
            <w:pPr>
              <w:widowControl w:val="0"/>
              <w:jc w:val="center"/>
              <w:rPr>
                <w:sz w:val="20"/>
                <w:szCs w:val="20"/>
              </w:rPr>
            </w:pPr>
            <w:r w:rsidDel="00000000" w:rsidR="00000000" w:rsidRPr="00000000">
              <w:rPr>
                <w:rFonts w:ascii="Roboto" w:cs="Roboto" w:eastAsia="Roboto" w:hAnsi="Roboto"/>
                <w:color w:val="434343"/>
                <w:sz w:val="20"/>
                <w:szCs w:val="20"/>
                <w:rtl w:val="0"/>
              </w:rPr>
              <w:t xml:space="preserve">RF-008</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45">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46">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47">
            <w:pPr>
              <w:widowControl w:val="0"/>
              <w:jc w:val="center"/>
              <w:rPr>
                <w:sz w:val="20"/>
                <w:szCs w:val="20"/>
              </w:rPr>
            </w:pPr>
            <w:r w:rsidDel="00000000" w:rsidR="00000000" w:rsidRPr="00000000">
              <w:rPr>
                <w:rFonts w:ascii="Roboto" w:cs="Roboto" w:eastAsia="Roboto" w:hAnsi="Roboto"/>
                <w:color w:val="434343"/>
                <w:sz w:val="20"/>
                <w:szCs w:val="20"/>
                <w:rtl w:val="0"/>
              </w:rPr>
              <w:t xml:space="preserve">Registrar ingresos, bajas y pérdidas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48">
            <w:pPr>
              <w:widowControl w:val="0"/>
              <w:rPr>
                <w:sz w:val="20"/>
                <w:szCs w:val="20"/>
              </w:rPr>
            </w:pPr>
            <w:r w:rsidDel="00000000" w:rsidR="00000000" w:rsidRPr="00000000">
              <w:rPr>
                <w:rFonts w:ascii="Roboto" w:cs="Roboto" w:eastAsia="Roboto" w:hAnsi="Roboto"/>
                <w:color w:val="434343"/>
                <w:sz w:val="20"/>
                <w:szCs w:val="20"/>
                <w:rtl w:val="0"/>
              </w:rPr>
              <w:t xml:space="preserve">El sistema deberá registrar ingresos al inventario propio de Comandancia o de una compañía, y bajas o pérdidas con fecha, motivo, responsable, observaciones y respaldo asociado, conservando el historial anterior. Una diferencia de inventario o un daño no producirán una baja automática. Los documentos obligatorios y el circuito de autorización de bajas, pérdidas y correcciones quedan pendientes de definición. Las entregas definitivas de Comandancia a compañías se vincularán mediante RF-024, sin registrarlas como dos ingresos independientes.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49">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A">
            <w:pPr>
              <w:widowControl w:val="0"/>
              <w:jc w:val="center"/>
              <w:rPr>
                <w:sz w:val="20"/>
                <w:szCs w:val="20"/>
              </w:rPr>
            </w:pPr>
            <w:r w:rsidDel="00000000" w:rsidR="00000000" w:rsidRPr="00000000">
              <w:rPr>
                <w:rFonts w:ascii="Roboto" w:cs="Roboto" w:eastAsia="Roboto" w:hAnsi="Roboto"/>
                <w:color w:val="434343"/>
                <w:sz w:val="20"/>
                <w:szCs w:val="20"/>
                <w:rtl w:val="0"/>
              </w:rPr>
              <w:t xml:space="preserve">RF-009</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4B">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C">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 / Comandancia</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D">
            <w:pPr>
              <w:widowControl w:val="0"/>
              <w:jc w:val="center"/>
              <w:rPr>
                <w:sz w:val="20"/>
                <w:szCs w:val="20"/>
              </w:rPr>
            </w:pPr>
            <w:r w:rsidDel="00000000" w:rsidR="00000000" w:rsidRPr="00000000">
              <w:rPr>
                <w:rFonts w:ascii="Roboto" w:cs="Roboto" w:eastAsia="Roboto" w:hAnsi="Roboto"/>
                <w:color w:val="434343"/>
                <w:sz w:val="20"/>
                <w:szCs w:val="20"/>
                <w:rtl w:val="0"/>
              </w:rPr>
              <w:t xml:space="preserve">Buscar disponibilidad entre compañías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E">
            <w:pPr>
              <w:widowControl w:val="0"/>
              <w:rPr>
                <w:sz w:val="20"/>
                <w:szCs w:val="20"/>
              </w:rPr>
            </w:pPr>
            <w:r w:rsidDel="00000000" w:rsidR="00000000" w:rsidRPr="00000000">
              <w:rPr>
                <w:rFonts w:ascii="Roboto" w:cs="Roboto" w:eastAsia="Roboto" w:hAnsi="Roboto"/>
                <w:color w:val="434343"/>
                <w:sz w:val="20"/>
                <w:szCs w:val="20"/>
                <w:rtl w:val="0"/>
              </w:rPr>
              <w:t xml:space="preserve">Comandancia deberá poder buscar artículos por código, nombre o número de serie y consultar el ámbito responsable, ubicación y custodia actual, incluyendo su stock propio y el de compañías. Mostrará cantidades totales, disponibles, asignadas, prestadas y dañadas con detalle, respetando las dimensiones de RF-005 y evitando doble conteo.</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4F">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50">
            <w:pPr>
              <w:widowControl w:val="0"/>
              <w:jc w:val="center"/>
              <w:rPr>
                <w:sz w:val="20"/>
                <w:szCs w:val="20"/>
              </w:rPr>
            </w:pPr>
            <w:r w:rsidDel="00000000" w:rsidR="00000000" w:rsidRPr="00000000">
              <w:rPr>
                <w:rFonts w:ascii="Roboto" w:cs="Roboto" w:eastAsia="Roboto" w:hAnsi="Roboto"/>
                <w:color w:val="434343"/>
                <w:sz w:val="20"/>
                <w:szCs w:val="20"/>
                <w:rtl w:val="0"/>
              </w:rPr>
              <w:t xml:space="preserve">RF-010</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51">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52">
            <w:pPr>
              <w:widowControl w:val="0"/>
              <w:jc w:val="center"/>
              <w:rPr>
                <w:sz w:val="20"/>
                <w:szCs w:val="20"/>
              </w:rPr>
            </w:pPr>
            <w:r w:rsidDel="00000000" w:rsidR="00000000" w:rsidRPr="00000000">
              <w:rPr>
                <w:rFonts w:ascii="Roboto" w:cs="Roboto" w:eastAsia="Roboto" w:hAnsi="Roboto"/>
                <w:color w:val="434343"/>
                <w:sz w:val="20"/>
                <w:szCs w:val="20"/>
                <w:rtl w:val="0"/>
              </w:rPr>
              <w:t xml:space="preserve">Equipamiento Personal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53">
            <w:pPr>
              <w:widowControl w:val="0"/>
              <w:jc w:val="center"/>
              <w:rPr>
                <w:sz w:val="20"/>
                <w:szCs w:val="20"/>
              </w:rPr>
            </w:pPr>
            <w:r w:rsidDel="00000000" w:rsidR="00000000" w:rsidRPr="00000000">
              <w:rPr>
                <w:rFonts w:ascii="Roboto" w:cs="Roboto" w:eastAsia="Roboto" w:hAnsi="Roboto"/>
                <w:color w:val="434343"/>
                <w:sz w:val="20"/>
                <w:szCs w:val="20"/>
                <w:rtl w:val="0"/>
              </w:rPr>
              <w:t xml:space="preserve">Gestionar entrega y devolución de equipos a bomberos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54">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permitir asignar un artículo o número de serie específico a un bombero y registrar posteriormente su devolución,</w:t>
            </w:r>
          </w:p>
          <w:p w:rsidR="00000000" w:rsidDel="00000000" w:rsidP="00000000" w:rsidRDefault="00000000" w:rsidRPr="00000000" w14:paraId="00000155">
            <w:pPr>
              <w:widowControl w:val="0"/>
              <w:rPr>
                <w:sz w:val="20"/>
                <w:szCs w:val="20"/>
              </w:rPr>
            </w:pPr>
            <w:r w:rsidDel="00000000" w:rsidR="00000000" w:rsidRPr="00000000">
              <w:rPr>
                <w:rFonts w:ascii="Roboto" w:cs="Roboto" w:eastAsia="Roboto" w:hAnsi="Roboto"/>
                <w:color w:val="434343"/>
                <w:sz w:val="20"/>
                <w:szCs w:val="20"/>
                <w:rtl w:val="0"/>
              </w:rPr>
              <w:t xml:space="preserve">almacenando fecha, estado y observaciones.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56">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57">
            <w:pPr>
              <w:widowControl w:val="0"/>
              <w:jc w:val="center"/>
              <w:rPr>
                <w:sz w:val="20"/>
                <w:szCs w:val="20"/>
              </w:rPr>
            </w:pPr>
            <w:r w:rsidDel="00000000" w:rsidR="00000000" w:rsidRPr="00000000">
              <w:rPr>
                <w:rFonts w:ascii="Roboto" w:cs="Roboto" w:eastAsia="Roboto" w:hAnsi="Roboto"/>
                <w:color w:val="434343"/>
                <w:sz w:val="20"/>
                <w:szCs w:val="20"/>
                <w:rtl w:val="0"/>
              </w:rPr>
              <w:t xml:space="preserve">RF-011</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58">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59">
            <w:pPr>
              <w:widowControl w:val="0"/>
              <w:jc w:val="center"/>
              <w:rPr>
                <w:sz w:val="20"/>
                <w:szCs w:val="20"/>
              </w:rPr>
            </w:pPr>
            <w:r w:rsidDel="00000000" w:rsidR="00000000" w:rsidRPr="00000000">
              <w:rPr>
                <w:rFonts w:ascii="Roboto" w:cs="Roboto" w:eastAsia="Roboto" w:hAnsi="Roboto"/>
                <w:color w:val="434343"/>
                <w:sz w:val="20"/>
                <w:szCs w:val="20"/>
                <w:rtl w:val="0"/>
              </w:rPr>
              <w:t xml:space="preserve">Equipamiento Personal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5A">
            <w:pPr>
              <w:widowControl w:val="0"/>
              <w:jc w:val="center"/>
              <w:rPr>
                <w:sz w:val="20"/>
                <w:szCs w:val="20"/>
              </w:rPr>
            </w:pPr>
            <w:r w:rsidDel="00000000" w:rsidR="00000000" w:rsidRPr="00000000">
              <w:rPr>
                <w:rFonts w:ascii="Roboto" w:cs="Roboto" w:eastAsia="Roboto" w:hAnsi="Roboto"/>
                <w:color w:val="434343"/>
                <w:sz w:val="20"/>
                <w:szCs w:val="20"/>
                <w:rtl w:val="0"/>
              </w:rPr>
              <w:t xml:space="preserve">Consultar equipamiento asignado a un bombero</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5B">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Desde la ficha de un bombero deberá poder consultarse qué elementos mantiene actualmente asignados y revisar las</w:t>
            </w:r>
          </w:p>
          <w:p w:rsidR="00000000" w:rsidDel="00000000" w:rsidP="00000000" w:rsidRDefault="00000000" w:rsidRPr="00000000" w14:paraId="0000015C">
            <w:pPr>
              <w:widowControl w:val="0"/>
              <w:rPr>
                <w:sz w:val="20"/>
                <w:szCs w:val="20"/>
              </w:rPr>
            </w:pPr>
            <w:r w:rsidDel="00000000" w:rsidR="00000000" w:rsidRPr="00000000">
              <w:rPr>
                <w:rFonts w:ascii="Roboto" w:cs="Roboto" w:eastAsia="Roboto" w:hAnsi="Roboto"/>
                <w:color w:val="434343"/>
                <w:sz w:val="20"/>
                <w:szCs w:val="20"/>
                <w:rtl w:val="0"/>
              </w:rPr>
              <w:t xml:space="preserve">entregas y devoluciones anteriores.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5D">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5E">
            <w:pPr>
              <w:widowControl w:val="0"/>
              <w:jc w:val="center"/>
              <w:rPr>
                <w:sz w:val="20"/>
                <w:szCs w:val="20"/>
              </w:rPr>
            </w:pPr>
            <w:r w:rsidDel="00000000" w:rsidR="00000000" w:rsidRPr="00000000">
              <w:rPr>
                <w:rFonts w:ascii="Roboto" w:cs="Roboto" w:eastAsia="Roboto" w:hAnsi="Roboto"/>
                <w:color w:val="434343"/>
                <w:sz w:val="20"/>
                <w:szCs w:val="20"/>
                <w:rtl w:val="0"/>
              </w:rPr>
              <w:t xml:space="preserve">RF-012</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5F">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0">
            <w:pPr>
              <w:widowControl w:val="0"/>
              <w:jc w:val="center"/>
              <w:rPr>
                <w:sz w:val="20"/>
                <w:szCs w:val="20"/>
              </w:rPr>
            </w:pPr>
            <w:r w:rsidDel="00000000" w:rsidR="00000000" w:rsidRPr="00000000">
              <w:rPr>
                <w:rFonts w:ascii="Roboto" w:cs="Roboto" w:eastAsia="Roboto" w:hAnsi="Roboto"/>
                <w:color w:val="434343"/>
                <w:sz w:val="20"/>
                <w:szCs w:val="20"/>
                <w:rtl w:val="0"/>
              </w:rPr>
              <w:t xml:space="preserve">Préstamos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1">
            <w:pPr>
              <w:widowControl w:val="0"/>
              <w:jc w:val="center"/>
              <w:rPr>
                <w:sz w:val="20"/>
                <w:szCs w:val="20"/>
              </w:rPr>
            </w:pPr>
            <w:r w:rsidDel="00000000" w:rsidR="00000000" w:rsidRPr="00000000">
              <w:rPr>
                <w:rFonts w:ascii="Roboto" w:cs="Roboto" w:eastAsia="Roboto" w:hAnsi="Roboto"/>
                <w:color w:val="434343"/>
                <w:sz w:val="20"/>
                <w:szCs w:val="20"/>
                <w:rtl w:val="0"/>
              </w:rPr>
              <w:t xml:space="preserve">Gestionar préstamos entre compañías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2">
            <w:pPr>
              <w:widowControl w:val="0"/>
              <w:rPr>
                <w:sz w:val="20"/>
                <w:szCs w:val="20"/>
              </w:rPr>
            </w:pPr>
            <w:r w:rsidDel="00000000" w:rsidR="00000000" w:rsidRPr="00000000">
              <w:rPr>
                <w:rFonts w:ascii="Roboto" w:cs="Roboto" w:eastAsia="Roboto" w:hAnsi="Roboto"/>
                <w:color w:val="434343"/>
                <w:sz w:val="20"/>
                <w:szCs w:val="20"/>
                <w:rtl w:val="0"/>
              </w:rPr>
              <w:t xml:space="preserve">El sistema deberá permitir registrar préstamos temporales entre compañías indicando origen, destino, artículo, cantidad o serie, fecha de entrega y posterior devolución. Se conservarán responsables, custodia y ubicación actual del material prestado. El préstamo mantiene la obligación de devolución y se distingue de la transferencia definitiva de RF-024. Las facultades para registrar entrega y devolución se definirán en la matriz de permisos.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63">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64">
            <w:pPr>
              <w:widowControl w:val="0"/>
              <w:jc w:val="center"/>
              <w:rPr>
                <w:sz w:val="20"/>
                <w:szCs w:val="20"/>
              </w:rPr>
            </w:pPr>
            <w:r w:rsidDel="00000000" w:rsidR="00000000" w:rsidRPr="00000000">
              <w:rPr>
                <w:rFonts w:ascii="Roboto" w:cs="Roboto" w:eastAsia="Roboto" w:hAnsi="Roboto"/>
                <w:color w:val="434343"/>
                <w:sz w:val="20"/>
                <w:szCs w:val="20"/>
                <w:rtl w:val="0"/>
              </w:rPr>
              <w:t xml:space="preserve">RF-013</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65">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66">
            <w:pPr>
              <w:widowControl w:val="0"/>
              <w:jc w:val="center"/>
              <w:rPr>
                <w:sz w:val="20"/>
                <w:szCs w:val="20"/>
              </w:rPr>
            </w:pPr>
            <w:r w:rsidDel="00000000" w:rsidR="00000000" w:rsidRPr="00000000">
              <w:rPr>
                <w:rFonts w:ascii="Roboto" w:cs="Roboto" w:eastAsia="Roboto" w:hAnsi="Roboto"/>
                <w:color w:val="434343"/>
                <w:sz w:val="20"/>
                <w:szCs w:val="20"/>
                <w:rtl w:val="0"/>
              </w:rPr>
              <w:t xml:space="preserve">Unidades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67">
            <w:pPr>
              <w:widowControl w:val="0"/>
              <w:jc w:val="center"/>
              <w:rPr>
                <w:sz w:val="20"/>
                <w:szCs w:val="20"/>
              </w:rPr>
            </w:pPr>
            <w:r w:rsidDel="00000000" w:rsidR="00000000" w:rsidRPr="00000000">
              <w:rPr>
                <w:rFonts w:ascii="Roboto" w:cs="Roboto" w:eastAsia="Roboto" w:hAnsi="Roboto"/>
                <w:color w:val="434343"/>
                <w:sz w:val="20"/>
                <w:szCs w:val="20"/>
                <w:rtl w:val="0"/>
              </w:rPr>
              <w:t xml:space="preserve">Gestionar carros, vehículos y unidades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68">
            <w:pPr>
              <w:widowControl w:val="0"/>
              <w:rPr>
                <w:sz w:val="20"/>
                <w:szCs w:val="20"/>
              </w:rPr>
            </w:pPr>
            <w:r w:rsidDel="00000000" w:rsidR="00000000" w:rsidRPr="00000000">
              <w:rPr>
                <w:rFonts w:ascii="Roboto" w:cs="Roboto" w:eastAsia="Roboto" w:hAnsi="Roboto"/>
                <w:color w:val="434343"/>
                <w:sz w:val="20"/>
                <w:szCs w:val="20"/>
                <w:rtl w:val="0"/>
              </w:rPr>
              <w:t xml:space="preserve">El sistema deberá registrar las unidades utilizadas por Bomberos y mantener una ficha asociada a la compañía o dependencia responsable de Bomberos, incluida Comandancia cuando corresponda. La ficha deberá conservar código o identificación, tipo, estado, marca, modelo, año, número de motor, VIN, patente y antecedentes de revisión técnica cuando correspondan. Permitirá consultar capacidades o especialidades técnicas de la unidad, separadas del equipamiento efectivamente disponible y su ubicación. Los códigos, capacidades y dependencias se cotejarán con el padrón vigente de Bomberos, no se darán por oficiales ejemplos no confirmados. El inventario podrá asociarse a la unidad correspondiente. La ficha permitirá identificar los componentes sujetos a control y conservar, cuando corresponda, tipo, marca, modelo, serie propia, posición o ubicación de instalación, fecha de instalación y vencimiento. Los datos específicos de neumáticos, baterías y transmisión de las planillas deberán quedar vinculados a la unidad y a su historial. No se exigirán los mismos atributos a todos los componentes ni se sustituirá su identidad por la serie del vehículo.</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69">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A">
            <w:pPr>
              <w:widowControl w:val="0"/>
              <w:jc w:val="center"/>
              <w:rPr>
                <w:sz w:val="20"/>
                <w:szCs w:val="20"/>
              </w:rPr>
            </w:pPr>
            <w:r w:rsidDel="00000000" w:rsidR="00000000" w:rsidRPr="00000000">
              <w:rPr>
                <w:rFonts w:ascii="Roboto" w:cs="Roboto" w:eastAsia="Roboto" w:hAnsi="Roboto"/>
                <w:color w:val="434343"/>
                <w:sz w:val="20"/>
                <w:szCs w:val="20"/>
                <w:rtl w:val="0"/>
              </w:rPr>
              <w:t xml:space="preserve">RF-014</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6B">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C">
            <w:pPr>
              <w:widowControl w:val="0"/>
              <w:jc w:val="center"/>
              <w:rPr>
                <w:sz w:val="20"/>
                <w:szCs w:val="20"/>
              </w:rPr>
            </w:pPr>
            <w:r w:rsidDel="00000000" w:rsidR="00000000" w:rsidRPr="00000000">
              <w:rPr>
                <w:rFonts w:ascii="Roboto" w:cs="Roboto" w:eastAsia="Roboto" w:hAnsi="Roboto"/>
                <w:color w:val="434343"/>
                <w:sz w:val="20"/>
                <w:szCs w:val="20"/>
                <w:rtl w:val="0"/>
              </w:rPr>
              <w:t xml:space="preserve">Unidades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D">
            <w:pPr>
              <w:widowControl w:val="0"/>
              <w:jc w:val="center"/>
              <w:rPr>
                <w:sz w:val="20"/>
                <w:szCs w:val="20"/>
              </w:rPr>
            </w:pPr>
            <w:r w:rsidDel="00000000" w:rsidR="00000000" w:rsidRPr="00000000">
              <w:rPr>
                <w:rFonts w:ascii="Roboto" w:cs="Roboto" w:eastAsia="Roboto" w:hAnsi="Roboto"/>
                <w:color w:val="434343"/>
                <w:sz w:val="20"/>
                <w:szCs w:val="20"/>
                <w:rtl w:val="0"/>
              </w:rPr>
              <w:t xml:space="preserve">Registrar kilometraje y horas de funcionamiento</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E">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Cada unidad deberá permitir registrar cronológicamente kilometraje y horas de funcionamiento. Las horas podrán corresponder a </w:t>
            </w:r>
          </w:p>
          <w:p w:rsidR="00000000" w:rsidDel="00000000" w:rsidP="00000000" w:rsidRDefault="00000000" w:rsidRPr="00000000" w14:paraId="0000016F">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motor, bomba y otros componentes que puedan funcionar independientemente del desplazamiento del vehículo. Cada lectura </w:t>
            </w:r>
          </w:p>
          <w:p w:rsidR="00000000" w:rsidDel="00000000" w:rsidP="00000000" w:rsidRDefault="00000000" w:rsidRPr="00000000" w14:paraId="00000170">
            <w:pPr>
              <w:widowControl w:val="0"/>
              <w:rPr>
                <w:sz w:val="20"/>
                <w:szCs w:val="20"/>
              </w:rPr>
            </w:pPr>
            <w:r w:rsidDel="00000000" w:rsidR="00000000" w:rsidRPr="00000000">
              <w:rPr>
                <w:rFonts w:ascii="Roboto" w:cs="Roboto" w:eastAsia="Roboto" w:hAnsi="Roboto"/>
                <w:color w:val="434343"/>
                <w:sz w:val="20"/>
                <w:szCs w:val="20"/>
                <w:rtl w:val="0"/>
              </w:rPr>
              <w:t xml:space="preserve">deberá conservar fecha y responsable para mantener su trazabilidad. Cada lectura identificará la unidad y, si aplica, el componente medido, la magnitud y su unidad. Kilómetros y horas se conservarán por separado, sin conversiones implícitas. La corrección de una lectura conservará el valor anterior, el motivo, la fecha y el responsable conforme a RNF-010.</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71">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72">
            <w:pPr>
              <w:widowControl w:val="0"/>
              <w:jc w:val="center"/>
              <w:rPr>
                <w:sz w:val="20"/>
                <w:szCs w:val="20"/>
              </w:rPr>
            </w:pPr>
            <w:r w:rsidDel="00000000" w:rsidR="00000000" w:rsidRPr="00000000">
              <w:rPr>
                <w:rFonts w:ascii="Roboto" w:cs="Roboto" w:eastAsia="Roboto" w:hAnsi="Roboto"/>
                <w:color w:val="434343"/>
                <w:sz w:val="20"/>
                <w:szCs w:val="20"/>
                <w:rtl w:val="0"/>
              </w:rPr>
              <w:t xml:space="preserve">RF-015</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73">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74">
            <w:pPr>
              <w:widowControl w:val="0"/>
              <w:jc w:val="center"/>
              <w:rPr>
                <w:sz w:val="20"/>
                <w:szCs w:val="20"/>
              </w:rPr>
            </w:pPr>
            <w:r w:rsidDel="00000000" w:rsidR="00000000" w:rsidRPr="00000000">
              <w:rPr>
                <w:rFonts w:ascii="Roboto" w:cs="Roboto" w:eastAsia="Roboto" w:hAnsi="Roboto"/>
                <w:color w:val="434343"/>
                <w:sz w:val="20"/>
                <w:szCs w:val="20"/>
                <w:rtl w:val="0"/>
              </w:rPr>
              <w:t xml:space="preserve">Check in Diario</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75">
            <w:pPr>
              <w:widowControl w:val="0"/>
              <w:jc w:val="center"/>
              <w:rPr>
                <w:sz w:val="20"/>
                <w:szCs w:val="20"/>
              </w:rPr>
            </w:pPr>
            <w:r w:rsidDel="00000000" w:rsidR="00000000" w:rsidRPr="00000000">
              <w:rPr>
                <w:rFonts w:ascii="Roboto" w:cs="Roboto" w:eastAsia="Roboto" w:hAnsi="Roboto"/>
                <w:color w:val="434343"/>
                <w:sz w:val="20"/>
                <w:szCs w:val="20"/>
                <w:rtl w:val="0"/>
              </w:rPr>
              <w:t xml:space="preserve">Registrar revisión diaria de unidades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76">
            <w:pPr>
              <w:widowControl w:val="0"/>
              <w:rPr>
                <w:sz w:val="20"/>
                <w:szCs w:val="20"/>
              </w:rPr>
            </w:pPr>
            <w:r w:rsidDel="00000000" w:rsidR="00000000" w:rsidRPr="00000000">
              <w:rPr>
                <w:rFonts w:ascii="Roboto" w:cs="Roboto" w:eastAsia="Roboto" w:hAnsi="Roboto"/>
                <w:color w:val="434343"/>
                <w:sz w:val="20"/>
                <w:szCs w:val="20"/>
                <w:rtl w:val="0"/>
              </w:rPr>
              <w:t xml:space="preserve">El maquinista responsable deberá registrar el check in diario de la unidad, identificando compañía o dependencia, unidad, cuenta responsable, fecha y hora. Incluirá checklist por unidad, estado general, fallas y observaciones, además de kilometraje y/o horas según la unidad y sus componentes, ambos cuando sean aplicables. Las lecturas respetarán RNF-010 y sus correcciones trazables. Completar el registro no equivale a declarar la unidad operativa. Quedan pendientes los ítems obligatorios del checklist y las reglas por día, unidad o turno, excepciones, atrasos y duplicados.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77">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8">
            <w:pPr>
              <w:widowControl w:val="0"/>
              <w:jc w:val="center"/>
              <w:rPr>
                <w:sz w:val="20"/>
                <w:szCs w:val="20"/>
              </w:rPr>
            </w:pPr>
            <w:r w:rsidDel="00000000" w:rsidR="00000000" w:rsidRPr="00000000">
              <w:rPr>
                <w:rFonts w:ascii="Roboto" w:cs="Roboto" w:eastAsia="Roboto" w:hAnsi="Roboto"/>
                <w:color w:val="434343"/>
                <w:sz w:val="20"/>
                <w:szCs w:val="20"/>
                <w:rtl w:val="0"/>
              </w:rPr>
              <w:t xml:space="preserve">RF-016</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79">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A">
            <w:pPr>
              <w:widowControl w:val="0"/>
              <w:jc w:val="center"/>
              <w:rPr>
                <w:sz w:val="20"/>
                <w:szCs w:val="20"/>
              </w:rPr>
            </w:pPr>
            <w:r w:rsidDel="00000000" w:rsidR="00000000" w:rsidRPr="00000000">
              <w:rPr>
                <w:rFonts w:ascii="Roboto" w:cs="Roboto" w:eastAsia="Roboto" w:hAnsi="Roboto"/>
                <w:color w:val="434343"/>
                <w:sz w:val="20"/>
                <w:szCs w:val="20"/>
                <w:rtl w:val="0"/>
              </w:rPr>
              <w:t xml:space="preserve">Check in / Comandancia</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B">
            <w:pPr>
              <w:widowControl w:val="0"/>
              <w:jc w:val="center"/>
              <w:rPr>
                <w:sz w:val="20"/>
                <w:szCs w:val="20"/>
              </w:rPr>
            </w:pPr>
            <w:r w:rsidDel="00000000" w:rsidR="00000000" w:rsidRPr="00000000">
              <w:rPr>
                <w:rFonts w:ascii="Roboto" w:cs="Roboto" w:eastAsia="Roboto" w:hAnsi="Roboto"/>
                <w:color w:val="434343"/>
                <w:sz w:val="20"/>
                <w:szCs w:val="20"/>
                <w:rtl w:val="0"/>
              </w:rPr>
              <w:t xml:space="preserve">Supervisar cumplimiento del check in diario</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C">
            <w:pPr>
              <w:widowControl w:val="0"/>
              <w:rPr>
                <w:sz w:val="20"/>
                <w:szCs w:val="20"/>
              </w:rPr>
            </w:pPr>
            <w:r w:rsidDel="00000000" w:rsidR="00000000" w:rsidRPr="00000000">
              <w:rPr>
                <w:rFonts w:ascii="Roboto" w:cs="Roboto" w:eastAsia="Roboto" w:hAnsi="Roboto"/>
                <w:color w:val="434343"/>
                <w:sz w:val="20"/>
                <w:szCs w:val="20"/>
                <w:rtl w:val="0"/>
              </w:rPr>
              <w:t xml:space="preserve">Comandancia deberá supervisar el cumplimiento del check in por compañía, unidad y período, mostrando realización o pendiente, fecha, hora y maquinista responsable. La compañía y su capitán podrán consultar su historial y sus registros dentro de su ámbito y detectar faltantes. El panel distinguirá cumplimiento del control, condición operativa y observaciones o fallas, las obligaciones, excepciones y criterio de atraso quedan pendientes de definición.</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7D">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7E">
            <w:pPr>
              <w:widowControl w:val="0"/>
              <w:jc w:val="center"/>
              <w:rPr>
                <w:sz w:val="20"/>
                <w:szCs w:val="20"/>
              </w:rPr>
            </w:pPr>
            <w:r w:rsidDel="00000000" w:rsidR="00000000" w:rsidRPr="00000000">
              <w:rPr>
                <w:rFonts w:ascii="Roboto" w:cs="Roboto" w:eastAsia="Roboto" w:hAnsi="Roboto"/>
                <w:color w:val="434343"/>
                <w:sz w:val="20"/>
                <w:szCs w:val="20"/>
                <w:rtl w:val="0"/>
              </w:rPr>
              <w:t xml:space="preserve">RF-017</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7F">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0">
            <w:pPr>
              <w:widowControl w:val="0"/>
              <w:jc w:val="center"/>
              <w:rPr>
                <w:sz w:val="20"/>
                <w:szCs w:val="20"/>
              </w:rPr>
            </w:pPr>
            <w:r w:rsidDel="00000000" w:rsidR="00000000" w:rsidRPr="00000000">
              <w:rPr>
                <w:rFonts w:ascii="Roboto" w:cs="Roboto" w:eastAsia="Roboto" w:hAnsi="Roboto"/>
                <w:color w:val="434343"/>
                <w:sz w:val="20"/>
                <w:szCs w:val="20"/>
                <w:rtl w:val="0"/>
              </w:rPr>
              <w:t xml:space="preserve">Mantenimiento</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1">
            <w:pPr>
              <w:widowControl w:val="0"/>
              <w:jc w:val="center"/>
              <w:rPr>
                <w:sz w:val="20"/>
                <w:szCs w:val="20"/>
              </w:rPr>
            </w:pPr>
            <w:r w:rsidDel="00000000" w:rsidR="00000000" w:rsidRPr="00000000">
              <w:rPr>
                <w:rFonts w:ascii="Roboto" w:cs="Roboto" w:eastAsia="Roboto" w:hAnsi="Roboto"/>
                <w:color w:val="434343"/>
                <w:sz w:val="20"/>
                <w:szCs w:val="20"/>
                <w:rtl w:val="0"/>
              </w:rPr>
              <w:t xml:space="preserve">Gestionar mantenimiento preventivo y correctivo</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2">
            <w:pPr>
              <w:widowControl w:val="0"/>
              <w:rPr>
                <w:sz w:val="20"/>
                <w:szCs w:val="20"/>
              </w:rPr>
            </w:pPr>
            <w:r w:rsidDel="00000000" w:rsidR="00000000" w:rsidRPr="00000000">
              <w:rPr>
                <w:rFonts w:ascii="Roboto" w:cs="Roboto" w:eastAsia="Roboto" w:hAnsi="Roboto"/>
                <w:color w:val="434343"/>
                <w:sz w:val="20"/>
                <w:szCs w:val="20"/>
                <w:rtl w:val="0"/>
              </w:rPr>
              <w:t xml:space="preserve">El sistema deberá registrar mantenimientos preventivos y reparaciones correctivas por unidad, con fecha, tipo de intervención, descripción, responsable y estado del trabajo, kilometraje y horas aplicables, taller o proveedor cuando exista, observaciones iniciales y finales, trabajos y piezas intervenidas, pruebas efectuadas y sus resultados. Permitirá adjuntar fotografías anteriores y posteriores conservando las evidencias históricas. Se registrarán la revisión del inspector y la recepción o conformidad del capitán con fecha y responsable, diferenciadas de la ejecución técnica. El momento del cierre, campos obligatorios por etapa, rechazo, reapertura y facultades de corrección quedan pendientes de definición, la conformidad no establecerá automáticamente una regla de cierre no acordada. Se registrará el costo de la intervención cuando se conozca, con moneda, fecha del antecedente y referencia al documento o servicio que lo respalda. Los costos estimados se distinguirán de los efectivamente informados y la falta de información no se registrará como costo cero. El registro de costos no implica implementar un circuito de compras, pagos o contabilidad.</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83">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84">
            <w:pPr>
              <w:widowControl w:val="0"/>
              <w:jc w:val="center"/>
              <w:rPr>
                <w:sz w:val="20"/>
                <w:szCs w:val="20"/>
              </w:rPr>
            </w:pPr>
            <w:r w:rsidDel="00000000" w:rsidR="00000000" w:rsidRPr="00000000">
              <w:rPr>
                <w:rFonts w:ascii="Roboto" w:cs="Roboto" w:eastAsia="Roboto" w:hAnsi="Roboto"/>
                <w:color w:val="434343"/>
                <w:sz w:val="20"/>
                <w:szCs w:val="20"/>
                <w:rtl w:val="0"/>
              </w:rPr>
              <w:t xml:space="preserve">RF-018</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85">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86">
            <w:pPr>
              <w:widowControl w:val="0"/>
              <w:jc w:val="center"/>
              <w:rPr>
                <w:sz w:val="20"/>
                <w:szCs w:val="20"/>
              </w:rPr>
            </w:pPr>
            <w:r w:rsidDel="00000000" w:rsidR="00000000" w:rsidRPr="00000000">
              <w:rPr>
                <w:rFonts w:ascii="Roboto" w:cs="Roboto" w:eastAsia="Roboto" w:hAnsi="Roboto"/>
                <w:color w:val="434343"/>
                <w:sz w:val="20"/>
                <w:szCs w:val="20"/>
                <w:rtl w:val="0"/>
              </w:rPr>
              <w:t xml:space="preserve">Mantenimiento</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87">
            <w:pPr>
              <w:widowControl w:val="0"/>
              <w:jc w:val="center"/>
              <w:rPr>
                <w:sz w:val="20"/>
                <w:szCs w:val="20"/>
              </w:rPr>
            </w:pPr>
            <w:r w:rsidDel="00000000" w:rsidR="00000000" w:rsidRPr="00000000">
              <w:rPr>
                <w:rFonts w:ascii="Roboto" w:cs="Roboto" w:eastAsia="Roboto" w:hAnsi="Roboto"/>
                <w:color w:val="434343"/>
                <w:sz w:val="20"/>
                <w:szCs w:val="20"/>
                <w:rtl w:val="0"/>
              </w:rPr>
              <w:t xml:space="preserve">Consultar historial técnico de una unidad</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88">
            <w:pPr>
              <w:widowControl w:val="0"/>
              <w:rPr>
                <w:sz w:val="20"/>
                <w:szCs w:val="20"/>
              </w:rPr>
            </w:pPr>
            <w:r w:rsidDel="00000000" w:rsidR="00000000" w:rsidRPr="00000000">
              <w:rPr>
                <w:rFonts w:ascii="Roboto" w:cs="Roboto" w:eastAsia="Roboto" w:hAnsi="Roboto"/>
                <w:color w:val="434343"/>
                <w:sz w:val="20"/>
                <w:szCs w:val="20"/>
                <w:rtl w:val="0"/>
              </w:rPr>
              <w:t xml:space="preserve">La ficha de cada unidad deberá mostrar cronológicamente revisiones, lecturas de kilometraje y horas, mantenimientos preventivos, reparaciones correctivas, fallas y cambios relevantes de estado. Incluirá trabajos, pruebas y resultados, fotografías anteriores y posteriores, revisión y conformidad de recepción, con fechas y responsables, según permisos. Las intervenciones y fotografías nuevas no sustituirán los antecedentes anteriores, el historial permitirá identificar problemas recurrentes. Incluirá los componentes intervenidos y sus antecedentes de costo disponibles, con moneda y documento de referencia, distinguiendo valores desconocidos o estimados. Las consultas conservarán la relación entre intervención, unidad, componente, evidencias y validaciones.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89">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A">
            <w:pPr>
              <w:widowControl w:val="0"/>
              <w:jc w:val="center"/>
              <w:rPr>
                <w:sz w:val="20"/>
                <w:szCs w:val="20"/>
              </w:rPr>
            </w:pPr>
            <w:r w:rsidDel="00000000" w:rsidR="00000000" w:rsidRPr="00000000">
              <w:rPr>
                <w:rFonts w:ascii="Roboto" w:cs="Roboto" w:eastAsia="Roboto" w:hAnsi="Roboto"/>
                <w:color w:val="434343"/>
                <w:sz w:val="20"/>
                <w:szCs w:val="20"/>
                <w:rtl w:val="0"/>
              </w:rPr>
              <w:t xml:space="preserve">RF-019</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8B">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C">
            <w:pPr>
              <w:widowControl w:val="0"/>
              <w:jc w:val="center"/>
              <w:rPr>
                <w:sz w:val="20"/>
                <w:szCs w:val="20"/>
              </w:rPr>
            </w:pPr>
            <w:r w:rsidDel="00000000" w:rsidR="00000000" w:rsidRPr="00000000">
              <w:rPr>
                <w:rFonts w:ascii="Roboto" w:cs="Roboto" w:eastAsia="Roboto" w:hAnsi="Roboto"/>
                <w:color w:val="434343"/>
                <w:sz w:val="20"/>
                <w:szCs w:val="20"/>
                <w:rtl w:val="0"/>
              </w:rPr>
              <w:t xml:space="preserve">Alertas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D">
            <w:pPr>
              <w:widowControl w:val="0"/>
              <w:jc w:val="center"/>
              <w:rPr>
                <w:sz w:val="20"/>
                <w:szCs w:val="20"/>
              </w:rPr>
            </w:pPr>
            <w:r w:rsidDel="00000000" w:rsidR="00000000" w:rsidRPr="00000000">
              <w:rPr>
                <w:rFonts w:ascii="Roboto" w:cs="Roboto" w:eastAsia="Roboto" w:hAnsi="Roboto"/>
                <w:color w:val="434343"/>
                <w:sz w:val="20"/>
                <w:szCs w:val="20"/>
                <w:rtl w:val="0"/>
              </w:rPr>
              <w:t xml:space="preserve">Gestionar alertas preventivas de mantenimiento</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E">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permitir definir mantenimientos preventivos mediante kilometraje, horas de funcionamiento o fecha y generar </w:t>
            </w:r>
          </w:p>
          <w:p w:rsidR="00000000" w:rsidDel="00000000" w:rsidP="00000000" w:rsidRDefault="00000000" w:rsidRPr="00000000" w14:paraId="0000018F">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alertas antes de alcanzar el límite configurado. También deberá permitir controlar vencimientos asociados a revisión técnica y otros</w:t>
            </w:r>
          </w:p>
          <w:p w:rsidR="00000000" w:rsidDel="00000000" w:rsidP="00000000" w:rsidRDefault="00000000" w:rsidRPr="00000000" w14:paraId="00000190">
            <w:pPr>
              <w:widowControl w:val="0"/>
              <w:rPr>
                <w:sz w:val="20"/>
                <w:szCs w:val="20"/>
              </w:rPr>
            </w:pPr>
            <w:r w:rsidDel="00000000" w:rsidR="00000000" w:rsidRPr="00000000">
              <w:rPr>
                <w:rFonts w:ascii="Roboto" w:cs="Roboto" w:eastAsia="Roboto" w:hAnsi="Roboto"/>
                <w:color w:val="434343"/>
                <w:sz w:val="20"/>
                <w:szCs w:val="20"/>
                <w:rtl w:val="0"/>
              </w:rPr>
              <w:t xml:space="preserve">controles periódicos definidos para la unidad. Las vistas de Comandancia y del capitán en su ámbito deberán mostrar mantenimientos próximos, alertas críticas y observaciones relevantes de revisiones diarias. Los umbrales y destinatarios concretos se definirán sin asumir que kilometraje y horas son intercambiables. Cada aviso deberá identificar unidad, componente cuando aplique, control, criterio, lectura o fecha de referencia y umbral. Se comprobarán los casos antes del límite, en el límite y después del límite, sin generar avisos activos repetidos para una misma condición. La atención y el próximo control conservarán su historial.</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91">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92">
            <w:pPr>
              <w:widowControl w:val="0"/>
              <w:jc w:val="center"/>
              <w:rPr>
                <w:sz w:val="20"/>
                <w:szCs w:val="20"/>
              </w:rPr>
            </w:pPr>
            <w:r w:rsidDel="00000000" w:rsidR="00000000" w:rsidRPr="00000000">
              <w:rPr>
                <w:rFonts w:ascii="Roboto" w:cs="Roboto" w:eastAsia="Roboto" w:hAnsi="Roboto"/>
                <w:color w:val="434343"/>
                <w:sz w:val="20"/>
                <w:szCs w:val="20"/>
                <w:rtl w:val="0"/>
              </w:rPr>
              <w:t xml:space="preserve">RF-020</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93">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94">
            <w:pPr>
              <w:widowControl w:val="0"/>
              <w:jc w:val="center"/>
              <w:rPr>
                <w:sz w:val="20"/>
                <w:szCs w:val="20"/>
              </w:rPr>
            </w:pPr>
            <w:r w:rsidDel="00000000" w:rsidR="00000000" w:rsidRPr="00000000">
              <w:rPr>
                <w:rFonts w:ascii="Roboto" w:cs="Roboto" w:eastAsia="Roboto" w:hAnsi="Roboto"/>
                <w:color w:val="434343"/>
                <w:sz w:val="20"/>
                <w:szCs w:val="20"/>
                <w:rtl w:val="0"/>
              </w:rPr>
              <w:t xml:space="preserve">Reportes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95">
            <w:pPr>
              <w:widowControl w:val="0"/>
              <w:jc w:val="center"/>
              <w:rPr>
                <w:sz w:val="20"/>
                <w:szCs w:val="20"/>
              </w:rPr>
            </w:pPr>
            <w:r w:rsidDel="00000000" w:rsidR="00000000" w:rsidRPr="00000000">
              <w:rPr>
                <w:rFonts w:ascii="Roboto" w:cs="Roboto" w:eastAsia="Roboto" w:hAnsi="Roboto"/>
                <w:color w:val="434343"/>
                <w:sz w:val="20"/>
                <w:szCs w:val="20"/>
                <w:rtl w:val="0"/>
              </w:rPr>
              <w:t xml:space="preserve">Generar reportes operativos principales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96">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Comandancia deberá poder generar reportes de inventario por compañía, unidad o ubicación, inventario consolidado, estado de </w:t>
            </w:r>
          </w:p>
          <w:p w:rsidR="00000000" w:rsidDel="00000000" w:rsidP="00000000" w:rsidRDefault="00000000" w:rsidRPr="00000000" w14:paraId="00000197">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unidades, cumplimiento de check in y mantenimientos realizados, próximos o vencidos. Los reportes deberán poder filtrarse por </w:t>
            </w:r>
          </w:p>
          <w:p w:rsidR="00000000" w:rsidDel="00000000" w:rsidP="00000000" w:rsidRDefault="00000000" w:rsidRPr="00000000" w14:paraId="00000198">
            <w:pPr>
              <w:widowControl w:val="0"/>
              <w:rPr>
                <w:sz w:val="20"/>
                <w:szCs w:val="20"/>
              </w:rPr>
            </w:pPr>
            <w:r w:rsidDel="00000000" w:rsidR="00000000" w:rsidRPr="00000000">
              <w:rPr>
                <w:rFonts w:ascii="Roboto" w:cs="Roboto" w:eastAsia="Roboto" w:hAnsi="Roboto"/>
                <w:color w:val="434343"/>
                <w:sz w:val="20"/>
                <w:szCs w:val="20"/>
                <w:rtl w:val="0"/>
              </w:rPr>
              <w:t xml:space="preserve">fecha o rango de fechas y utilizar la información histórica y vigente registrada en el sistema. El inventario propio de Comandancia deberá distinguirse del consolidado, los reportes de cumplimiento separarán realización del check in y condición operativa. La consulta de cada capitán se limitará a su ámbito. Columnas, filtros adicionales y operaciones por rol quedan pendientes de definición. Los reportes podrán consultar los valores de adquisición o referencia, vida útil, vencimientos y costos de mantenimiento que se hayan registrado, indicando moneda, fecha y origen del dato. Los importes desconocidos o de monedas distintas no se sumarán como si fueran comparables. Los días fuera de servicio se calcularán a partir del período documentado, sin sustituir las fechas de origen. Los cálculos oficiales de depreciación y el circuito de compras o pagos quedan separados según RNF-020.</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99">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9A">
            <w:pPr>
              <w:widowControl w:val="0"/>
              <w:jc w:val="center"/>
              <w:rPr>
                <w:sz w:val="20"/>
                <w:szCs w:val="20"/>
              </w:rPr>
            </w:pPr>
            <w:r w:rsidDel="00000000" w:rsidR="00000000" w:rsidRPr="00000000">
              <w:rPr>
                <w:rFonts w:ascii="Roboto" w:cs="Roboto" w:eastAsia="Roboto" w:hAnsi="Roboto"/>
                <w:color w:val="434343"/>
                <w:sz w:val="20"/>
                <w:szCs w:val="20"/>
                <w:rtl w:val="0"/>
              </w:rPr>
              <w:t xml:space="preserve">RF-021</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9B">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9C">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 / Ubicaciones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9D">
            <w:pPr>
              <w:widowControl w:val="0"/>
              <w:jc w:val="center"/>
              <w:rPr>
                <w:sz w:val="20"/>
                <w:szCs w:val="20"/>
              </w:rPr>
            </w:pPr>
            <w:r w:rsidDel="00000000" w:rsidR="00000000" w:rsidRPr="00000000">
              <w:rPr>
                <w:rFonts w:ascii="Roboto" w:cs="Roboto" w:eastAsia="Roboto" w:hAnsi="Roboto"/>
                <w:color w:val="434343"/>
                <w:sz w:val="20"/>
                <w:szCs w:val="20"/>
                <w:rtl w:val="0"/>
              </w:rPr>
              <w:t xml:space="preserve">Gestionar ubicación del equipamiento</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9E">
            <w:pPr>
              <w:widowControl w:val="0"/>
              <w:rPr>
                <w:sz w:val="20"/>
                <w:szCs w:val="20"/>
              </w:rPr>
            </w:pPr>
            <w:r w:rsidDel="00000000" w:rsidR="00000000" w:rsidRPr="00000000">
              <w:rPr>
                <w:rFonts w:ascii="Roboto" w:cs="Roboto" w:eastAsia="Roboto" w:hAnsi="Roboto"/>
                <w:color w:val="434343"/>
                <w:sz w:val="20"/>
                <w:szCs w:val="20"/>
                <w:rtl w:val="0"/>
              </w:rPr>
              <w:t xml:space="preserve">El sistema deberá permitir registrar y consultar la ubicación de cada artículo o equipo mediante selección sencilla de unidades, bodegas o dependencias habilitadas, incluidas las de Comandancia. No se exigirá bandeja, cabina o compartimento para la captura habitual, los detalles históricos existentes se conservarán. Cada reubicación registrará origen, destino, artículo, cantidad o serie, fecha y usuario. El movimiento interno, incluido el retiro temporal por mantenimiento, conservará el historial y total del inventario y no se representará como baja y nuevo ingreso. El catálogo de destinos válidos se definirá con Bomberos.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9F">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A0">
            <w:pPr>
              <w:widowControl w:val="0"/>
              <w:jc w:val="center"/>
              <w:rPr>
                <w:sz w:val="20"/>
                <w:szCs w:val="20"/>
              </w:rPr>
            </w:pPr>
            <w:r w:rsidDel="00000000" w:rsidR="00000000" w:rsidRPr="00000000">
              <w:rPr>
                <w:rFonts w:ascii="Roboto" w:cs="Roboto" w:eastAsia="Roboto" w:hAnsi="Roboto"/>
                <w:color w:val="434343"/>
                <w:sz w:val="20"/>
                <w:szCs w:val="20"/>
                <w:rtl w:val="0"/>
              </w:rPr>
              <w:t xml:space="preserve">RF-022</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A1">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A2">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A3">
            <w:pPr>
              <w:widowControl w:val="0"/>
              <w:jc w:val="center"/>
              <w:rPr>
                <w:sz w:val="20"/>
                <w:szCs w:val="20"/>
              </w:rPr>
            </w:pPr>
            <w:r w:rsidDel="00000000" w:rsidR="00000000" w:rsidRPr="00000000">
              <w:rPr>
                <w:rFonts w:ascii="Roboto" w:cs="Roboto" w:eastAsia="Roboto" w:hAnsi="Roboto"/>
                <w:color w:val="434343"/>
                <w:sz w:val="20"/>
                <w:szCs w:val="20"/>
                <w:rtl w:val="0"/>
              </w:rPr>
              <w:t xml:space="preserve">Registrar origen o financiamiento del artículo</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A4">
            <w:pPr>
              <w:widowControl w:val="0"/>
              <w:rPr>
                <w:sz w:val="20"/>
                <w:szCs w:val="20"/>
              </w:rPr>
            </w:pPr>
            <w:r w:rsidDel="00000000" w:rsidR="00000000" w:rsidRPr="00000000">
              <w:rPr>
                <w:rFonts w:ascii="Roboto" w:cs="Roboto" w:eastAsia="Roboto" w:hAnsi="Roboto"/>
                <w:color w:val="434343"/>
                <w:sz w:val="20"/>
                <w:szCs w:val="20"/>
                <w:rtl w:val="0"/>
              </w:rPr>
              <w:t xml:space="preserve">El sistema deberá permitir registrar el origen o forma de financiamiento de un artículo, por ejemplo compra de compañía, entrega de Comandancia, llegada con un carro, proyecto y otro origen informado. El origen o financiamiento es un antecedente del artículo y no sustituye el registro de la salida y recepción de una transferencia definitiva de RF-024.</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A5">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6">
            <w:pPr>
              <w:widowControl w:val="0"/>
              <w:jc w:val="center"/>
              <w:rPr>
                <w:sz w:val="20"/>
                <w:szCs w:val="20"/>
              </w:rPr>
            </w:pPr>
            <w:r w:rsidDel="00000000" w:rsidR="00000000" w:rsidRPr="00000000">
              <w:rPr>
                <w:rFonts w:ascii="Roboto" w:cs="Roboto" w:eastAsia="Roboto" w:hAnsi="Roboto"/>
                <w:color w:val="434343"/>
                <w:sz w:val="20"/>
                <w:szCs w:val="20"/>
                <w:rtl w:val="0"/>
              </w:rPr>
              <w:t xml:space="preserve">RF-023</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A7">
            <w:pPr>
              <w:widowControl w:val="0"/>
              <w:jc w:val="center"/>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8">
            <w:pPr>
              <w:widowControl w:val="0"/>
              <w:jc w:val="center"/>
              <w:rPr>
                <w:sz w:val="20"/>
                <w:szCs w:val="20"/>
              </w:rPr>
            </w:pPr>
            <w:r w:rsidDel="00000000" w:rsidR="00000000" w:rsidRPr="00000000">
              <w:rPr>
                <w:rFonts w:ascii="Roboto" w:cs="Roboto" w:eastAsia="Roboto" w:hAnsi="Roboto"/>
                <w:color w:val="434343"/>
                <w:sz w:val="20"/>
                <w:szCs w:val="20"/>
                <w:rtl w:val="0"/>
              </w:rPr>
              <w:t xml:space="preserve">Reportes / Exportación</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9">
            <w:pPr>
              <w:widowControl w:val="0"/>
              <w:jc w:val="center"/>
              <w:rPr>
                <w:sz w:val="20"/>
                <w:szCs w:val="20"/>
              </w:rPr>
            </w:pPr>
            <w:r w:rsidDel="00000000" w:rsidR="00000000" w:rsidRPr="00000000">
              <w:rPr>
                <w:rFonts w:ascii="Roboto" w:cs="Roboto" w:eastAsia="Roboto" w:hAnsi="Roboto"/>
                <w:color w:val="434343"/>
                <w:sz w:val="20"/>
                <w:szCs w:val="20"/>
                <w:rtl w:val="0"/>
              </w:rPr>
              <w:t xml:space="preserve">Exportar reportes a Excel por fecha</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A">
            <w:pPr>
              <w:widowControl w:val="0"/>
              <w:rPr>
                <w:sz w:val="20"/>
                <w:szCs w:val="20"/>
              </w:rPr>
            </w:pPr>
            <w:r w:rsidDel="00000000" w:rsidR="00000000" w:rsidRPr="00000000">
              <w:rPr>
                <w:rFonts w:ascii="Roboto" w:cs="Roboto" w:eastAsia="Roboto" w:hAnsi="Roboto"/>
                <w:color w:val="434343"/>
                <w:sz w:val="20"/>
                <w:szCs w:val="20"/>
                <w:rtl w:val="0"/>
              </w:rPr>
              <w:t xml:space="preserve">El sistema deberá permitir exportar reportes en formato Excel seleccionando una fecha o rango de fechas, para revisar los movimientos y actividades realizadas durante un periodo determinado, por ejemplo lo ocurrido durante el día anterior. La exportación podrá considerar una compañía específica o información consolidada de Comandancia. Incluirá inventario y comparación de cumplimiento de check in entre compañías, respetando los filtros y el ámbito autorizado de consulta. El diseño de columnas y la facultad de exportación de cada cargo quedan pendientes de definición.</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AB">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C">
            <w:pPr>
              <w:widowControl w:val="0"/>
              <w:jc w:val="center"/>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RF-024</w:t>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AD">
            <w:pPr>
              <w:widowControl w:val="0"/>
              <w:jc w:val="center"/>
              <w:rPr>
                <w:rFonts w:ascii="Roboto" w:cs="Roboto" w:eastAsia="Roboto" w:hAnsi="Roboto"/>
                <w:color w:val="11734b"/>
                <w:sz w:val="20"/>
                <w:szCs w:val="20"/>
              </w:rPr>
            </w:pPr>
            <w:r w:rsidDel="00000000" w:rsidR="00000000" w:rsidRPr="00000000">
              <w:rPr>
                <w:rFonts w:ascii="Roboto" w:cs="Roboto" w:eastAsia="Roboto" w:hAnsi="Roboto"/>
                <w:color w:val="11734b"/>
                <w:sz w:val="20"/>
                <w:szCs w:val="20"/>
                <w:rtl w:val="0"/>
              </w:rPr>
              <w:t xml:space="preserve">Funcional</w:t>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E">
            <w:pPr>
              <w:widowControl w:val="0"/>
              <w:jc w:val="center"/>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Inventario / Transferencias</w:t>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F">
            <w:pPr>
              <w:widowControl w:val="0"/>
              <w:jc w:val="center"/>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Registrar transferencias definitivas desde Comandancia a compañías</w:t>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B0">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registrar la transferencia definitiva de material desde el inventario propio de Comandancia al de una compañía, vinculando la salida y la recepción mediante un mismo movimiento trazable. Conservará origen, destino, artículo, cantidad o serie, fechas, responsables y procedencia, sin duplicar existencias ni generar saldos negativos. Se distinguirá del préstamo temporal con devolución de RF-012 y del antecedente de origen de RF-022. Quedan pendientes los estados intermedios, aceptación explícita, recepción parcial, rechazo, anulación, conciliación y momento de afectación de saldos, no se presume un mecanismo de cierre.</w:t>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B1">
            <w:pPr>
              <w:widowControl w:val="0"/>
              <w:jc w:val="center"/>
              <w:rPr>
                <w:rFonts w:ascii="Roboto" w:cs="Roboto" w:eastAsia="Roboto" w:hAnsi="Roboto"/>
                <w:color w:val="b10202"/>
                <w:sz w:val="20"/>
                <w:szCs w:val="20"/>
              </w:rPr>
            </w:pPr>
            <w:r w:rsidDel="00000000" w:rsidR="00000000" w:rsidRPr="00000000">
              <w:rPr>
                <w:rFonts w:ascii="Roboto" w:cs="Roboto" w:eastAsia="Roboto" w:hAnsi="Roboto"/>
                <w:color w:val="b10202"/>
                <w:sz w:val="20"/>
                <w:szCs w:val="20"/>
                <w:rtl w:val="0"/>
              </w:rPr>
              <w:t xml:space="preserve">Alta</w:t>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B2">
            <w:pPr>
              <w:widowControl w:val="0"/>
              <w:jc w:val="center"/>
              <w:rPr>
                <w:sz w:val="20"/>
                <w:szCs w:val="20"/>
              </w:rPr>
            </w:pPr>
            <w:r w:rsidDel="00000000" w:rsidR="00000000" w:rsidRPr="00000000">
              <w:rPr>
                <w:rFonts w:ascii="Roboto" w:cs="Roboto" w:eastAsia="Roboto" w:hAnsi="Roboto"/>
                <w:color w:val="434343"/>
                <w:sz w:val="20"/>
                <w:szCs w:val="20"/>
                <w:rtl w:val="0"/>
              </w:rPr>
              <w:t xml:space="preserve">RNF-001</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B3">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B4">
            <w:pPr>
              <w:widowControl w:val="0"/>
              <w:jc w:val="center"/>
              <w:rPr>
                <w:sz w:val="20"/>
                <w:szCs w:val="20"/>
              </w:rPr>
            </w:pPr>
            <w:r w:rsidDel="00000000" w:rsidR="00000000" w:rsidRPr="00000000">
              <w:rPr>
                <w:rFonts w:ascii="Roboto" w:cs="Roboto" w:eastAsia="Roboto" w:hAnsi="Roboto"/>
                <w:color w:val="434343"/>
                <w:sz w:val="20"/>
                <w:szCs w:val="20"/>
                <w:rtl w:val="0"/>
              </w:rPr>
              <w:t xml:space="preserve">Arquitectura de Datos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B5">
            <w:pPr>
              <w:widowControl w:val="0"/>
              <w:jc w:val="center"/>
              <w:rPr>
                <w:sz w:val="20"/>
                <w:szCs w:val="20"/>
              </w:rPr>
            </w:pPr>
            <w:r w:rsidDel="00000000" w:rsidR="00000000" w:rsidRPr="00000000">
              <w:rPr>
                <w:rFonts w:ascii="Roboto" w:cs="Roboto" w:eastAsia="Roboto" w:hAnsi="Roboto"/>
                <w:color w:val="434343"/>
                <w:sz w:val="20"/>
                <w:szCs w:val="20"/>
                <w:rtl w:val="0"/>
              </w:rPr>
              <w:t xml:space="preserve">Centralización de la información</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B6">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Todas las compañías deberán trabajar sobre una misma fuente central de información, evitando tener que consolidar manualmente</w:t>
            </w:r>
          </w:p>
          <w:p w:rsidR="00000000" w:rsidDel="00000000" w:rsidP="00000000" w:rsidRDefault="00000000" w:rsidRPr="00000000" w14:paraId="000001B7">
            <w:pPr>
              <w:widowControl w:val="0"/>
              <w:rPr>
                <w:sz w:val="20"/>
                <w:szCs w:val="20"/>
              </w:rPr>
            </w:pPr>
            <w:r w:rsidDel="00000000" w:rsidR="00000000" w:rsidRPr="00000000">
              <w:rPr>
                <w:rFonts w:ascii="Roboto" w:cs="Roboto" w:eastAsia="Roboto" w:hAnsi="Roboto"/>
                <w:color w:val="434343"/>
                <w:sz w:val="20"/>
                <w:szCs w:val="20"/>
                <w:rtl w:val="0"/>
              </w:rPr>
              <w:t xml:space="preserve">archivos Excel para conocer el estado general.</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B8">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B9">
            <w:pPr>
              <w:widowControl w:val="0"/>
              <w:jc w:val="center"/>
              <w:rPr>
                <w:sz w:val="20"/>
                <w:szCs w:val="20"/>
              </w:rPr>
            </w:pPr>
            <w:r w:rsidDel="00000000" w:rsidR="00000000" w:rsidRPr="00000000">
              <w:rPr>
                <w:rFonts w:ascii="Roboto" w:cs="Roboto" w:eastAsia="Roboto" w:hAnsi="Roboto"/>
                <w:color w:val="434343"/>
                <w:sz w:val="20"/>
                <w:szCs w:val="20"/>
                <w:rtl w:val="0"/>
              </w:rPr>
              <w:t xml:space="preserve">RNF-002</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BA">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BB">
            <w:pPr>
              <w:widowControl w:val="0"/>
              <w:jc w:val="center"/>
              <w:rPr>
                <w:sz w:val="20"/>
                <w:szCs w:val="20"/>
              </w:rPr>
            </w:pPr>
            <w:r w:rsidDel="00000000" w:rsidR="00000000" w:rsidRPr="00000000">
              <w:rPr>
                <w:rFonts w:ascii="Roboto" w:cs="Roboto" w:eastAsia="Roboto" w:hAnsi="Roboto"/>
                <w:color w:val="434343"/>
                <w:sz w:val="20"/>
                <w:szCs w:val="20"/>
                <w:rtl w:val="0"/>
              </w:rPr>
              <w:t xml:space="preserve">Arquitectura</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BC">
            <w:pPr>
              <w:widowControl w:val="0"/>
              <w:jc w:val="center"/>
              <w:rPr>
                <w:sz w:val="20"/>
                <w:szCs w:val="20"/>
              </w:rPr>
            </w:pPr>
            <w:r w:rsidDel="00000000" w:rsidR="00000000" w:rsidRPr="00000000">
              <w:rPr>
                <w:rFonts w:ascii="Roboto" w:cs="Roboto" w:eastAsia="Roboto" w:hAnsi="Roboto"/>
                <w:color w:val="434343"/>
                <w:sz w:val="20"/>
                <w:szCs w:val="20"/>
                <w:rtl w:val="0"/>
              </w:rPr>
              <w:t xml:space="preserve">Modularidad del sistema de bomberos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BD">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Inventario, equipamiento personal, préstamos, unidades, check in, mantenimiento y reportes deberán mantenerse lo suficientemente </w:t>
            </w:r>
          </w:p>
          <w:p w:rsidR="00000000" w:rsidDel="00000000" w:rsidP="00000000" w:rsidRDefault="00000000" w:rsidRPr="00000000" w14:paraId="000001BE">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separados para poder incorporar nuevas funciones sin reconstruir todo el sistema.</w:t>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BF">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C0">
            <w:pPr>
              <w:widowControl w:val="0"/>
              <w:jc w:val="center"/>
              <w:rPr>
                <w:sz w:val="20"/>
                <w:szCs w:val="20"/>
              </w:rPr>
            </w:pPr>
            <w:r w:rsidDel="00000000" w:rsidR="00000000" w:rsidRPr="00000000">
              <w:rPr>
                <w:rFonts w:ascii="Roboto" w:cs="Roboto" w:eastAsia="Roboto" w:hAnsi="Roboto"/>
                <w:color w:val="434343"/>
                <w:sz w:val="20"/>
                <w:szCs w:val="20"/>
                <w:rtl w:val="0"/>
              </w:rPr>
              <w:t xml:space="preserve">RNF-003</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C1">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C2">
            <w:pPr>
              <w:widowControl w:val="0"/>
              <w:jc w:val="center"/>
              <w:rPr>
                <w:sz w:val="20"/>
                <w:szCs w:val="20"/>
              </w:rPr>
            </w:pPr>
            <w:r w:rsidDel="00000000" w:rsidR="00000000" w:rsidRPr="00000000">
              <w:rPr>
                <w:rFonts w:ascii="Roboto" w:cs="Roboto" w:eastAsia="Roboto" w:hAnsi="Roboto"/>
                <w:color w:val="434343"/>
                <w:sz w:val="20"/>
                <w:szCs w:val="20"/>
                <w:rtl w:val="0"/>
              </w:rPr>
              <w:t xml:space="preserve">Escalabilidad Organizacional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C3">
            <w:pPr>
              <w:widowControl w:val="0"/>
              <w:jc w:val="center"/>
              <w:rPr>
                <w:sz w:val="20"/>
                <w:szCs w:val="20"/>
              </w:rPr>
            </w:pPr>
            <w:r w:rsidDel="00000000" w:rsidR="00000000" w:rsidRPr="00000000">
              <w:rPr>
                <w:rFonts w:ascii="Roboto" w:cs="Roboto" w:eastAsia="Roboto" w:hAnsi="Roboto"/>
                <w:color w:val="434343"/>
                <w:sz w:val="20"/>
                <w:szCs w:val="20"/>
                <w:rtl w:val="0"/>
              </w:rPr>
              <w:t xml:space="preserve">Escalabilidad software de bomberos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C4">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La estructura deberá permitir incorporar nuevas compañías, bodegas, departamentos o otras dependencias mediante configuración,</w:t>
            </w:r>
          </w:p>
          <w:p w:rsidR="00000000" w:rsidDel="00000000" w:rsidP="00000000" w:rsidRDefault="00000000" w:rsidRPr="00000000" w14:paraId="000001C5">
            <w:pPr>
              <w:widowControl w:val="0"/>
              <w:rPr>
                <w:sz w:val="20"/>
                <w:szCs w:val="20"/>
              </w:rPr>
            </w:pPr>
            <w:r w:rsidDel="00000000" w:rsidR="00000000" w:rsidRPr="00000000">
              <w:rPr>
                <w:rFonts w:ascii="Roboto" w:cs="Roboto" w:eastAsia="Roboto" w:hAnsi="Roboto"/>
                <w:color w:val="434343"/>
                <w:sz w:val="20"/>
                <w:szCs w:val="20"/>
                <w:rtl w:val="0"/>
              </w:rPr>
              <w:t xml:space="preserve">sin modificar el modelo principal del sistema.</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C6">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C7">
            <w:pPr>
              <w:widowControl w:val="0"/>
              <w:jc w:val="center"/>
              <w:rPr>
                <w:sz w:val="20"/>
                <w:szCs w:val="20"/>
              </w:rPr>
            </w:pPr>
            <w:r w:rsidDel="00000000" w:rsidR="00000000" w:rsidRPr="00000000">
              <w:rPr>
                <w:rFonts w:ascii="Roboto" w:cs="Roboto" w:eastAsia="Roboto" w:hAnsi="Roboto"/>
                <w:color w:val="434343"/>
                <w:sz w:val="20"/>
                <w:szCs w:val="20"/>
                <w:rtl w:val="0"/>
              </w:rPr>
              <w:t xml:space="preserve">RNF-004</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C8">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C9">
            <w:pPr>
              <w:widowControl w:val="0"/>
              <w:jc w:val="center"/>
              <w:rPr>
                <w:sz w:val="20"/>
                <w:szCs w:val="20"/>
              </w:rPr>
            </w:pPr>
            <w:r w:rsidDel="00000000" w:rsidR="00000000" w:rsidRPr="00000000">
              <w:rPr>
                <w:rFonts w:ascii="Roboto" w:cs="Roboto" w:eastAsia="Roboto" w:hAnsi="Roboto"/>
                <w:color w:val="434343"/>
                <w:sz w:val="20"/>
                <w:szCs w:val="20"/>
                <w:rtl w:val="0"/>
              </w:rPr>
              <w:t xml:space="preserve">Configuración</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CA">
            <w:pPr>
              <w:widowControl w:val="0"/>
              <w:jc w:val="center"/>
              <w:rPr>
                <w:sz w:val="20"/>
                <w:szCs w:val="20"/>
              </w:rPr>
            </w:pPr>
            <w:r w:rsidDel="00000000" w:rsidR="00000000" w:rsidRPr="00000000">
              <w:rPr>
                <w:rFonts w:ascii="Roboto" w:cs="Roboto" w:eastAsia="Roboto" w:hAnsi="Roboto"/>
                <w:color w:val="434343"/>
                <w:sz w:val="20"/>
                <w:szCs w:val="20"/>
                <w:rtl w:val="0"/>
              </w:rPr>
              <w:t xml:space="preserve">Configurabilidad interna de catálogos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CB">
            <w:pPr>
              <w:widowControl w:val="0"/>
              <w:rPr>
                <w:sz w:val="20"/>
                <w:szCs w:val="20"/>
              </w:rPr>
            </w:pPr>
            <w:r w:rsidDel="00000000" w:rsidR="00000000" w:rsidRPr="00000000">
              <w:rPr>
                <w:rFonts w:ascii="Roboto" w:cs="Roboto" w:eastAsia="Roboto" w:hAnsi="Roboto"/>
                <w:color w:val="434343"/>
                <w:sz w:val="20"/>
                <w:szCs w:val="20"/>
                <w:rtl w:val="0"/>
              </w:rPr>
              <w:t xml:space="preserve">Categorías, tipos de artículos, tallas, estados, condiciones, tipos de unidades, orígenes o formas de financiamiento y otras clasificaciones utilizadas por Bomberos deberán poder ampliarse o modificarse sin alterar los registros históricos existentes.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CC">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CD">
            <w:pPr>
              <w:widowControl w:val="0"/>
              <w:jc w:val="center"/>
              <w:rPr>
                <w:sz w:val="20"/>
                <w:szCs w:val="20"/>
              </w:rPr>
            </w:pPr>
            <w:r w:rsidDel="00000000" w:rsidR="00000000" w:rsidRPr="00000000">
              <w:rPr>
                <w:rFonts w:ascii="Roboto" w:cs="Roboto" w:eastAsia="Roboto" w:hAnsi="Roboto"/>
                <w:color w:val="434343"/>
                <w:sz w:val="20"/>
                <w:szCs w:val="20"/>
                <w:rtl w:val="0"/>
              </w:rPr>
              <w:t xml:space="preserve">RNF-005</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CE">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CF">
            <w:pPr>
              <w:widowControl w:val="0"/>
              <w:jc w:val="center"/>
              <w:rPr>
                <w:sz w:val="20"/>
                <w:szCs w:val="20"/>
              </w:rPr>
            </w:pPr>
            <w:r w:rsidDel="00000000" w:rsidR="00000000" w:rsidRPr="00000000">
              <w:rPr>
                <w:rFonts w:ascii="Roboto" w:cs="Roboto" w:eastAsia="Roboto" w:hAnsi="Roboto"/>
                <w:color w:val="434343"/>
                <w:sz w:val="20"/>
                <w:szCs w:val="20"/>
                <w:rtl w:val="0"/>
              </w:rPr>
              <w:t xml:space="preserve">Integridad</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D0">
            <w:pPr>
              <w:widowControl w:val="0"/>
              <w:jc w:val="center"/>
              <w:rPr>
                <w:sz w:val="20"/>
                <w:szCs w:val="20"/>
              </w:rPr>
            </w:pPr>
            <w:r w:rsidDel="00000000" w:rsidR="00000000" w:rsidRPr="00000000">
              <w:rPr>
                <w:rFonts w:ascii="Roboto" w:cs="Roboto" w:eastAsia="Roboto" w:hAnsi="Roboto"/>
                <w:color w:val="434343"/>
                <w:sz w:val="20"/>
                <w:szCs w:val="20"/>
                <w:rtl w:val="0"/>
              </w:rPr>
              <w:t xml:space="preserve">Consistencia del catálogo de bomberos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D1">
            <w:pPr>
              <w:widowControl w:val="0"/>
              <w:rPr>
                <w:sz w:val="20"/>
                <w:szCs w:val="20"/>
              </w:rPr>
            </w:pPr>
            <w:r w:rsidDel="00000000" w:rsidR="00000000" w:rsidRPr="00000000">
              <w:rPr>
                <w:rFonts w:ascii="Roboto" w:cs="Roboto" w:eastAsia="Roboto" w:hAnsi="Roboto"/>
                <w:color w:val="434343"/>
                <w:sz w:val="20"/>
                <w:szCs w:val="20"/>
                <w:rtl w:val="0"/>
              </w:rPr>
              <w:t xml:space="preserve">Un mismo tipo de material deberá conservar una identificación común dentro del catálogo maestro. Las diferencias de talla, estado, calidad y otras características no deberán generar duplicados innecesarios del artículo base cuando puedan representarse mediante atributos asociados.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D2">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D3">
            <w:pPr>
              <w:widowControl w:val="0"/>
              <w:jc w:val="center"/>
              <w:rPr>
                <w:sz w:val="20"/>
                <w:szCs w:val="20"/>
              </w:rPr>
            </w:pPr>
            <w:r w:rsidDel="00000000" w:rsidR="00000000" w:rsidRPr="00000000">
              <w:rPr>
                <w:rFonts w:ascii="Roboto" w:cs="Roboto" w:eastAsia="Roboto" w:hAnsi="Roboto"/>
                <w:color w:val="434343"/>
                <w:sz w:val="20"/>
                <w:szCs w:val="20"/>
                <w:rtl w:val="0"/>
              </w:rPr>
              <w:t xml:space="preserve">RNF-006</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D4">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D5">
            <w:pPr>
              <w:widowControl w:val="0"/>
              <w:jc w:val="center"/>
              <w:rPr>
                <w:sz w:val="20"/>
                <w:szCs w:val="20"/>
              </w:rPr>
            </w:pPr>
            <w:r w:rsidDel="00000000" w:rsidR="00000000" w:rsidRPr="00000000">
              <w:rPr>
                <w:rFonts w:ascii="Roboto" w:cs="Roboto" w:eastAsia="Roboto" w:hAnsi="Roboto"/>
                <w:color w:val="434343"/>
                <w:sz w:val="20"/>
                <w:szCs w:val="20"/>
                <w:rtl w:val="0"/>
              </w:rPr>
              <w:t xml:space="preserve">Integridad</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D6">
            <w:pPr>
              <w:widowControl w:val="0"/>
              <w:jc w:val="center"/>
              <w:rPr>
                <w:sz w:val="20"/>
                <w:szCs w:val="20"/>
              </w:rPr>
            </w:pPr>
            <w:r w:rsidDel="00000000" w:rsidR="00000000" w:rsidRPr="00000000">
              <w:rPr>
                <w:rFonts w:ascii="Roboto" w:cs="Roboto" w:eastAsia="Roboto" w:hAnsi="Roboto"/>
                <w:color w:val="434343"/>
                <w:sz w:val="20"/>
                <w:szCs w:val="20"/>
                <w:rtl w:val="0"/>
              </w:rPr>
              <w:t xml:space="preserve">No duplicados de números serie</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D7">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Cuando un artículo requiera número de serie individual, un mismo número de serie no podrá quedar asociado al mismo tiempo a dos</w:t>
            </w:r>
          </w:p>
          <w:p w:rsidR="00000000" w:rsidDel="00000000" w:rsidP="00000000" w:rsidRDefault="00000000" w:rsidRPr="00000000" w14:paraId="000001D8">
            <w:pPr>
              <w:widowControl w:val="0"/>
              <w:rPr>
                <w:sz w:val="20"/>
                <w:szCs w:val="20"/>
              </w:rPr>
            </w:pPr>
            <w:r w:rsidDel="00000000" w:rsidR="00000000" w:rsidRPr="00000000">
              <w:rPr>
                <w:rFonts w:ascii="Roboto" w:cs="Roboto" w:eastAsia="Roboto" w:hAnsi="Roboto"/>
                <w:color w:val="434343"/>
                <w:sz w:val="20"/>
                <w:szCs w:val="20"/>
                <w:rtl w:val="0"/>
              </w:rPr>
              <w:t xml:space="preserve">elementos distintos.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D9">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DA">
            <w:pPr>
              <w:widowControl w:val="0"/>
              <w:jc w:val="center"/>
              <w:rPr>
                <w:sz w:val="20"/>
                <w:szCs w:val="20"/>
              </w:rPr>
            </w:pPr>
            <w:r w:rsidDel="00000000" w:rsidR="00000000" w:rsidRPr="00000000">
              <w:rPr>
                <w:rFonts w:ascii="Roboto" w:cs="Roboto" w:eastAsia="Roboto" w:hAnsi="Roboto"/>
                <w:color w:val="434343"/>
                <w:sz w:val="20"/>
                <w:szCs w:val="20"/>
                <w:rtl w:val="0"/>
              </w:rPr>
              <w:t xml:space="preserve">RNF-007</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DB">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DC">
            <w:pPr>
              <w:widowControl w:val="0"/>
              <w:jc w:val="center"/>
              <w:rPr>
                <w:sz w:val="20"/>
                <w:szCs w:val="20"/>
              </w:rPr>
            </w:pPr>
            <w:r w:rsidDel="00000000" w:rsidR="00000000" w:rsidRPr="00000000">
              <w:rPr>
                <w:rFonts w:ascii="Roboto" w:cs="Roboto" w:eastAsia="Roboto" w:hAnsi="Roboto"/>
                <w:color w:val="434343"/>
                <w:sz w:val="20"/>
                <w:szCs w:val="20"/>
                <w:rtl w:val="0"/>
              </w:rPr>
              <w:t xml:space="preserve">Integridad</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DD">
            <w:pPr>
              <w:widowControl w:val="0"/>
              <w:jc w:val="center"/>
              <w:rPr>
                <w:sz w:val="20"/>
                <w:szCs w:val="20"/>
              </w:rPr>
            </w:pPr>
            <w:r w:rsidDel="00000000" w:rsidR="00000000" w:rsidRPr="00000000">
              <w:rPr>
                <w:rFonts w:ascii="Roboto" w:cs="Roboto" w:eastAsia="Roboto" w:hAnsi="Roboto"/>
                <w:color w:val="434343"/>
                <w:sz w:val="20"/>
                <w:szCs w:val="20"/>
                <w:rtl w:val="0"/>
              </w:rPr>
              <w:t xml:space="preserve">Integridad de existencias de compañías y Comandancia</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DE">
            <w:pPr>
              <w:widowControl w:val="0"/>
              <w:rPr>
                <w:sz w:val="20"/>
                <w:szCs w:val="20"/>
              </w:rPr>
            </w:pPr>
            <w:r w:rsidDel="00000000" w:rsidR="00000000" w:rsidRPr="00000000">
              <w:rPr>
                <w:rFonts w:ascii="Roboto" w:cs="Roboto" w:eastAsia="Roboto" w:hAnsi="Roboto"/>
                <w:color w:val="434343"/>
                <w:sz w:val="20"/>
                <w:szCs w:val="20"/>
                <w:rtl w:val="0"/>
              </w:rPr>
              <w:t xml:space="preserve">Una entrega, préstamo, baja, transferencia o movimiento de otro tipo no deberá reducir las existencias disponibles de una compañía o Comandancia por debajo de cero ni duplicar material en el consolidado. Las dimensiones de condición, custodia y ubicación no se sumarán como categorías excluyentes cuando se superpongan. Las reglas de saldo en tránsito, recepción parcial, rechazo y anulación de transferencias quedan pendientes de definición.</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DF">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E0">
            <w:pPr>
              <w:widowControl w:val="0"/>
              <w:jc w:val="center"/>
              <w:rPr>
                <w:sz w:val="20"/>
                <w:szCs w:val="20"/>
              </w:rPr>
            </w:pPr>
            <w:r w:rsidDel="00000000" w:rsidR="00000000" w:rsidRPr="00000000">
              <w:rPr>
                <w:rFonts w:ascii="Roboto" w:cs="Roboto" w:eastAsia="Roboto" w:hAnsi="Roboto"/>
                <w:color w:val="434343"/>
                <w:sz w:val="20"/>
                <w:szCs w:val="20"/>
                <w:rtl w:val="0"/>
              </w:rPr>
              <w:t xml:space="preserve">RNF-008</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1">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E2">
            <w:pPr>
              <w:widowControl w:val="0"/>
              <w:jc w:val="center"/>
              <w:rPr>
                <w:sz w:val="20"/>
                <w:szCs w:val="20"/>
              </w:rPr>
            </w:pPr>
            <w:r w:rsidDel="00000000" w:rsidR="00000000" w:rsidRPr="00000000">
              <w:rPr>
                <w:rFonts w:ascii="Roboto" w:cs="Roboto" w:eastAsia="Roboto" w:hAnsi="Roboto"/>
                <w:color w:val="434343"/>
                <w:sz w:val="20"/>
                <w:szCs w:val="20"/>
                <w:rtl w:val="0"/>
              </w:rPr>
              <w:t xml:space="preserve">Trazabilidad</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E3">
            <w:pPr>
              <w:widowControl w:val="0"/>
              <w:jc w:val="center"/>
              <w:rPr>
                <w:sz w:val="20"/>
                <w:szCs w:val="20"/>
              </w:rPr>
            </w:pPr>
            <w:r w:rsidDel="00000000" w:rsidR="00000000" w:rsidRPr="00000000">
              <w:rPr>
                <w:rFonts w:ascii="Roboto" w:cs="Roboto" w:eastAsia="Roboto" w:hAnsi="Roboto"/>
                <w:color w:val="434343"/>
                <w:sz w:val="20"/>
                <w:szCs w:val="20"/>
                <w:rtl w:val="0"/>
              </w:rPr>
              <w:t xml:space="preserve">Trazabilidad histórica de movimientos del programa</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E4">
            <w:pPr>
              <w:widowControl w:val="0"/>
              <w:rPr>
                <w:sz w:val="20"/>
                <w:szCs w:val="20"/>
              </w:rPr>
            </w:pPr>
            <w:r w:rsidDel="00000000" w:rsidR="00000000" w:rsidRPr="00000000">
              <w:rPr>
                <w:rFonts w:ascii="Roboto" w:cs="Roboto" w:eastAsia="Roboto" w:hAnsi="Roboto"/>
                <w:color w:val="434343"/>
                <w:sz w:val="20"/>
                <w:szCs w:val="20"/>
                <w:rtl w:val="0"/>
              </w:rPr>
              <w:t xml:space="preserve">Entregas, devoluciones, préstamos, ingresos, bajas, pérdidas, cambios de ubicación, cambios relevantes de estado, check in, lecturas de kilometraje y horas y mantenimientos deberán conservarse históricamente aunque posteriormente cambie el estado actual del artículo o unidad. Se incluirán salidas y recepciones vinculadas de transferencias definitivas, evidencias fotográficas, pruebas y conformidades de mantenimiento, preservando los antecedentes previos.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5">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E6">
            <w:pPr>
              <w:widowControl w:val="0"/>
              <w:jc w:val="center"/>
              <w:rPr>
                <w:sz w:val="20"/>
                <w:szCs w:val="20"/>
              </w:rPr>
            </w:pPr>
            <w:r w:rsidDel="00000000" w:rsidR="00000000" w:rsidRPr="00000000">
              <w:rPr>
                <w:rFonts w:ascii="Roboto" w:cs="Roboto" w:eastAsia="Roboto" w:hAnsi="Roboto"/>
                <w:color w:val="434343"/>
                <w:sz w:val="20"/>
                <w:szCs w:val="20"/>
                <w:rtl w:val="0"/>
              </w:rPr>
              <w:t xml:space="preserve">RNF-009</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E7">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E8">
            <w:pPr>
              <w:widowControl w:val="0"/>
              <w:jc w:val="center"/>
              <w:rPr>
                <w:sz w:val="20"/>
                <w:szCs w:val="20"/>
              </w:rPr>
            </w:pPr>
            <w:r w:rsidDel="00000000" w:rsidR="00000000" w:rsidRPr="00000000">
              <w:rPr>
                <w:rFonts w:ascii="Roboto" w:cs="Roboto" w:eastAsia="Roboto" w:hAnsi="Roboto"/>
                <w:color w:val="434343"/>
                <w:sz w:val="20"/>
                <w:szCs w:val="20"/>
                <w:rtl w:val="0"/>
              </w:rPr>
              <w:t xml:space="preserve">Auditoría</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E9">
            <w:pPr>
              <w:widowControl w:val="0"/>
              <w:jc w:val="center"/>
              <w:rPr>
                <w:sz w:val="20"/>
                <w:szCs w:val="20"/>
              </w:rPr>
            </w:pPr>
            <w:r w:rsidDel="00000000" w:rsidR="00000000" w:rsidRPr="00000000">
              <w:rPr>
                <w:rFonts w:ascii="Roboto" w:cs="Roboto" w:eastAsia="Roboto" w:hAnsi="Roboto"/>
                <w:color w:val="434343"/>
                <w:sz w:val="20"/>
                <w:szCs w:val="20"/>
                <w:rtl w:val="0"/>
              </w:rPr>
              <w:t xml:space="preserve">Registro de información de operaciones importantes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EA">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Los movimientos importantes deberán almacenar automáticamente usuario, fecha y hora para poder saber quién realizó cada</w:t>
            </w:r>
          </w:p>
          <w:p w:rsidR="00000000" w:rsidDel="00000000" w:rsidP="00000000" w:rsidRDefault="00000000" w:rsidRPr="00000000" w14:paraId="000001EB">
            <w:pPr>
              <w:widowControl w:val="0"/>
              <w:rPr>
                <w:sz w:val="20"/>
                <w:szCs w:val="20"/>
              </w:rPr>
            </w:pPr>
            <w:r w:rsidDel="00000000" w:rsidR="00000000" w:rsidRPr="00000000">
              <w:rPr>
                <w:rFonts w:ascii="Roboto" w:cs="Roboto" w:eastAsia="Roboto" w:hAnsi="Roboto"/>
                <w:color w:val="434343"/>
                <w:sz w:val="20"/>
                <w:szCs w:val="20"/>
                <w:rtl w:val="0"/>
              </w:rPr>
              <w:t xml:space="preserve">acción.</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EC">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ED">
            <w:pPr>
              <w:widowControl w:val="0"/>
              <w:jc w:val="center"/>
              <w:rPr>
                <w:sz w:val="20"/>
                <w:szCs w:val="20"/>
              </w:rPr>
            </w:pPr>
            <w:r w:rsidDel="00000000" w:rsidR="00000000" w:rsidRPr="00000000">
              <w:rPr>
                <w:rFonts w:ascii="Roboto" w:cs="Roboto" w:eastAsia="Roboto" w:hAnsi="Roboto"/>
                <w:color w:val="434343"/>
                <w:sz w:val="20"/>
                <w:szCs w:val="20"/>
                <w:rtl w:val="0"/>
              </w:rPr>
              <w:t xml:space="preserve">RNF-010</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E">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EF">
            <w:pPr>
              <w:widowControl w:val="0"/>
              <w:jc w:val="center"/>
              <w:rPr>
                <w:sz w:val="20"/>
                <w:szCs w:val="20"/>
              </w:rPr>
            </w:pPr>
            <w:r w:rsidDel="00000000" w:rsidR="00000000" w:rsidRPr="00000000">
              <w:rPr>
                <w:rFonts w:ascii="Roboto" w:cs="Roboto" w:eastAsia="Roboto" w:hAnsi="Roboto"/>
                <w:color w:val="434343"/>
                <w:sz w:val="20"/>
                <w:szCs w:val="20"/>
                <w:rtl w:val="0"/>
              </w:rPr>
              <w:t xml:space="preserve">Integridad</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F0">
            <w:pPr>
              <w:widowControl w:val="0"/>
              <w:jc w:val="center"/>
              <w:rPr>
                <w:sz w:val="20"/>
                <w:szCs w:val="20"/>
              </w:rPr>
            </w:pPr>
            <w:r w:rsidDel="00000000" w:rsidR="00000000" w:rsidRPr="00000000">
              <w:rPr>
                <w:rFonts w:ascii="Roboto" w:cs="Roboto" w:eastAsia="Roboto" w:hAnsi="Roboto"/>
                <w:color w:val="434343"/>
                <w:sz w:val="20"/>
                <w:szCs w:val="20"/>
                <w:rtl w:val="0"/>
              </w:rPr>
              <w:t xml:space="preserve">Validar el progreso de kilometraje y horas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F1">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Una nueva lectura de horas de funcionamiento o kilometraje no podrá ser menor a la última lectura válida registrada para la </w:t>
            </w:r>
          </w:p>
          <w:p w:rsidR="00000000" w:rsidDel="00000000" w:rsidP="00000000" w:rsidRDefault="00000000" w:rsidRPr="00000000" w14:paraId="000001F2">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misma unidad o componente, salvo que exista un procedimiento de corrección que conserve el valor anterior, motivo del ajuste, </w:t>
            </w:r>
          </w:p>
          <w:p w:rsidR="00000000" w:rsidDel="00000000" w:rsidP="00000000" w:rsidRDefault="00000000" w:rsidRPr="00000000" w14:paraId="000001F3">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fecha y usuario responsable.</w:t>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4">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F5">
            <w:pPr>
              <w:widowControl w:val="0"/>
              <w:jc w:val="center"/>
              <w:rPr>
                <w:sz w:val="20"/>
                <w:szCs w:val="20"/>
              </w:rPr>
            </w:pPr>
            <w:r w:rsidDel="00000000" w:rsidR="00000000" w:rsidRPr="00000000">
              <w:rPr>
                <w:rFonts w:ascii="Roboto" w:cs="Roboto" w:eastAsia="Roboto" w:hAnsi="Roboto"/>
                <w:color w:val="434343"/>
                <w:sz w:val="20"/>
                <w:szCs w:val="20"/>
                <w:rtl w:val="0"/>
              </w:rPr>
              <w:t xml:space="preserve">RNF-011</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F6">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F7">
            <w:pPr>
              <w:widowControl w:val="0"/>
              <w:jc w:val="center"/>
              <w:rPr>
                <w:sz w:val="20"/>
                <w:szCs w:val="20"/>
              </w:rPr>
            </w:pPr>
            <w:r w:rsidDel="00000000" w:rsidR="00000000" w:rsidRPr="00000000">
              <w:rPr>
                <w:rFonts w:ascii="Roboto" w:cs="Roboto" w:eastAsia="Roboto" w:hAnsi="Roboto"/>
                <w:color w:val="434343"/>
                <w:sz w:val="20"/>
                <w:szCs w:val="20"/>
                <w:rtl w:val="0"/>
              </w:rPr>
              <w:t xml:space="preserve">Seguridad</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F8">
            <w:pPr>
              <w:widowControl w:val="0"/>
              <w:jc w:val="center"/>
              <w:rPr>
                <w:sz w:val="20"/>
                <w:szCs w:val="20"/>
              </w:rPr>
            </w:pPr>
            <w:r w:rsidDel="00000000" w:rsidR="00000000" w:rsidRPr="00000000">
              <w:rPr>
                <w:rFonts w:ascii="Roboto" w:cs="Roboto" w:eastAsia="Roboto" w:hAnsi="Roboto"/>
                <w:color w:val="434343"/>
                <w:sz w:val="20"/>
                <w:szCs w:val="20"/>
                <w:rtl w:val="0"/>
              </w:rPr>
              <w:t xml:space="preserve">Restringir acceso según rol y compañía</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F9">
            <w:pPr>
              <w:widowControl w:val="0"/>
              <w:rPr>
                <w:sz w:val="20"/>
                <w:szCs w:val="20"/>
              </w:rPr>
            </w:pPr>
            <w:r w:rsidDel="00000000" w:rsidR="00000000" w:rsidRPr="00000000">
              <w:rPr>
                <w:rFonts w:ascii="Roboto" w:cs="Roboto" w:eastAsia="Roboto" w:hAnsi="Roboto"/>
                <w:color w:val="434343"/>
                <w:sz w:val="20"/>
                <w:szCs w:val="20"/>
                <w:rtl w:val="0"/>
              </w:rPr>
              <w:t xml:space="preserve">Un usuario operativo no deberá modificar directamente registros de otra compañía, mientras que Comandancia podrá acceder a información consolidada según sus permisos. Cargo de Bomberos, perfil técnico y ámbito se distinguirán, el cargo por sí solo no concederá permisos. Las facultades de crear, corregir, anular, aprobar, recibir, exportar y administrar se definirán expresamente en una matriz por cargo y ámbito, sin asumir que la descripción informal de superusuario concede acceso irrestricto.</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1FA">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FB">
            <w:pPr>
              <w:widowControl w:val="0"/>
              <w:jc w:val="center"/>
              <w:rPr>
                <w:sz w:val="20"/>
                <w:szCs w:val="20"/>
              </w:rPr>
            </w:pPr>
            <w:r w:rsidDel="00000000" w:rsidR="00000000" w:rsidRPr="00000000">
              <w:rPr>
                <w:rFonts w:ascii="Roboto" w:cs="Roboto" w:eastAsia="Roboto" w:hAnsi="Roboto"/>
                <w:color w:val="434343"/>
                <w:sz w:val="20"/>
                <w:szCs w:val="20"/>
                <w:rtl w:val="0"/>
              </w:rPr>
              <w:t xml:space="preserve">RNF-012</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C">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FD">
            <w:pPr>
              <w:widowControl w:val="0"/>
              <w:jc w:val="center"/>
              <w:rPr>
                <w:sz w:val="20"/>
                <w:szCs w:val="20"/>
              </w:rPr>
            </w:pPr>
            <w:r w:rsidDel="00000000" w:rsidR="00000000" w:rsidRPr="00000000">
              <w:rPr>
                <w:rFonts w:ascii="Roboto" w:cs="Roboto" w:eastAsia="Roboto" w:hAnsi="Roboto"/>
                <w:color w:val="434343"/>
                <w:sz w:val="20"/>
                <w:szCs w:val="20"/>
                <w:rtl w:val="0"/>
              </w:rPr>
              <w:t xml:space="preserve">Seguridad</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FE">
            <w:pPr>
              <w:widowControl w:val="0"/>
              <w:jc w:val="center"/>
              <w:rPr>
                <w:sz w:val="20"/>
                <w:szCs w:val="20"/>
              </w:rPr>
            </w:pPr>
            <w:r w:rsidDel="00000000" w:rsidR="00000000" w:rsidRPr="00000000">
              <w:rPr>
                <w:rFonts w:ascii="Roboto" w:cs="Roboto" w:eastAsia="Roboto" w:hAnsi="Roboto"/>
                <w:color w:val="434343"/>
                <w:sz w:val="20"/>
                <w:szCs w:val="20"/>
                <w:rtl w:val="0"/>
              </w:rPr>
              <w:t xml:space="preserve">Proteger las credenciales de acceso</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FF">
            <w:pPr>
              <w:widowControl w:val="0"/>
              <w:rPr>
                <w:sz w:val="20"/>
                <w:szCs w:val="20"/>
              </w:rPr>
            </w:pPr>
            <w:r w:rsidDel="00000000" w:rsidR="00000000" w:rsidRPr="00000000">
              <w:rPr>
                <w:rFonts w:ascii="Roboto" w:cs="Roboto" w:eastAsia="Roboto" w:hAnsi="Roboto"/>
                <w:color w:val="434343"/>
                <w:sz w:val="20"/>
                <w:szCs w:val="20"/>
                <w:rtl w:val="0"/>
              </w:rPr>
              <w:t xml:space="preserve">Las contraseñas deberán almacenarse mediante mecanismos seguros de hash y nunca quedar guardadas en texto plano.</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00">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01">
            <w:pPr>
              <w:widowControl w:val="0"/>
              <w:jc w:val="center"/>
              <w:rPr>
                <w:sz w:val="20"/>
                <w:szCs w:val="20"/>
              </w:rPr>
            </w:pPr>
            <w:r w:rsidDel="00000000" w:rsidR="00000000" w:rsidRPr="00000000">
              <w:rPr>
                <w:rFonts w:ascii="Roboto" w:cs="Roboto" w:eastAsia="Roboto" w:hAnsi="Roboto"/>
                <w:color w:val="434343"/>
                <w:sz w:val="20"/>
                <w:szCs w:val="20"/>
                <w:rtl w:val="0"/>
              </w:rPr>
              <w:t xml:space="preserve">RNF-013</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202">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03">
            <w:pPr>
              <w:widowControl w:val="0"/>
              <w:jc w:val="center"/>
              <w:rPr>
                <w:sz w:val="20"/>
                <w:szCs w:val="20"/>
              </w:rPr>
            </w:pPr>
            <w:r w:rsidDel="00000000" w:rsidR="00000000" w:rsidRPr="00000000">
              <w:rPr>
                <w:rFonts w:ascii="Roboto" w:cs="Roboto" w:eastAsia="Roboto" w:hAnsi="Roboto"/>
                <w:color w:val="434343"/>
                <w:sz w:val="20"/>
                <w:szCs w:val="20"/>
                <w:rtl w:val="0"/>
              </w:rPr>
              <w:t xml:space="preserve">Usabilidad</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04">
            <w:pPr>
              <w:widowControl w:val="0"/>
              <w:jc w:val="center"/>
              <w:rPr>
                <w:sz w:val="20"/>
                <w:szCs w:val="20"/>
              </w:rPr>
            </w:pPr>
            <w:r w:rsidDel="00000000" w:rsidR="00000000" w:rsidRPr="00000000">
              <w:rPr>
                <w:rFonts w:ascii="Roboto" w:cs="Roboto" w:eastAsia="Roboto" w:hAnsi="Roboto"/>
                <w:color w:val="434343"/>
                <w:sz w:val="20"/>
                <w:szCs w:val="20"/>
                <w:rtl w:val="0"/>
              </w:rPr>
              <w:t xml:space="preserve">Claridad del contexto visual de ingreso a la plataforma</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05">
            <w:pPr>
              <w:widowControl w:val="0"/>
              <w:rPr>
                <w:sz w:val="20"/>
                <w:szCs w:val="20"/>
              </w:rPr>
            </w:pPr>
            <w:r w:rsidDel="00000000" w:rsidR="00000000" w:rsidRPr="00000000">
              <w:rPr>
                <w:rFonts w:ascii="Roboto" w:cs="Roboto" w:eastAsia="Roboto" w:hAnsi="Roboto"/>
                <w:color w:val="434343"/>
                <w:sz w:val="20"/>
                <w:szCs w:val="20"/>
                <w:rtl w:val="0"/>
              </w:rPr>
              <w:t xml:space="preserve">En las pantallas de inventario, préstamos, unidades o check in deberá mostrarse claramente la compañía sobre la cual está trabajando el usuario para evitar registros incorrectos. Cuando se opere sobre otra dependencia habilitada o Comandancia, se mostrará ese ámbito y se distinguirá inventario propio de vista consolidada.</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206">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07">
            <w:pPr>
              <w:widowControl w:val="0"/>
              <w:jc w:val="center"/>
              <w:rPr>
                <w:sz w:val="20"/>
                <w:szCs w:val="20"/>
              </w:rPr>
            </w:pPr>
            <w:r w:rsidDel="00000000" w:rsidR="00000000" w:rsidRPr="00000000">
              <w:rPr>
                <w:rFonts w:ascii="Roboto" w:cs="Roboto" w:eastAsia="Roboto" w:hAnsi="Roboto"/>
                <w:color w:val="434343"/>
                <w:sz w:val="20"/>
                <w:szCs w:val="20"/>
                <w:rtl w:val="0"/>
              </w:rPr>
              <w:t xml:space="preserve">RNF-014</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08">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09">
            <w:pPr>
              <w:widowControl w:val="0"/>
              <w:jc w:val="center"/>
              <w:rPr>
                <w:sz w:val="20"/>
                <w:szCs w:val="20"/>
              </w:rPr>
            </w:pPr>
            <w:r w:rsidDel="00000000" w:rsidR="00000000" w:rsidRPr="00000000">
              <w:rPr>
                <w:rFonts w:ascii="Roboto" w:cs="Roboto" w:eastAsia="Roboto" w:hAnsi="Roboto"/>
                <w:color w:val="434343"/>
                <w:sz w:val="20"/>
                <w:szCs w:val="20"/>
                <w:rtl w:val="0"/>
              </w:rPr>
              <w:t xml:space="preserve">Usabilidad</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0A">
            <w:pPr>
              <w:widowControl w:val="0"/>
              <w:jc w:val="center"/>
              <w:rPr>
                <w:sz w:val="20"/>
                <w:szCs w:val="20"/>
              </w:rPr>
            </w:pPr>
            <w:r w:rsidDel="00000000" w:rsidR="00000000" w:rsidRPr="00000000">
              <w:rPr>
                <w:rFonts w:ascii="Roboto" w:cs="Roboto" w:eastAsia="Roboto" w:hAnsi="Roboto"/>
                <w:color w:val="434343"/>
                <w:sz w:val="20"/>
                <w:szCs w:val="20"/>
                <w:rtl w:val="0"/>
              </w:rPr>
              <w:t xml:space="preserve">Eficiencia y usabilidad del check in diario de bomberos</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0B">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La revisión diaria deberá poder completarse mediante un flujo directo, evitando que el usuario tenga que entrar a distintos</w:t>
            </w:r>
          </w:p>
          <w:p w:rsidR="00000000" w:rsidDel="00000000" w:rsidP="00000000" w:rsidRDefault="00000000" w:rsidRPr="00000000" w14:paraId="0000020C">
            <w:pPr>
              <w:widowControl w:val="0"/>
              <w:rPr>
                <w:sz w:val="20"/>
                <w:szCs w:val="20"/>
              </w:rPr>
            </w:pPr>
            <w:r w:rsidDel="00000000" w:rsidR="00000000" w:rsidRPr="00000000">
              <w:rPr>
                <w:rFonts w:ascii="Roboto" w:cs="Roboto" w:eastAsia="Roboto" w:hAnsi="Roboto"/>
                <w:color w:val="434343"/>
                <w:sz w:val="20"/>
                <w:szCs w:val="20"/>
                <w:rtl w:val="0"/>
              </w:rPr>
              <w:t xml:space="preserve">módulos para registrar los datos habituales de una unidad.</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0D">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0E">
            <w:pPr>
              <w:widowControl w:val="0"/>
              <w:jc w:val="center"/>
              <w:rPr>
                <w:sz w:val="20"/>
                <w:szCs w:val="20"/>
              </w:rPr>
            </w:pPr>
            <w:r w:rsidDel="00000000" w:rsidR="00000000" w:rsidRPr="00000000">
              <w:rPr>
                <w:rFonts w:ascii="Roboto" w:cs="Roboto" w:eastAsia="Roboto" w:hAnsi="Roboto"/>
                <w:color w:val="434343"/>
                <w:sz w:val="20"/>
                <w:szCs w:val="20"/>
                <w:rtl w:val="0"/>
              </w:rPr>
              <w:t xml:space="preserve">RNF-015</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20F">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10">
            <w:pPr>
              <w:widowControl w:val="0"/>
              <w:jc w:val="center"/>
              <w:rPr>
                <w:sz w:val="20"/>
                <w:szCs w:val="20"/>
              </w:rPr>
            </w:pPr>
            <w:r w:rsidDel="00000000" w:rsidR="00000000" w:rsidRPr="00000000">
              <w:rPr>
                <w:rFonts w:ascii="Roboto" w:cs="Roboto" w:eastAsia="Roboto" w:hAnsi="Roboto"/>
                <w:color w:val="434343"/>
                <w:sz w:val="20"/>
                <w:szCs w:val="20"/>
                <w:rtl w:val="0"/>
              </w:rPr>
              <w:t xml:space="preserve">Configuración</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11">
            <w:pPr>
              <w:widowControl w:val="0"/>
              <w:jc w:val="center"/>
              <w:rPr>
                <w:sz w:val="20"/>
                <w:szCs w:val="20"/>
              </w:rPr>
            </w:pPr>
            <w:r w:rsidDel="00000000" w:rsidR="00000000" w:rsidRPr="00000000">
              <w:rPr>
                <w:rFonts w:ascii="Roboto" w:cs="Roboto" w:eastAsia="Roboto" w:hAnsi="Roboto"/>
                <w:color w:val="434343"/>
                <w:sz w:val="20"/>
                <w:szCs w:val="20"/>
                <w:rtl w:val="0"/>
              </w:rPr>
              <w:t xml:space="preserve">Configurable el intervalo de límites del mantenimiento</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12">
            <w:pPr>
              <w:widowControl w:val="0"/>
              <w:rPr>
                <w:sz w:val="20"/>
                <w:szCs w:val="20"/>
              </w:rPr>
            </w:pPr>
            <w:r w:rsidDel="00000000" w:rsidR="00000000" w:rsidRPr="00000000">
              <w:rPr>
                <w:rFonts w:ascii="Roboto" w:cs="Roboto" w:eastAsia="Roboto" w:hAnsi="Roboto"/>
                <w:color w:val="434343"/>
                <w:sz w:val="20"/>
                <w:szCs w:val="20"/>
                <w:rtl w:val="0"/>
              </w:rPr>
              <w:t xml:space="preserve">Los límites de mantenimiento por kilometraje, horas de funcionamiento o fecha deberán almacenarse como parámetros configurables por unidad, tipo de mantenimiento o componente cuando corresponda, evitando valores escritos directamente en el código.</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213">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14">
            <w:pPr>
              <w:widowControl w:val="0"/>
              <w:jc w:val="center"/>
              <w:rPr>
                <w:sz w:val="20"/>
                <w:szCs w:val="20"/>
              </w:rPr>
            </w:pPr>
            <w:r w:rsidDel="00000000" w:rsidR="00000000" w:rsidRPr="00000000">
              <w:rPr>
                <w:rFonts w:ascii="Roboto" w:cs="Roboto" w:eastAsia="Roboto" w:hAnsi="Roboto"/>
                <w:color w:val="434343"/>
                <w:sz w:val="20"/>
                <w:szCs w:val="20"/>
                <w:rtl w:val="0"/>
              </w:rPr>
              <w:t xml:space="preserve">RNF-016</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15">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16">
            <w:pPr>
              <w:widowControl w:val="0"/>
              <w:jc w:val="center"/>
              <w:rPr>
                <w:sz w:val="20"/>
                <w:szCs w:val="20"/>
              </w:rPr>
            </w:pPr>
            <w:r w:rsidDel="00000000" w:rsidR="00000000" w:rsidRPr="00000000">
              <w:rPr>
                <w:rFonts w:ascii="Roboto" w:cs="Roboto" w:eastAsia="Roboto" w:hAnsi="Roboto"/>
                <w:color w:val="434343"/>
                <w:sz w:val="20"/>
                <w:szCs w:val="20"/>
                <w:rtl w:val="0"/>
              </w:rPr>
              <w:t xml:space="preserve">Disponibilidad de Información</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17">
            <w:pPr>
              <w:widowControl w:val="0"/>
              <w:jc w:val="center"/>
              <w:rPr>
                <w:sz w:val="20"/>
                <w:szCs w:val="20"/>
              </w:rPr>
            </w:pPr>
            <w:r w:rsidDel="00000000" w:rsidR="00000000" w:rsidRPr="00000000">
              <w:rPr>
                <w:rFonts w:ascii="Roboto" w:cs="Roboto" w:eastAsia="Roboto" w:hAnsi="Roboto"/>
                <w:color w:val="434343"/>
                <w:sz w:val="20"/>
                <w:szCs w:val="20"/>
                <w:rtl w:val="0"/>
              </w:rPr>
              <w:t xml:space="preserve">Información disponible y consistencia</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18">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Una operación confirmada por una compañía deberá quedar disponible para consulta desde Comandancia sin tener que esperar</w:t>
            </w:r>
          </w:p>
          <w:p w:rsidR="00000000" w:rsidDel="00000000" w:rsidP="00000000" w:rsidRDefault="00000000" w:rsidRPr="00000000" w14:paraId="00000219">
            <w:pPr>
              <w:widowControl w:val="0"/>
              <w:rPr>
                <w:sz w:val="20"/>
                <w:szCs w:val="20"/>
              </w:rPr>
            </w:pPr>
            <w:r w:rsidDel="00000000" w:rsidR="00000000" w:rsidRPr="00000000">
              <w:rPr>
                <w:rFonts w:ascii="Roboto" w:cs="Roboto" w:eastAsia="Roboto" w:hAnsi="Roboto"/>
                <w:color w:val="434343"/>
                <w:sz w:val="20"/>
                <w:szCs w:val="20"/>
                <w:rtl w:val="0"/>
              </w:rPr>
              <w:t xml:space="preserve">procesos manuales.</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1A">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1B">
            <w:pPr>
              <w:widowControl w:val="0"/>
              <w:jc w:val="center"/>
              <w:rPr>
                <w:sz w:val="20"/>
                <w:szCs w:val="20"/>
              </w:rPr>
            </w:pPr>
            <w:r w:rsidDel="00000000" w:rsidR="00000000" w:rsidRPr="00000000">
              <w:rPr>
                <w:rFonts w:ascii="Roboto" w:cs="Roboto" w:eastAsia="Roboto" w:hAnsi="Roboto"/>
                <w:color w:val="434343"/>
                <w:sz w:val="20"/>
                <w:szCs w:val="20"/>
                <w:rtl w:val="0"/>
              </w:rPr>
              <w:t xml:space="preserve">RNF-017</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21C">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1D">
            <w:pPr>
              <w:widowControl w:val="0"/>
              <w:jc w:val="center"/>
              <w:rPr>
                <w:sz w:val="20"/>
                <w:szCs w:val="20"/>
              </w:rPr>
            </w:pPr>
            <w:r w:rsidDel="00000000" w:rsidR="00000000" w:rsidRPr="00000000">
              <w:rPr>
                <w:rFonts w:ascii="Roboto" w:cs="Roboto" w:eastAsia="Roboto" w:hAnsi="Roboto"/>
                <w:color w:val="434343"/>
                <w:sz w:val="20"/>
                <w:szCs w:val="20"/>
                <w:rtl w:val="0"/>
              </w:rPr>
              <w:t xml:space="preserve">Respaldo y Recuperación</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1E">
            <w:pPr>
              <w:widowControl w:val="0"/>
              <w:jc w:val="center"/>
              <w:rPr>
                <w:sz w:val="20"/>
                <w:szCs w:val="20"/>
              </w:rPr>
            </w:pPr>
            <w:r w:rsidDel="00000000" w:rsidR="00000000" w:rsidRPr="00000000">
              <w:rPr>
                <w:rFonts w:ascii="Roboto" w:cs="Roboto" w:eastAsia="Roboto" w:hAnsi="Roboto"/>
                <w:color w:val="434343"/>
                <w:sz w:val="20"/>
                <w:szCs w:val="20"/>
                <w:rtl w:val="0"/>
              </w:rPr>
              <w:t xml:space="preserve">Proteger historial y inventario frente a pérdida de datos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1F">
            <w:pPr>
              <w:widowControl w:val="0"/>
              <w:rPr>
                <w:sz w:val="20"/>
                <w:szCs w:val="20"/>
              </w:rPr>
            </w:pPr>
            <w:r w:rsidDel="00000000" w:rsidR="00000000" w:rsidRPr="00000000">
              <w:rPr>
                <w:rFonts w:ascii="Roboto" w:cs="Roboto" w:eastAsia="Roboto" w:hAnsi="Roboto"/>
                <w:color w:val="434343"/>
                <w:sz w:val="20"/>
                <w:szCs w:val="20"/>
                <w:rtl w:val="0"/>
              </w:rPr>
              <w:t xml:space="preserve">La solución deberá considerar respaldos periódicos de la base de datos y de los archivos adjuntos, incluidas fotografías históricas, junto con sus vínculos a unidades, mantenimientos y movimientos. El procedimiento de restauración deberá recuperar registros históricos y actuales, archivos y relaciones verificando su integridad. Frecuencia, retención, capacidad, límites de fotografías y responsables operativos quedan pendientes de definición según infraestructura.</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220">
            <w:pPr>
              <w:widowControl w:val="0"/>
              <w:jc w:val="center"/>
              <w:rPr>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21">
            <w:pPr>
              <w:widowControl w:val="0"/>
              <w:jc w:val="center"/>
              <w:rPr>
                <w:sz w:val="20"/>
                <w:szCs w:val="20"/>
              </w:rPr>
            </w:pPr>
            <w:r w:rsidDel="00000000" w:rsidR="00000000" w:rsidRPr="00000000">
              <w:rPr>
                <w:rFonts w:ascii="Roboto" w:cs="Roboto" w:eastAsia="Roboto" w:hAnsi="Roboto"/>
                <w:color w:val="434343"/>
                <w:sz w:val="20"/>
                <w:szCs w:val="20"/>
                <w:rtl w:val="0"/>
              </w:rPr>
              <w:t xml:space="preserve">RNF-018</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22">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23">
            <w:pPr>
              <w:widowControl w:val="0"/>
              <w:jc w:val="center"/>
              <w:rPr>
                <w:sz w:val="20"/>
                <w:szCs w:val="20"/>
              </w:rPr>
            </w:pPr>
            <w:r w:rsidDel="00000000" w:rsidR="00000000" w:rsidRPr="00000000">
              <w:rPr>
                <w:rFonts w:ascii="Roboto" w:cs="Roboto" w:eastAsia="Roboto" w:hAnsi="Roboto"/>
                <w:color w:val="434343"/>
                <w:sz w:val="20"/>
                <w:szCs w:val="20"/>
                <w:rtl w:val="0"/>
              </w:rPr>
              <w:t xml:space="preserve">Infraestructura</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24">
            <w:pPr>
              <w:widowControl w:val="0"/>
              <w:jc w:val="center"/>
              <w:rPr>
                <w:sz w:val="20"/>
                <w:szCs w:val="20"/>
              </w:rPr>
            </w:pPr>
            <w:r w:rsidDel="00000000" w:rsidR="00000000" w:rsidRPr="00000000">
              <w:rPr>
                <w:rFonts w:ascii="Roboto" w:cs="Roboto" w:eastAsia="Roboto" w:hAnsi="Roboto"/>
                <w:color w:val="434343"/>
                <w:sz w:val="20"/>
                <w:szCs w:val="20"/>
                <w:rtl w:val="0"/>
              </w:rPr>
              <w:t xml:space="preserve">Mantener independencia del entorno de despliegue</w:t>
            </w:r>
            <w:r w:rsidDel="00000000" w:rsidR="00000000" w:rsidRPr="00000000">
              <w:rPr>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25">
            <w:pPr>
              <w:widowControl w:val="0"/>
              <w:rPr>
                <w:sz w:val="20"/>
                <w:szCs w:val="20"/>
              </w:rPr>
            </w:pPr>
            <w:r w:rsidDel="00000000" w:rsidR="00000000" w:rsidRPr="00000000">
              <w:rPr>
                <w:rFonts w:ascii="Roboto" w:cs="Roboto" w:eastAsia="Roboto" w:hAnsi="Roboto"/>
                <w:color w:val="434343"/>
                <w:sz w:val="20"/>
                <w:szCs w:val="20"/>
                <w:rtl w:val="0"/>
              </w:rPr>
              <w:t xml:space="preserve">El sistema deberá poder instalarse y funcionar en un servidor local de Bomberos de San Bernardo, permitiendo que los distintos equipos conectados a la red interna puedan acceder al sistema de manera centralizada. Deberá contemplar acceso remoto desde computadores, teléfonos y tablets, condicionado a la infraestructura y mecanismo seguro que se validen con Bomberos. Quedan por definir alojamiento, conectividad, certificados, autenticación, sesiones, dispositivos y responsables. No se presupone exposición pública, sesión permanente ni infraestructura ya disponible.</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26">
            <w:pPr>
              <w:widowControl w:val="0"/>
              <w:jc w:val="center"/>
              <w:rPr>
                <w:color w:val="f4a623"/>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27">
            <w:pPr>
              <w:widowControl w:val="0"/>
              <w:jc w:val="center"/>
              <w:rPr>
                <w:sz w:val="20"/>
                <w:szCs w:val="20"/>
              </w:rPr>
            </w:pPr>
            <w:r w:rsidDel="00000000" w:rsidR="00000000" w:rsidRPr="00000000">
              <w:rPr>
                <w:rFonts w:ascii="Roboto" w:cs="Roboto" w:eastAsia="Roboto" w:hAnsi="Roboto"/>
                <w:color w:val="434343"/>
                <w:sz w:val="20"/>
                <w:szCs w:val="20"/>
                <w:rtl w:val="0"/>
              </w:rPr>
              <w:t xml:space="preserve">RNF-019</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228">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29">
            <w:pPr>
              <w:widowControl w:val="0"/>
              <w:jc w:val="center"/>
              <w:rPr>
                <w:sz w:val="20"/>
                <w:szCs w:val="20"/>
              </w:rPr>
            </w:pPr>
            <w:r w:rsidDel="00000000" w:rsidR="00000000" w:rsidRPr="00000000">
              <w:rPr>
                <w:rFonts w:ascii="Roboto" w:cs="Roboto" w:eastAsia="Roboto" w:hAnsi="Roboto"/>
                <w:color w:val="434343"/>
                <w:sz w:val="20"/>
                <w:szCs w:val="20"/>
                <w:rtl w:val="0"/>
              </w:rPr>
              <w:t xml:space="preserve">Compatibilidad de Datos</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2A">
            <w:pPr>
              <w:widowControl w:val="0"/>
              <w:jc w:val="center"/>
              <w:rPr>
                <w:sz w:val="20"/>
                <w:szCs w:val="20"/>
              </w:rPr>
            </w:pPr>
            <w:r w:rsidDel="00000000" w:rsidR="00000000" w:rsidRPr="00000000">
              <w:rPr>
                <w:rFonts w:ascii="Roboto" w:cs="Roboto" w:eastAsia="Roboto" w:hAnsi="Roboto"/>
                <w:color w:val="434343"/>
                <w:sz w:val="20"/>
                <w:szCs w:val="20"/>
                <w:rtl w:val="0"/>
              </w:rPr>
              <w:t xml:space="preserve">Facilitar una futura migración desde Excel</w:t>
            </w:r>
            <w:r w:rsidDel="00000000" w:rsidR="00000000" w:rsidRPr="00000000">
              <w:rPr>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2B">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modelo de datos deberá considerar la información utilizada actualmente en las planillas entregadas por Bomberos de San </w:t>
            </w:r>
          </w:p>
          <w:p w:rsidR="00000000" w:rsidDel="00000000" w:rsidP="00000000" w:rsidRDefault="00000000" w:rsidRPr="00000000" w14:paraId="0000022C">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Bernardo. Para inventario y material menor deberá contemplar, cuando corresponda, tipo de material, talla, calidad, estado, cantidad </w:t>
            </w:r>
          </w:p>
          <w:p w:rsidR="00000000" w:rsidDel="00000000" w:rsidP="00000000" w:rsidRDefault="00000000" w:rsidRPr="00000000" w14:paraId="0000022D">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y observaciones. Para unidades deberá permitir representar identificación de unidad, compañía, tipo, estado, marca, modelo, año, </w:t>
            </w:r>
          </w:p>
          <w:p w:rsidR="00000000" w:rsidDel="00000000" w:rsidP="00000000" w:rsidRDefault="00000000" w:rsidRPr="00000000" w14:paraId="0000022E">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número de motor, VIN, patente, revisión técnica, kilometraje, horas de funcionamiento y antecedentes de mantenimiento. </w:t>
            </w:r>
          </w:p>
          <w:p w:rsidR="00000000" w:rsidDel="00000000" w:rsidP="00000000" w:rsidRDefault="00000000" w:rsidRPr="00000000" w14:paraId="0000022F">
            <w:pPr>
              <w:widowControl w:val="0"/>
              <w:rPr>
                <w:sz w:val="20"/>
                <w:szCs w:val="20"/>
              </w:rPr>
            </w:pPr>
            <w:r w:rsidDel="00000000" w:rsidR="00000000" w:rsidRPr="00000000">
              <w:rPr>
                <w:rFonts w:ascii="Roboto" w:cs="Roboto" w:eastAsia="Roboto" w:hAnsi="Roboto"/>
                <w:color w:val="434343"/>
                <w:sz w:val="20"/>
                <w:szCs w:val="20"/>
                <w:rtl w:val="0"/>
              </w:rPr>
              <w:t xml:space="preserve">La estructura deberá permitir una futura migración de estos registros sin requerir rediseñar el modelo principal de datos. La correspondencia se documentará por archivo, hoja y columna de origen, requisito, entidad y campo o cálculo de destino, formulario y caso de prueba. Se identificarán equivalencias de catálogos, unidades, fechas, series múltiples y valores sin informar. Se conservará el antecedente de origen y no se darán por migrados datos cuya transformación o resultado no se haya comprobado.</w:t>
            </w:r>
            <w:r w:rsidDel="00000000" w:rsidR="00000000" w:rsidRPr="00000000">
              <w:rPr>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40.0" w:type="dxa"/>
              <w:bottom w:w="40.0" w:type="dxa"/>
              <w:right w:w="40.0" w:type="dxa"/>
            </w:tcMar>
            <w:vAlign w:val="center"/>
          </w:tcPr>
          <w:p w:rsidR="00000000" w:rsidDel="00000000" w:rsidP="00000000" w:rsidRDefault="00000000" w:rsidRPr="00000000" w14:paraId="00000230">
            <w:pPr>
              <w:widowControl w:val="0"/>
              <w:jc w:val="center"/>
              <w:rPr>
                <w:color w:val="11734b"/>
                <w:sz w:val="20"/>
                <w:szCs w:val="20"/>
              </w:rPr>
            </w:pPr>
            <w:r w:rsidDel="00000000" w:rsidR="00000000" w:rsidRPr="00000000">
              <w:rPr>
                <w:rFonts w:ascii="Roboto" w:cs="Roboto" w:eastAsia="Roboto" w:hAnsi="Roboto"/>
                <w:color w:val="11734b"/>
                <w:sz w:val="20"/>
                <w:szCs w:val="20"/>
                <w:rtl w:val="0"/>
              </w:rPr>
              <w:t xml:space="preserve">Baja</w:t>
            </w:r>
            <w:r w:rsidDel="00000000" w:rsidR="00000000" w:rsidRPr="00000000">
              <w:rPr>
                <w:rtl w:val="0"/>
              </w:rPr>
            </w:r>
          </w:p>
        </w:tc>
      </w:tr>
      <w:tr>
        <w:trPr>
          <w:cantSplit w:val="0"/>
          <w:trHeight w:val="1335" w:hRule="atLeast"/>
          <w:tblHeader w:val="0"/>
        </w:trPr>
        <w:tc>
          <w:tcPr>
            <w:tcBorders>
              <w:top w:color="cccccc" w:space="0" w:sz="6" w:val="single"/>
              <w:left w:color="284e3f"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31">
            <w:pPr>
              <w:widowControl w:val="0"/>
              <w:jc w:val="center"/>
              <w:rPr>
                <w:sz w:val="20"/>
                <w:szCs w:val="20"/>
              </w:rPr>
            </w:pPr>
            <w:r w:rsidDel="00000000" w:rsidR="00000000" w:rsidRPr="00000000">
              <w:rPr>
                <w:rFonts w:ascii="Roboto" w:cs="Roboto" w:eastAsia="Roboto" w:hAnsi="Roboto"/>
                <w:color w:val="434343"/>
                <w:sz w:val="20"/>
                <w:szCs w:val="20"/>
                <w:rtl w:val="0"/>
              </w:rPr>
              <w:t xml:space="preserve">RNF-020</w:t>
            </w:r>
            <w:r w:rsidDel="00000000" w:rsidR="00000000" w:rsidRPr="00000000">
              <w:rPr>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32">
            <w:pPr>
              <w:widowControl w:val="0"/>
              <w:jc w:val="center"/>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33">
            <w:pPr>
              <w:widowControl w:val="0"/>
              <w:jc w:val="center"/>
              <w:rPr>
                <w:sz w:val="20"/>
                <w:szCs w:val="20"/>
              </w:rPr>
            </w:pPr>
            <w:r w:rsidDel="00000000" w:rsidR="00000000" w:rsidRPr="00000000">
              <w:rPr>
                <w:rFonts w:ascii="Roboto" w:cs="Roboto" w:eastAsia="Roboto" w:hAnsi="Roboto"/>
                <w:color w:val="434343"/>
                <w:sz w:val="20"/>
                <w:szCs w:val="20"/>
                <w:rtl w:val="0"/>
              </w:rPr>
              <w:t xml:space="preserve">Evolución / Mantenibilidad</w:t>
            </w:r>
            <w:r w:rsidDel="00000000" w:rsidR="00000000" w:rsidRPr="00000000">
              <w:rPr>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34">
            <w:pPr>
              <w:widowControl w:val="0"/>
              <w:jc w:val="center"/>
              <w:rPr>
                <w:sz w:val="20"/>
                <w:szCs w:val="20"/>
              </w:rPr>
            </w:pPr>
            <w:r w:rsidDel="00000000" w:rsidR="00000000" w:rsidRPr="00000000">
              <w:rPr>
                <w:rFonts w:ascii="Roboto" w:cs="Roboto" w:eastAsia="Roboto" w:hAnsi="Roboto"/>
                <w:color w:val="434343"/>
                <w:sz w:val="20"/>
                <w:szCs w:val="20"/>
                <w:rtl w:val="0"/>
              </w:rPr>
              <w:t xml:space="preserve">Mantenibilidad y extensibilidad</w:t>
            </w:r>
            <w:r w:rsidDel="00000000" w:rsidR="00000000" w:rsidRPr="00000000">
              <w:rPr>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35">
            <w:pPr>
              <w:widowControl w:val="0"/>
              <w:rPr>
                <w:sz w:val="20"/>
                <w:szCs w:val="20"/>
              </w:rPr>
            </w:pPr>
            <w:r w:rsidDel="00000000" w:rsidR="00000000" w:rsidRPr="00000000">
              <w:rPr>
                <w:rFonts w:ascii="Roboto" w:cs="Roboto" w:eastAsia="Roboto" w:hAnsi="Roboto"/>
                <w:color w:val="434343"/>
                <w:sz w:val="20"/>
                <w:szCs w:val="20"/>
                <w:rtl w:val="0"/>
              </w:rPr>
              <w:t xml:space="preserve">La estructura del sistema, base de datos y documentación deberá permitir ampliar la solución sin reemplazarla. El registro básico de valores, vida útil y vencimientos de artículos se define en RF-006, y el de costos de intervención en RF-017 y RF-018. Su consulta se contempla en RF-020. Permanecen como evolución sujeta a definición y priorización el cálculo oficial de depreciación o amortización, el circuito contable de compras y pagos, la importación automatizada desde Excel, nuevas integraciones y notificaciones adicionales. No se aplicarán fórmulas financieras ni reglas de reposición como oficiales sin su definición por Bomberos. La precisión documental no acredita implementación ni incorpora automáticamente trabajo a un Sprint.</w:t>
            </w:r>
            <w:r w:rsidDel="00000000" w:rsidR="00000000" w:rsidRPr="00000000">
              <w:rPr>
                <w:rtl w:val="0"/>
              </w:rPr>
            </w:r>
          </w:p>
        </w:tc>
        <w:tc>
          <w:tcPr>
            <w:tcBorders>
              <w:top w:color="cccccc" w:space="0" w:sz="6" w:val="single"/>
              <w:left w:color="cccccc" w:space="0" w:sz="6" w:val="single"/>
              <w:bottom w:color="284e3f" w:space="0" w:sz="6" w:val="single"/>
              <w:right w:color="284e3f"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36">
            <w:pPr>
              <w:widowControl w:val="0"/>
              <w:jc w:val="center"/>
              <w:rPr>
                <w:color w:val="b10202"/>
                <w:sz w:val="20"/>
                <w:szCs w:val="20"/>
              </w:rPr>
            </w:pPr>
            <w:r w:rsidDel="00000000" w:rsidR="00000000" w:rsidRPr="00000000">
              <w:rPr>
                <w:rFonts w:ascii="Roboto" w:cs="Roboto" w:eastAsia="Roboto" w:hAnsi="Roboto"/>
                <w:color w:val="b10202"/>
                <w:sz w:val="20"/>
                <w:szCs w:val="20"/>
                <w:rtl w:val="0"/>
              </w:rPr>
              <w:t xml:space="preserve">Alta</w:t>
            </w:r>
            <w:r w:rsidDel="00000000" w:rsidR="00000000" w:rsidRPr="00000000">
              <w:rPr>
                <w:rtl w:val="0"/>
              </w:rPr>
            </w:r>
          </w:p>
        </w:tc>
      </w:tr>
    </w:tbl>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pStyle w:val="Heading1"/>
        <w:jc w:val="center"/>
        <w:rPr/>
      </w:pPr>
      <w:bookmarkStart w:colFirst="0" w:colLast="0" w:name="_yvbtbf17tfz1" w:id="29"/>
      <w:bookmarkEnd w:id="29"/>
      <w:r w:rsidDel="00000000" w:rsidR="00000000" w:rsidRPr="00000000">
        <w:rPr>
          <w:sz w:val="32"/>
          <w:szCs w:val="32"/>
          <w:u w:val="single"/>
          <w:rtl w:val="0"/>
        </w:rPr>
        <w:t xml:space="preserve">Mockups</w:t>
      </w:r>
      <w:r w:rsidDel="00000000" w:rsidR="00000000" w:rsidRPr="00000000">
        <w:rPr/>
        <w:drawing>
          <wp:inline distB="114300" distT="114300" distL="114300" distR="114300">
            <wp:extent cx="5731200" cy="3111500"/>
            <wp:effectExtent b="0" l="0" r="0" t="0"/>
            <wp:docPr id="7"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11500"/>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75000"/>
            <wp:effectExtent b="0" l="0" r="0" t="0"/>
            <wp:docPr id="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31200" cy="3175000"/>
                    </a:xfrm>
                    <a:prstGeom prst="rect"/>
                    <a:ln/>
                  </pic:spPr>
                </pic:pic>
              </a:graphicData>
            </a:graphic>
          </wp:inline>
        </w:drawing>
      </w:r>
      <w:r w:rsidDel="00000000" w:rsidR="00000000" w:rsidRPr="00000000">
        <w:rPr/>
        <w:drawing>
          <wp:inline distB="114300" distT="114300" distL="114300" distR="114300">
            <wp:extent cx="5731200" cy="2857500"/>
            <wp:effectExtent b="0" l="0" r="0" t="0"/>
            <wp:docPr id="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857500"/>
                    </a:xfrm>
                    <a:prstGeom prst="rect"/>
                    <a:ln/>
                  </pic:spPr>
                </pic:pic>
              </a:graphicData>
            </a:graphic>
          </wp:inline>
        </w:drawing>
      </w:r>
      <w:r w:rsidDel="00000000" w:rsidR="00000000" w:rsidRPr="00000000">
        <w:rPr/>
        <w:drawing>
          <wp:inline distB="114300" distT="114300" distL="114300" distR="114300">
            <wp:extent cx="5731200" cy="3606800"/>
            <wp:effectExtent b="0" l="0" r="0" t="0"/>
            <wp:docPr id="8"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1200" cy="3606800"/>
                    </a:xfrm>
                    <a:prstGeom prst="rect"/>
                    <a:ln/>
                  </pic:spPr>
                </pic:pic>
              </a:graphicData>
            </a:graphic>
          </wp:inline>
        </w:drawing>
      </w:r>
      <w:r w:rsidDel="00000000" w:rsidR="00000000" w:rsidRPr="00000000">
        <w:rPr/>
        <w:drawing>
          <wp:inline distB="114300" distT="114300" distL="114300" distR="114300">
            <wp:extent cx="5731200" cy="3111500"/>
            <wp:effectExtent b="0" l="0" r="0" t="0"/>
            <wp:docPr id="20" name="image18.png"/>
            <a:graphic>
              <a:graphicData uri="http://schemas.openxmlformats.org/drawingml/2006/picture">
                <pic:pic>
                  <pic:nvPicPr>
                    <pic:cNvPr id="0" name="image18.png"/>
                    <pic:cNvPicPr preferRelativeResize="0"/>
                  </pic:nvPicPr>
                  <pic:blipFill>
                    <a:blip r:embed="rId13"/>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11500"/>
            <wp:effectExtent b="0" l="0" r="0" t="0"/>
            <wp:docPr id="17"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24200"/>
            <wp:effectExtent b="0" l="0" r="0" t="0"/>
            <wp:docPr id="5"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731200" cy="3124200"/>
                    </a:xfrm>
                    <a:prstGeom prst="rect"/>
                    <a:ln/>
                  </pic:spPr>
                </pic:pic>
              </a:graphicData>
            </a:graphic>
          </wp:inline>
        </w:drawing>
      </w:r>
      <w:r w:rsidDel="00000000" w:rsidR="00000000" w:rsidRPr="00000000">
        <w:rPr/>
        <w:drawing>
          <wp:inline distB="114300" distT="114300" distL="114300" distR="114300">
            <wp:extent cx="5731200" cy="3111500"/>
            <wp:effectExtent b="0" l="0" r="0" t="0"/>
            <wp:docPr id="12"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24200"/>
            <wp:effectExtent b="0" l="0" r="0" t="0"/>
            <wp:docPr id="15"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731200" cy="3124200"/>
                    </a:xfrm>
                    <a:prstGeom prst="rect"/>
                    <a:ln/>
                  </pic:spPr>
                </pic:pic>
              </a:graphicData>
            </a:graphic>
          </wp:inline>
        </w:drawing>
      </w:r>
      <w:r w:rsidDel="00000000" w:rsidR="00000000" w:rsidRPr="00000000">
        <w:rPr/>
        <w:drawing>
          <wp:inline distB="114300" distT="114300" distL="114300" distR="114300">
            <wp:extent cx="5731200" cy="3111500"/>
            <wp:effectExtent b="0" l="0" r="0" t="0"/>
            <wp:docPr id="9"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11500"/>
            <wp:effectExtent b="0" l="0" r="0" t="0"/>
            <wp:docPr id="6"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11500"/>
            <wp:effectExtent b="0" l="0" r="0" t="0"/>
            <wp:docPr id="19"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11500"/>
            <wp:effectExtent b="0" l="0" r="0" t="0"/>
            <wp:docPr id="3"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24200"/>
            <wp:effectExtent b="0" l="0" r="0" t="0"/>
            <wp:docPr id="10"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5731200" cy="3124200"/>
                    </a:xfrm>
                    <a:prstGeom prst="rect"/>
                    <a:ln/>
                  </pic:spPr>
                </pic:pic>
              </a:graphicData>
            </a:graphic>
          </wp:inline>
        </w:drawing>
      </w:r>
      <w:r w:rsidDel="00000000" w:rsidR="00000000" w:rsidRPr="00000000">
        <w:rPr/>
        <w:drawing>
          <wp:inline distB="114300" distT="114300" distL="114300" distR="114300">
            <wp:extent cx="5731200" cy="3111500"/>
            <wp:effectExtent b="0" l="0" r="0" t="0"/>
            <wp:docPr id="11"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5731200" cy="31115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3206476</wp:posOffset>
            </wp:positionV>
            <wp:extent cx="5731200" cy="3073400"/>
            <wp:effectExtent b="0" l="0" r="0" t="0"/>
            <wp:wrapNone/>
            <wp:docPr id="16"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731200" cy="3073400"/>
                    </a:xfrm>
                    <a:prstGeom prst="rect"/>
                    <a:ln/>
                  </pic:spPr>
                </pic:pic>
              </a:graphicData>
            </a:graphic>
          </wp:anchor>
        </w:drawing>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sz w:val="32"/>
          <w:szCs w:val="32"/>
          <w:u w:val="single"/>
        </w:rPr>
      </w:pPr>
      <w:r w:rsidDel="00000000" w:rsidR="00000000" w:rsidRPr="00000000">
        <w:rPr>
          <w:rtl w:val="0"/>
        </w:rPr>
        <w:tab/>
        <w:tab/>
        <w:t xml:space="preserve">         </w:t>
      </w:r>
      <w:r w:rsidDel="00000000" w:rsidR="00000000" w:rsidRPr="00000000">
        <w:rPr>
          <w:sz w:val="32"/>
          <w:szCs w:val="32"/>
          <w:u w:val="single"/>
          <w:rtl w:val="0"/>
        </w:rPr>
        <w:t xml:space="preserve">EVIDENCIAS Y JUSTIFICACIONES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tbl>
      <w:tblPr>
        <w:tblStyle w:val="Table7"/>
        <w:tblW w:w="11310.0" w:type="dxa"/>
        <w:jc w:val="left"/>
        <w:tblInd w:w="-12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60"/>
        <w:gridCol w:w="8550"/>
        <w:tblGridChange w:id="0">
          <w:tblGrid>
            <w:gridCol w:w="2760"/>
            <w:gridCol w:w="855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49">
            <w:pPr>
              <w:jc w:val="center"/>
              <w:rPr>
                <w:sz w:val="24"/>
                <w:szCs w:val="24"/>
              </w:rPr>
            </w:pPr>
            <w:r w:rsidDel="00000000" w:rsidR="00000000" w:rsidRPr="00000000">
              <w:rPr>
                <w:b w:val="1"/>
                <w:bCs w:val="1"/>
                <w:sz w:val="24"/>
                <w:szCs w:val="24"/>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4A">
            <w:pPr>
              <w:jc w:val="center"/>
              <w:rPr>
                <w:sz w:val="24"/>
                <w:szCs w:val="24"/>
              </w:rPr>
            </w:pPr>
            <w:r w:rsidDel="00000000" w:rsidR="00000000" w:rsidRPr="00000000">
              <w:rPr>
                <w:b w:val="1"/>
                <w:bCs w:val="1"/>
                <w:sz w:val="24"/>
                <w:szCs w:val="24"/>
                <w:rtl w:val="0"/>
              </w:rPr>
              <w:t xml:space="preserve">Justificación</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4B">
            <w:pPr>
              <w:rPr>
                <w:sz w:val="24"/>
                <w:szCs w:val="24"/>
              </w:rPr>
            </w:pPr>
            <w:r w:rsidDel="00000000" w:rsidR="00000000" w:rsidRPr="00000000">
              <w:rPr>
                <w:b w:val="1"/>
                <w:bCs w:val="1"/>
                <w:sz w:val="24"/>
                <w:szCs w:val="24"/>
                <w:rtl w:val="0"/>
              </w:rPr>
              <w:t xml:space="preserve">Documento de requerimientos funcionales y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4C">
            <w:pPr>
              <w:rPr>
                <w:sz w:val="24"/>
                <w:szCs w:val="24"/>
              </w:rPr>
            </w:pPr>
            <w:r w:rsidDel="00000000" w:rsidR="00000000" w:rsidRPr="00000000">
              <w:rPr>
                <w:sz w:val="24"/>
                <w:szCs w:val="24"/>
                <w:rtl w:val="0"/>
              </w:rPr>
              <w:t xml:space="preserve">Permite demostrar el levantamiento y análisis de las necesidades identificadas con Bomberos de San Bernardo, estableciendo las funcionalidades esperadas del sistema y las condiciones necesarias para su correcto funcionamiento si bien puede mejorar de forma escalable.</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4D">
            <w:pPr>
              <w:rPr>
                <w:sz w:val="24"/>
                <w:szCs w:val="24"/>
              </w:rPr>
            </w:pPr>
            <w:r w:rsidDel="00000000" w:rsidR="00000000" w:rsidRPr="00000000">
              <w:rPr>
                <w:b w:val="1"/>
                <w:bCs w:val="1"/>
                <w:sz w:val="24"/>
                <w:szCs w:val="24"/>
                <w:rtl w:val="0"/>
              </w:rPr>
              <w:t xml:space="preserve">Mockups del 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4E">
            <w:pPr>
              <w:rPr>
                <w:sz w:val="24"/>
                <w:szCs w:val="24"/>
              </w:rPr>
            </w:pPr>
            <w:r w:rsidDel="00000000" w:rsidR="00000000" w:rsidRPr="00000000">
              <w:rPr>
                <w:sz w:val="24"/>
                <w:szCs w:val="24"/>
                <w:rtl w:val="0"/>
              </w:rPr>
              <w:t xml:space="preserve">Permite mostrar visualmente la solución propuesta antes de la etapa de desarrollo, mostrando la estructura de las pantallas, navegación y principales funcionalidades. Además, facilitarán la revisión y confirmación de la propuesta con los usuarios involucrados, permitiendo realizar ajustes antes de la implementación.</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4F">
            <w:pPr>
              <w:rPr>
                <w:b w:val="1"/>
                <w:bCs w:val="1"/>
                <w:sz w:val="24"/>
                <w:szCs w:val="24"/>
              </w:rPr>
            </w:pPr>
            <w:r w:rsidDel="00000000" w:rsidR="00000000" w:rsidRPr="00000000">
              <w:rPr>
                <w:b w:val="1"/>
                <w:bCs w:val="1"/>
                <w:sz w:val="24"/>
                <w:szCs w:val="24"/>
                <w:rtl w:val="0"/>
              </w:rPr>
              <w:t xml:space="preserve">Product Backlog y evidencias Scrum</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50">
            <w:pPr>
              <w:rPr>
                <w:sz w:val="24"/>
                <w:szCs w:val="24"/>
              </w:rPr>
            </w:pPr>
            <w:r w:rsidDel="00000000" w:rsidR="00000000" w:rsidRPr="00000000">
              <w:rPr>
                <w:sz w:val="24"/>
                <w:szCs w:val="24"/>
                <w:rtl w:val="0"/>
              </w:rPr>
              <w:t xml:space="preserve">Permite demostrar la aplicación de Scrum mediante Product Goal, Product Backlog, Sprint Planning, Sprint Goal, Sprint Backlog, seguimiento del Sprint, Definition of Done, Sprint Review y Sprint Retrospective. Jira y la documentación asociada permitirán mantener evidencia de las decisiones y del avance del proyecto.</w:t>
            </w:r>
          </w:p>
        </w:tc>
      </w:tr>
    </w:tbl>
    <w:p w:rsidR="00000000" w:rsidDel="00000000" w:rsidP="00000000" w:rsidRDefault="00000000" w:rsidRPr="00000000" w14:paraId="00000251">
      <w:pPr>
        <w:jc w:val="left"/>
        <w:rPr>
          <w:sz w:val="32"/>
          <w:szCs w:val="32"/>
          <w:u w:val="single"/>
        </w:rPr>
      </w:pPr>
      <w:r w:rsidDel="00000000" w:rsidR="00000000" w:rsidRPr="00000000">
        <w:rPr>
          <w:rtl w:val="0"/>
        </w:rPr>
      </w:r>
    </w:p>
    <w:p w:rsidR="00000000" w:rsidDel="00000000" w:rsidP="00000000" w:rsidRDefault="00000000" w:rsidRPr="00000000" w14:paraId="00000252">
      <w:pPr>
        <w:jc w:val="left"/>
        <w:rPr>
          <w:sz w:val="32"/>
          <w:szCs w:val="32"/>
          <w:u w:val="single"/>
        </w:rPr>
      </w:pPr>
      <w:r w:rsidDel="00000000" w:rsidR="00000000" w:rsidRPr="00000000">
        <w:rPr>
          <w:rtl w:val="0"/>
        </w:rPr>
      </w:r>
    </w:p>
    <w:p w:rsidR="00000000" w:rsidDel="00000000" w:rsidP="00000000" w:rsidRDefault="00000000" w:rsidRPr="00000000" w14:paraId="00000253">
      <w:pPr>
        <w:jc w:val="center"/>
        <w:rPr>
          <w:sz w:val="32"/>
          <w:szCs w:val="32"/>
          <w:u w:val="single"/>
        </w:rPr>
      </w:pPr>
      <w:r w:rsidDel="00000000" w:rsidR="00000000" w:rsidRPr="00000000">
        <w:rPr>
          <w:sz w:val="32"/>
          <w:szCs w:val="32"/>
          <w:u w:val="single"/>
          <w:rtl w:val="0"/>
        </w:rPr>
        <w:t xml:space="preserve">INDICADORES DE CALIDAD </w:t>
      </w:r>
    </w:p>
    <w:p w:rsidR="00000000" w:rsidDel="00000000" w:rsidP="00000000" w:rsidRDefault="00000000" w:rsidRPr="00000000" w14:paraId="00000254">
      <w:pPr>
        <w:jc w:val="center"/>
        <w:rPr>
          <w:sz w:val="32"/>
          <w:szCs w:val="32"/>
          <w:u w:val="single"/>
        </w:rPr>
      </w:pPr>
      <w:r w:rsidDel="00000000" w:rsidR="00000000" w:rsidRPr="00000000">
        <w:rPr>
          <w:rtl w:val="0"/>
        </w:rPr>
      </w:r>
    </w:p>
    <w:p w:rsidR="00000000" w:rsidDel="00000000" w:rsidP="00000000" w:rsidRDefault="00000000" w:rsidRPr="00000000" w14:paraId="00000255">
      <w:pPr>
        <w:jc w:val="center"/>
        <w:rPr>
          <w:sz w:val="24"/>
          <w:szCs w:val="24"/>
          <w:u w:val="single"/>
        </w:rPr>
      </w:pPr>
      <w:r w:rsidDel="00000000" w:rsidR="00000000" w:rsidRPr="00000000">
        <w:rPr>
          <w:rtl w:val="0"/>
        </w:rPr>
      </w:r>
    </w:p>
    <w:tbl>
      <w:tblPr>
        <w:tblStyle w:val="Table8"/>
        <w:tblW w:w="11205.0" w:type="dxa"/>
        <w:jc w:val="left"/>
        <w:tblInd w:w="-10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15"/>
        <w:gridCol w:w="3345"/>
        <w:gridCol w:w="5445"/>
        <w:tblGridChange w:id="0">
          <w:tblGrid>
            <w:gridCol w:w="2415"/>
            <w:gridCol w:w="3345"/>
            <w:gridCol w:w="5445"/>
          </w:tblGrid>
        </w:tblGridChange>
      </w:tblGrid>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6">
            <w:pPr>
              <w:jc w:val="center"/>
              <w:rPr>
                <w:sz w:val="24"/>
                <w:szCs w:val="24"/>
              </w:rPr>
            </w:pPr>
            <w:r w:rsidDel="00000000" w:rsidR="00000000" w:rsidRPr="00000000">
              <w:rPr>
                <w:b w:val="1"/>
                <w:bCs w:val="1"/>
                <w:sz w:val="24"/>
                <w:szCs w:val="24"/>
                <w:rtl w:val="0"/>
              </w:rPr>
              <w:t xml:space="preserve">Indicador de calidad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7">
            <w:pPr>
              <w:jc w:val="center"/>
              <w:rPr>
                <w:sz w:val="24"/>
                <w:szCs w:val="24"/>
              </w:rPr>
            </w:pPr>
            <w:r w:rsidDel="00000000" w:rsidR="00000000" w:rsidRPr="00000000">
              <w:rPr>
                <w:b w:val="1"/>
                <w:bCs w:val="1"/>
                <w:sz w:val="24"/>
                <w:szCs w:val="24"/>
                <w:rtl w:val="0"/>
              </w:rPr>
              <w:t xml:space="preserve">Relación con competencias del perfil de egreso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8">
            <w:pPr>
              <w:jc w:val="center"/>
              <w:rPr>
                <w:sz w:val="24"/>
                <w:szCs w:val="24"/>
              </w:rPr>
            </w:pPr>
            <w:r w:rsidDel="00000000" w:rsidR="00000000" w:rsidRPr="00000000">
              <w:rPr>
                <w:b w:val="1"/>
                <w:bCs w:val="1"/>
                <w:sz w:val="24"/>
                <w:szCs w:val="24"/>
                <w:rtl w:val="0"/>
              </w:rPr>
              <w:t xml:space="preserve">Criterio esperado</w:t>
            </w:r>
            <w:r w:rsidDel="00000000" w:rsidR="00000000" w:rsidRPr="00000000">
              <w:rPr>
                <w:rtl w:val="0"/>
              </w:rPr>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9">
            <w:pPr>
              <w:jc w:val="center"/>
              <w:rPr>
                <w:sz w:val="24"/>
                <w:szCs w:val="24"/>
              </w:rPr>
            </w:pPr>
            <w:r w:rsidDel="00000000" w:rsidR="00000000" w:rsidRPr="00000000">
              <w:rPr>
                <w:b w:val="1"/>
                <w:bCs w:val="1"/>
                <w:sz w:val="24"/>
                <w:szCs w:val="24"/>
                <w:rtl w:val="0"/>
              </w:rPr>
              <w:t xml:space="preserve">Cumplimiento de requerimientos definidos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A">
            <w:pPr>
              <w:jc w:val="center"/>
              <w:rPr>
                <w:sz w:val="24"/>
                <w:szCs w:val="24"/>
              </w:rPr>
            </w:pPr>
            <w:r w:rsidDel="00000000" w:rsidR="00000000" w:rsidRPr="00000000">
              <w:rPr>
                <w:sz w:val="24"/>
                <w:szCs w:val="24"/>
                <w:rtl w:val="0"/>
              </w:rPr>
              <w:t xml:space="preserve">Gestión de proyectos informáticos y desarrollo de soluciones de software.</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B">
            <w:pPr>
              <w:jc w:val="center"/>
              <w:rPr>
                <w:sz w:val="24"/>
                <w:szCs w:val="24"/>
              </w:rPr>
            </w:pPr>
            <w:r w:rsidDel="00000000" w:rsidR="00000000" w:rsidRPr="00000000">
              <w:rPr>
                <w:sz w:val="24"/>
                <w:szCs w:val="24"/>
                <w:rtl w:val="0"/>
              </w:rPr>
              <w:t xml:space="preserve">El sistema debe considerar los requerimientos funcionales y no funcionales levantados durante el análisis del proyecto, priorizando las necesidades principales de Bomberos de San Bernardo.</w:t>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C">
            <w:pPr>
              <w:jc w:val="center"/>
              <w:rPr>
                <w:sz w:val="24"/>
                <w:szCs w:val="24"/>
              </w:rPr>
            </w:pPr>
            <w:r w:rsidDel="00000000" w:rsidR="00000000" w:rsidRPr="00000000">
              <w:rPr>
                <w:b w:val="1"/>
                <w:bCs w:val="1"/>
                <w:sz w:val="24"/>
                <w:szCs w:val="24"/>
                <w:rtl w:val="0"/>
              </w:rPr>
              <w:t xml:space="preserve">Correcta confirmación de la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D">
            <w:pPr>
              <w:jc w:val="center"/>
              <w:rPr>
                <w:sz w:val="24"/>
                <w:szCs w:val="24"/>
              </w:rPr>
            </w:pPr>
            <w:r w:rsidDel="00000000" w:rsidR="00000000" w:rsidRPr="00000000">
              <w:rPr>
                <w:sz w:val="24"/>
                <w:szCs w:val="24"/>
                <w:rtl w:val="0"/>
              </w:rPr>
              <w:t xml:space="preserve">Construcción de modelos de datos.</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E">
            <w:pPr>
              <w:jc w:val="center"/>
              <w:rPr>
                <w:sz w:val="24"/>
                <w:szCs w:val="24"/>
              </w:rPr>
            </w:pPr>
            <w:r w:rsidDel="00000000" w:rsidR="00000000" w:rsidRPr="00000000">
              <w:rPr>
                <w:sz w:val="24"/>
                <w:szCs w:val="24"/>
                <w:rtl w:val="0"/>
              </w:rPr>
              <w:t xml:space="preserve">La estructura de datos debe permitir almacenar y relacionar correctamente información de compañías, usuarios, inventario, equipamiento, vehículos y mantenimientos.</w:t>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F">
            <w:pPr>
              <w:jc w:val="center"/>
              <w:rPr>
                <w:sz w:val="24"/>
                <w:szCs w:val="24"/>
              </w:rPr>
            </w:pPr>
            <w:r w:rsidDel="00000000" w:rsidR="00000000" w:rsidRPr="00000000">
              <w:rPr>
                <w:b w:val="1"/>
                <w:bCs w:val="1"/>
                <w:sz w:val="24"/>
                <w:szCs w:val="24"/>
                <w:rtl w:val="0"/>
              </w:rPr>
              <w:t xml:space="preserve">Facilidad de uso del 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0">
            <w:pPr>
              <w:jc w:val="center"/>
              <w:rPr>
                <w:sz w:val="24"/>
                <w:szCs w:val="24"/>
              </w:rPr>
            </w:pPr>
            <w:r w:rsidDel="00000000" w:rsidR="00000000" w:rsidRPr="00000000">
              <w:rPr>
                <w:sz w:val="24"/>
                <w:szCs w:val="24"/>
                <w:rtl w:val="0"/>
              </w:rPr>
              <w:t xml:space="preserve">Desarrollo de soluciones de software orientadas a usuarios.</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1">
            <w:pPr>
              <w:jc w:val="center"/>
              <w:rPr>
                <w:sz w:val="24"/>
                <w:szCs w:val="24"/>
              </w:rPr>
            </w:pPr>
            <w:r w:rsidDel="00000000" w:rsidR="00000000" w:rsidRPr="00000000">
              <w:rPr>
                <w:sz w:val="24"/>
                <w:szCs w:val="24"/>
                <w:rtl w:val="0"/>
              </w:rPr>
              <w:t xml:space="preserve">Las interfaces deben ser claras, ordenadas y permitir que los usuarios puedan realizar sus tareas de manera sencilla, considerando los diferentes roles dentro del sistema.</w:t>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2">
            <w:pPr>
              <w:jc w:val="center"/>
              <w:rPr>
                <w:sz w:val="24"/>
                <w:szCs w:val="24"/>
              </w:rPr>
            </w:pPr>
            <w:r w:rsidDel="00000000" w:rsidR="00000000" w:rsidRPr="00000000">
              <w:rPr>
                <w:b w:val="1"/>
                <w:bCs w:val="1"/>
                <w:sz w:val="24"/>
                <w:szCs w:val="24"/>
                <w:rtl w:val="0"/>
              </w:rPr>
              <w:t xml:space="preserve">Control de acceso y separación de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3">
            <w:pPr>
              <w:jc w:val="center"/>
              <w:rPr>
                <w:sz w:val="24"/>
                <w:szCs w:val="24"/>
              </w:rPr>
            </w:pPr>
            <w:r w:rsidDel="00000000" w:rsidR="00000000" w:rsidRPr="00000000">
              <w:rPr>
                <w:sz w:val="24"/>
                <w:szCs w:val="24"/>
                <w:rtl w:val="0"/>
              </w:rPr>
              <w:t xml:space="preserve">Desarrollo seguro de soluciones.</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4">
            <w:pPr>
              <w:jc w:val="center"/>
              <w:rPr>
                <w:sz w:val="24"/>
                <w:szCs w:val="24"/>
              </w:rPr>
            </w:pPr>
            <w:r w:rsidDel="00000000" w:rsidR="00000000" w:rsidRPr="00000000">
              <w:rPr>
                <w:sz w:val="24"/>
                <w:szCs w:val="24"/>
                <w:rtl w:val="0"/>
              </w:rPr>
              <w:t xml:space="preserve">Cada usuario debe acceder únicamente a la información correspondiente a sus permisos, evitando modificaciones o visualización de datos entre compañías no autorizadas.</w:t>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5">
            <w:pPr>
              <w:jc w:val="center"/>
              <w:rPr>
                <w:sz w:val="24"/>
                <w:szCs w:val="24"/>
              </w:rPr>
            </w:pPr>
            <w:r w:rsidDel="00000000" w:rsidR="00000000" w:rsidRPr="00000000">
              <w:rPr>
                <w:b w:val="1"/>
                <w:bCs w:val="1"/>
                <w:sz w:val="24"/>
                <w:szCs w:val="24"/>
                <w:rtl w:val="0"/>
              </w:rPr>
              <w:t xml:space="preserve">Funcionamiento de las principales funcionalidades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6">
            <w:pPr>
              <w:jc w:val="center"/>
              <w:rPr>
                <w:sz w:val="24"/>
                <w:szCs w:val="24"/>
              </w:rPr>
            </w:pPr>
            <w:r w:rsidDel="00000000" w:rsidR="00000000" w:rsidRPr="00000000">
              <w:rPr>
                <w:sz w:val="24"/>
                <w:szCs w:val="24"/>
                <w:rtl w:val="0"/>
              </w:rPr>
              <w:t xml:space="preserve">Desarrollo y pruebas de software.</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7">
            <w:pPr>
              <w:jc w:val="center"/>
              <w:rPr>
                <w:sz w:val="24"/>
                <w:szCs w:val="24"/>
              </w:rPr>
            </w:pPr>
            <w:r w:rsidDel="00000000" w:rsidR="00000000" w:rsidRPr="00000000">
              <w:rPr>
                <w:sz w:val="24"/>
                <w:szCs w:val="24"/>
                <w:rtl w:val="0"/>
              </w:rPr>
              <w:t xml:space="preserve">Las funciones principales como inventario, entrega y devolución de equipos, préstamos, check in y mantenimientos deben ejecutarse correctamente.</w:t>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8">
            <w:pPr>
              <w:jc w:val="center"/>
              <w:rPr>
                <w:sz w:val="24"/>
                <w:szCs w:val="24"/>
              </w:rPr>
            </w:pPr>
            <w:r w:rsidDel="00000000" w:rsidR="00000000" w:rsidRPr="00000000">
              <w:rPr>
                <w:b w:val="1"/>
                <w:bCs w:val="1"/>
                <w:sz w:val="24"/>
                <w:szCs w:val="24"/>
                <w:rtl w:val="0"/>
              </w:rPr>
              <w:t xml:space="preserve">Validación con usuarios involucrados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9">
            <w:pPr>
              <w:jc w:val="center"/>
              <w:rPr>
                <w:sz w:val="24"/>
                <w:szCs w:val="24"/>
              </w:rPr>
            </w:pPr>
            <w:r w:rsidDel="00000000" w:rsidR="00000000" w:rsidRPr="00000000">
              <w:rPr>
                <w:sz w:val="24"/>
                <w:szCs w:val="24"/>
                <w:rtl w:val="0"/>
              </w:rPr>
              <w:t xml:space="preserve">Gestión de proyectos y mejora continua.</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A">
            <w:pPr>
              <w:jc w:val="center"/>
              <w:rPr>
                <w:sz w:val="24"/>
                <w:szCs w:val="24"/>
              </w:rPr>
            </w:pPr>
            <w:r w:rsidDel="00000000" w:rsidR="00000000" w:rsidRPr="00000000">
              <w:rPr>
                <w:sz w:val="24"/>
                <w:szCs w:val="24"/>
                <w:rtl w:val="0"/>
              </w:rPr>
              <w:t xml:space="preserve">La solución debe recibir retroalimentación de Bomberos para identificar mejoras y verificar que responde a la problemática real.</w:t>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B">
            <w:pPr>
              <w:jc w:val="center"/>
              <w:rPr>
                <w:sz w:val="24"/>
                <w:szCs w:val="24"/>
              </w:rPr>
            </w:pPr>
            <w:r w:rsidDel="00000000" w:rsidR="00000000" w:rsidRPr="00000000">
              <w:rPr>
                <w:b w:val="1"/>
                <w:bCs w:val="1"/>
                <w:sz w:val="24"/>
                <w:szCs w:val="24"/>
                <w:rtl w:val="0"/>
              </w:rPr>
              <w:t xml:space="preserve">Realización de pruebas del 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C">
            <w:pPr>
              <w:jc w:val="center"/>
              <w:rPr>
                <w:sz w:val="24"/>
                <w:szCs w:val="24"/>
              </w:rPr>
            </w:pPr>
            <w:r w:rsidDel="00000000" w:rsidR="00000000" w:rsidRPr="00000000">
              <w:rPr>
                <w:sz w:val="24"/>
                <w:szCs w:val="24"/>
                <w:rtl w:val="0"/>
              </w:rPr>
              <w:t xml:space="preserve">Pruebas y validación de software.</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D">
            <w:pPr>
              <w:jc w:val="center"/>
              <w:rPr>
                <w:sz w:val="24"/>
                <w:szCs w:val="24"/>
              </w:rPr>
            </w:pPr>
            <w:r w:rsidDel="00000000" w:rsidR="00000000" w:rsidRPr="00000000">
              <w:rPr>
                <w:sz w:val="24"/>
                <w:szCs w:val="24"/>
                <w:rtl w:val="0"/>
              </w:rPr>
              <w:t xml:space="preserve">Se deben ejecutar pruebas que permitan detectar errores y comprobar que las funcionalidades cumplen con los objetivos definidos.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E">
            <w:pPr>
              <w:jc w:val="center"/>
              <w:rPr>
                <w:sz w:val="24"/>
                <w:szCs w:val="24"/>
              </w:rPr>
            </w:pPr>
            <w:r w:rsidDel="00000000" w:rsidR="00000000" w:rsidRPr="00000000">
              <w:rPr>
                <w:b w:val="1"/>
                <w:bCs w:val="1"/>
                <w:sz w:val="24"/>
                <w:szCs w:val="24"/>
                <w:rtl w:val="0"/>
              </w:rPr>
              <w:t xml:space="preserve">Capacidad de crecimiento futuro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F">
            <w:pPr>
              <w:jc w:val="center"/>
              <w:rPr>
                <w:sz w:val="24"/>
                <w:szCs w:val="24"/>
              </w:rPr>
            </w:pPr>
            <w:r w:rsidDel="00000000" w:rsidR="00000000" w:rsidRPr="00000000">
              <w:rPr>
                <w:sz w:val="24"/>
                <w:szCs w:val="24"/>
                <w:rtl w:val="0"/>
              </w:rPr>
              <w:t xml:space="preserve">Diseño de soluciones informáticas escalables.</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70">
            <w:pPr>
              <w:jc w:val="center"/>
              <w:rPr>
                <w:sz w:val="24"/>
                <w:szCs w:val="24"/>
              </w:rPr>
            </w:pPr>
            <w:r w:rsidDel="00000000" w:rsidR="00000000" w:rsidRPr="00000000">
              <w:rPr>
                <w:sz w:val="24"/>
                <w:szCs w:val="24"/>
                <w:rtl w:val="0"/>
              </w:rPr>
              <w:t xml:space="preserve">El sistema debe permitir incorporar nuevas compañías, módulos y funcionalidades sin afectar la estructura principal desarrollada.</w:t>
            </w:r>
          </w:p>
        </w:tc>
      </w:tr>
    </w:tbl>
    <w:p w:rsidR="00000000" w:rsidDel="00000000" w:rsidP="00000000" w:rsidRDefault="00000000" w:rsidRPr="00000000" w14:paraId="00000271">
      <w:pPr>
        <w:pStyle w:val="Heading1"/>
        <w:ind w:left="2160" w:firstLine="720"/>
        <w:jc w:val="left"/>
        <w:rPr>
          <w:sz w:val="32"/>
          <w:szCs w:val="32"/>
        </w:rPr>
      </w:pPr>
      <w:bookmarkStart w:colFirst="0" w:colLast="0" w:name="_rb2hte4wntc" w:id="30"/>
      <w:bookmarkEnd w:id="30"/>
      <w:r w:rsidDel="00000000" w:rsidR="00000000" w:rsidRPr="00000000">
        <w:rPr>
          <w:sz w:val="32"/>
          <w:szCs w:val="32"/>
          <w:u w:val="single"/>
          <w:rtl w:val="0"/>
        </w:rPr>
        <w:t xml:space="preserve">INDIVIDUAL CONCLUSIONS </w:t>
      </w: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tbl>
      <w:tblPr>
        <w:tblStyle w:val="Table9"/>
        <w:tblW w:w="11475.0" w:type="dxa"/>
        <w:jc w:val="left"/>
        <w:tblInd w:w="-12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70"/>
        <w:gridCol w:w="8805"/>
        <w:tblGridChange w:id="0">
          <w:tblGrid>
            <w:gridCol w:w="2670"/>
            <w:gridCol w:w="8805"/>
          </w:tblGrid>
        </w:tblGridChange>
      </w:tblGrid>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3">
            <w:pPr>
              <w:jc w:val="center"/>
              <w:rPr/>
            </w:pPr>
            <w:r w:rsidDel="00000000" w:rsidR="00000000" w:rsidRPr="00000000">
              <w:rPr>
                <w:b w:val="1"/>
                <w:bCs w:val="1"/>
                <w:rtl w:val="0"/>
              </w:rPr>
              <w:t xml:space="preserve">Team member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4">
            <w:pPr>
              <w:jc w:val="center"/>
              <w:rPr/>
            </w:pPr>
            <w:r w:rsidDel="00000000" w:rsidR="00000000" w:rsidRPr="00000000">
              <w:rPr>
                <w:b w:val="1"/>
                <w:bCs w:val="1"/>
                <w:rtl w:val="0"/>
              </w:rPr>
              <w:t xml:space="preserve">Individual conclusion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5">
            <w:pPr>
              <w:rPr/>
            </w:pPr>
            <w:r w:rsidDel="00000000" w:rsidR="00000000" w:rsidRPr="00000000">
              <w:rPr>
                <w:b w:val="1"/>
                <w:bCs w:val="1"/>
                <w:rtl w:val="0"/>
              </w:rPr>
              <w:t xml:space="preserve">Paulo Rivas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6">
            <w:pPr>
              <w:spacing w:after="240" w:before="240" w:lineRule="auto"/>
              <w:rPr/>
            </w:pPr>
            <w:r w:rsidDel="00000000" w:rsidR="00000000" w:rsidRPr="00000000">
              <w:rPr>
                <w:rtl w:val="0"/>
              </w:rPr>
              <w:t xml:space="preserve">In conclusion, this project allowed me to apply the knowledge I have gained throughout my studies to a real-world problem. Working on the APT project helped me strengthen my skills in software development, databases, infrastructure, and security, while also improving my teamwork and problem-solving abilities.this experience showed me that developing a software solution requires more than programming. It is also important to understand the users' needs, organize requirements, and create a solution that can adapt to future changes. I consider this project a valuable experience for my professional development as a computer engineer.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7">
            <w:pPr>
              <w:rPr/>
            </w:pPr>
            <w:r w:rsidDel="00000000" w:rsidR="00000000" w:rsidRPr="00000000">
              <w:rPr>
                <w:b w:val="1"/>
                <w:bCs w:val="1"/>
                <w:rtl w:val="0"/>
              </w:rPr>
              <w:t xml:space="preserve">Alexander López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8">
            <w:pPr>
              <w:spacing w:after="160" w:line="259" w:lineRule="auto"/>
              <w:jc w:val="both"/>
              <w:rPr/>
            </w:pPr>
            <w:r w:rsidDel="00000000" w:rsidR="00000000" w:rsidRPr="00000000">
              <w:rPr>
                <w:rFonts w:ascii="Calibri" w:cs="Calibri" w:eastAsia="Calibri" w:hAnsi="Calibri"/>
                <w:rtl w:val="0"/>
              </w:rPr>
              <w:t xml:space="preserve">In conclusion, this project gives me an opportunity to work in a completely real-world setting and apply the knowledge I've gained during my program, applying it to fields such as software development, database administrator, platform engineering, project management and another related areas, finally, this project it would strengthen my portfolio as a person, since i want to become a well-known engineer. It also provided insight into the entire process, including a description of how the activities are carried out and which activities are more important than others.</w:t>
            </w:r>
            <w:r w:rsidDel="00000000" w:rsidR="00000000" w:rsidRPr="00000000">
              <w:rPr>
                <w:rtl w:val="0"/>
              </w:rPr>
            </w:r>
          </w:p>
        </w:tc>
      </w:tr>
      <w:tr>
        <w:trPr>
          <w:cantSplit w:val="0"/>
          <w:trHeight w:val="297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9">
            <w:pPr>
              <w:rPr/>
            </w:pPr>
            <w:r w:rsidDel="00000000" w:rsidR="00000000" w:rsidRPr="00000000">
              <w:rPr>
                <w:b w:val="1"/>
                <w:bCs w:val="1"/>
                <w:rtl w:val="0"/>
              </w:rPr>
              <w:t xml:space="preserve">Mauricio Zenteno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A">
            <w:pPr>
              <w:rPr/>
            </w:pPr>
            <w:r w:rsidDel="00000000" w:rsidR="00000000" w:rsidRPr="00000000">
              <w:rPr>
                <w:rtl w:val="0"/>
              </w:rPr>
              <w:t xml:space="preserve">The development of this project allowed me to understand the importance of creating technological solutions based on real organizational needs. Working with Bomberos de San Bernardo showed me that software development is not only about programming, but also about understanding processes, organizing information and creating tools that provide value to users. Through this project, I was able to strengthen my knowledge about databases, information management, system design and software development. In addition, I learned the importance of communication with users to identify requirements and make decisions that upgrade the final solution. This experience is valuable for my engineering career because it is related to my interest in data analysis and information management, areas where I want to continue developing in the future.</w:t>
            </w:r>
          </w:p>
        </w:tc>
      </w:tr>
    </w:tbl>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pStyle w:val="Heading1"/>
        <w:ind w:left="3600" w:firstLine="0"/>
        <w:jc w:val="left"/>
        <w:rPr>
          <w:sz w:val="32"/>
          <w:szCs w:val="32"/>
          <w:u w:val="single"/>
        </w:rPr>
      </w:pPr>
      <w:bookmarkStart w:colFirst="0" w:colLast="0" w:name="_nm0cshlg393l" w:id="31"/>
      <w:bookmarkEnd w:id="31"/>
      <w:r w:rsidDel="00000000" w:rsidR="00000000" w:rsidRPr="00000000">
        <w:rPr>
          <w:sz w:val="32"/>
          <w:szCs w:val="32"/>
          <w:u w:val="single"/>
          <w:rtl w:val="0"/>
        </w:rPr>
        <w:t xml:space="preserve">REFLECTION </w:t>
      </w:r>
    </w:p>
    <w:p w:rsidR="00000000" w:rsidDel="00000000" w:rsidP="00000000" w:rsidRDefault="00000000" w:rsidRPr="00000000" w14:paraId="0000027D">
      <w:pPr>
        <w:rPr/>
      </w:pPr>
      <w:r w:rsidDel="00000000" w:rsidR="00000000" w:rsidRPr="00000000">
        <w:rPr>
          <w:rtl w:val="0"/>
        </w:rPr>
      </w:r>
    </w:p>
    <w:tbl>
      <w:tblPr>
        <w:tblStyle w:val="Table10"/>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78.2076186422644"/>
        <w:gridCol w:w="7747.304192381358"/>
        <w:tblGridChange w:id="0">
          <w:tblGrid>
            <w:gridCol w:w="1278.2076186422644"/>
            <w:gridCol w:w="7747.304192381358"/>
          </w:tblGrid>
        </w:tblGridChange>
      </w:tblGrid>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E">
            <w:pPr>
              <w:jc w:val="center"/>
              <w:rPr/>
            </w:pPr>
            <w:r w:rsidDel="00000000" w:rsidR="00000000" w:rsidRPr="00000000">
              <w:rPr>
                <w:b w:val="1"/>
                <w:bCs w:val="1"/>
                <w:rtl w:val="0"/>
              </w:rPr>
              <w:t xml:space="preserve">Team member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F">
            <w:pPr>
              <w:jc w:val="left"/>
              <w:rPr/>
            </w:pP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80">
            <w:pPr>
              <w:rPr/>
            </w:pPr>
            <w:r w:rsidDel="00000000" w:rsidR="00000000" w:rsidRPr="00000000">
              <w:rPr>
                <w:b w:val="1"/>
                <w:bCs w:val="1"/>
                <w:rtl w:val="0"/>
              </w:rPr>
              <w:t xml:space="preserve">Paulo Rivas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81">
            <w:pPr>
              <w:spacing w:after="240" w:before="240" w:lineRule="auto"/>
              <w:rPr/>
            </w:pPr>
            <w:r w:rsidDel="00000000" w:rsidR="00000000" w:rsidRPr="00000000">
              <w:rPr>
                <w:rtl w:val="0"/>
              </w:rPr>
              <w:t xml:space="preserve">One of the main challenges of this project was understanding the needs of a real organization and translating them into clear system requirements. This helped me understand the importance of communication, teamwork, and planning throughout the development process.I also strengthened my technical knowledge in software development, databases, infrastructure, and security. Overall, this project was a valuable experience because it allowed me to apply what I have learned in my studies to a real-world situation and improve my skills for my future professional career.</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82">
            <w:pPr>
              <w:rPr/>
            </w:pPr>
            <w:r w:rsidDel="00000000" w:rsidR="00000000" w:rsidRPr="00000000">
              <w:rPr>
                <w:b w:val="1"/>
                <w:bCs w:val="1"/>
                <w:rtl w:val="0"/>
              </w:rPr>
              <w:t xml:space="preserve">Alexander López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83">
            <w:pPr>
              <w:spacing w:after="160" w:line="259" w:lineRule="auto"/>
              <w:jc w:val="both"/>
              <w:rPr/>
            </w:pPr>
            <w:r w:rsidDel="00000000" w:rsidR="00000000" w:rsidRPr="00000000">
              <w:rPr>
                <w:rFonts w:ascii="Calibri" w:cs="Calibri" w:eastAsia="Calibri" w:hAnsi="Calibri"/>
                <w:sz w:val="24"/>
                <w:szCs w:val="24"/>
                <w:rtl w:val="0"/>
              </w:rPr>
              <w:t xml:space="preserve">Looking back, the aspects I found most challenging to tackle at the beginning were developing the abstract, since finding an appropriate way to put the project into words was one the easiest parts, also, looking back, i can take away the fact that i learned to directly relate the skills i would need to apply to my graduate profile. finally, the experience of creating something that will have an impact both personally and in the future.</w:t>
            </w:r>
            <w:r w:rsidDel="00000000" w:rsidR="00000000" w:rsidRPr="00000000">
              <w:rPr>
                <w:rtl w:val="0"/>
              </w:rPr>
            </w:r>
          </w:p>
        </w:tc>
      </w:tr>
      <w:tr>
        <w:trPr>
          <w:cantSplit w:val="0"/>
          <w:trHeight w:val="2678.3276367187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623.6220472440946" w:type="dxa"/>
              <w:left w:w="-623.6220472440946" w:type="dxa"/>
              <w:bottom w:w="-623.6220472440946" w:type="dxa"/>
              <w:right w:w="-623.6220472440946" w:type="dxa"/>
            </w:tcMar>
            <w:vAlign w:val="top"/>
          </w:tcPr>
          <w:p w:rsidR="00000000" w:rsidDel="00000000" w:rsidP="00000000" w:rsidRDefault="00000000" w:rsidRPr="00000000" w14:paraId="00000284">
            <w:pPr>
              <w:rPr/>
            </w:pPr>
            <w:r w:rsidDel="00000000" w:rsidR="00000000" w:rsidRPr="00000000">
              <w:rPr>
                <w:b w:val="1"/>
                <w:bCs w:val="1"/>
                <w:rtl w:val="0"/>
              </w:rPr>
              <w:t xml:space="preserve">Mauricio Zenteno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23.6220472440946" w:type="dxa"/>
              <w:left w:w="-623.6220472440946" w:type="dxa"/>
              <w:bottom w:w="-623.6220472440946" w:type="dxa"/>
              <w:right w:w="-623.6220472440946" w:type="dxa"/>
            </w:tcMar>
            <w:vAlign w:val="top"/>
          </w:tcPr>
          <w:p w:rsidR="00000000" w:rsidDel="00000000" w:rsidP="00000000" w:rsidRDefault="00000000" w:rsidRPr="00000000" w14:paraId="00000285">
            <w:pPr>
              <w:spacing w:after="240" w:before="240" w:lineRule="auto"/>
              <w:rPr/>
            </w:pPr>
            <w:r w:rsidDel="00000000" w:rsidR="00000000" w:rsidRPr="00000000">
              <w:rPr>
                <w:rtl w:val="0"/>
              </w:rPr>
              <w:t xml:space="preserve">I learned that creating a solution for a real organization requires not only technical knowledge, but also teamwork, communication and organization.One of the main challenges was understanding the needs of Bomberos de San Bernardo to give a solution. This helped me understand that a system must be created based on the users' needs.Through this project, I improved my skills in organizing information and analyzing requirements. I believe this experience will help me in my professional development, especially in the area of data analysis and information management.</w:t>
            </w:r>
          </w:p>
          <w:p w:rsidR="00000000" w:rsidDel="00000000" w:rsidP="00000000" w:rsidRDefault="00000000" w:rsidRPr="00000000" w14:paraId="00000286">
            <w:pPr>
              <w:rPr/>
            </w:pPr>
            <w:r w:rsidDel="00000000" w:rsidR="00000000" w:rsidRPr="00000000">
              <w:rPr>
                <w:rtl w:val="0"/>
              </w:rPr>
            </w:r>
          </w:p>
        </w:tc>
      </w:tr>
    </w:tbl>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pStyle w:val="Heading1"/>
        <w:jc w:val="center"/>
        <w:rPr>
          <w:u w:val="single"/>
        </w:rPr>
      </w:pPr>
      <w:bookmarkStart w:colFirst="0" w:colLast="0" w:name="_vmbuqmucli7l" w:id="32"/>
      <w:bookmarkEnd w:id="32"/>
      <w:r w:rsidDel="00000000" w:rsidR="00000000" w:rsidRPr="00000000">
        <w:rPr>
          <w:u w:val="single"/>
          <w:rtl w:val="0"/>
        </w:rPr>
        <w:t xml:space="preserve">Anexos</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Perfil de egreso Ingenieria en informatica: </w:t>
      </w:r>
      <w:hyperlink r:id="rId25">
        <w:r w:rsidDel="00000000" w:rsidR="00000000" w:rsidRPr="00000000">
          <w:rPr>
            <w:color w:val="1155cc"/>
            <w:u w:val="single"/>
            <w:rtl w:val="0"/>
          </w:rPr>
          <w:t xml:space="preserve">https://www.duoc.cl/carreras/ingenieria-en-informatica/</w:t>
        </w:r>
      </w:hyperlink>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t xml:space="preserve">Aplicación Figma para mockups con apoyo de IA: </w:t>
      </w:r>
      <w:hyperlink r:id="rId26">
        <w:r w:rsidDel="00000000" w:rsidR="00000000" w:rsidRPr="00000000">
          <w:rPr>
            <w:color w:val="1155cc"/>
            <w:u w:val="single"/>
            <w:rtl w:val="0"/>
          </w:rPr>
          <w:t xml:space="preserve">https://www.figma.com/files/team/1415046540378128785/recents-and-sharing/recently-viewed?fuid=1415046538004357920</w:t>
        </w:r>
      </w:hyperlink>
      <w:r w:rsidDel="00000000" w:rsidR="00000000" w:rsidRPr="00000000">
        <w:rPr>
          <w:rtl w:val="0"/>
        </w:rPr>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r>
    </w:p>
    <w:sectPr>
      <w:headerReference r:id="rId27" w:type="default"/>
      <w:headerReference r:id="rId28" w:type="first"/>
      <w:footerReference r:id="rId29"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F">
    <w:pPr>
      <w:spacing w:after="200" w:line="276" w:lineRule="auto"/>
      <w:jc w:val="right"/>
      <w:rPr/>
    </w:pPr>
    <w:r w:rsidDel="00000000" w:rsidR="00000000" w:rsidRPr="00000000">
      <w:rPr/>
      <w:drawing>
        <wp:inline distB="0" distT="0" distL="0" distR="0">
          <wp:extent cx="2194560" cy="491275"/>
          <wp:effectExtent b="0" l="0" r="0" t="0"/>
          <wp:docPr id="1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194560" cy="491275"/>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15.png"/><Relationship Id="rId21" Type="http://schemas.openxmlformats.org/officeDocument/2006/relationships/image" Target="media/image17.png"/><Relationship Id="rId24" Type="http://schemas.openxmlformats.org/officeDocument/2006/relationships/image" Target="media/image19.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hyperlink" Target="https://www.figma.com/files/team/1415046540378128785/recents-and-sharing/recently-viewed?fuid=1415046538004357920" TargetMode="External"/><Relationship Id="rId25" Type="http://schemas.openxmlformats.org/officeDocument/2006/relationships/hyperlink" Target="https://www.duoc.cl/carreras/ingenieria-en-informatica/" TargetMode="External"/><Relationship Id="rId28" Type="http://schemas.openxmlformats.org/officeDocument/2006/relationships/header" Target="header2.xm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jpg"/><Relationship Id="rId29"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12.png"/><Relationship Id="rId11" Type="http://schemas.openxmlformats.org/officeDocument/2006/relationships/image" Target="media/image6.png"/><Relationship Id="rId10" Type="http://schemas.openxmlformats.org/officeDocument/2006/relationships/image" Target="media/image8.png"/><Relationship Id="rId13" Type="http://schemas.openxmlformats.org/officeDocument/2006/relationships/image" Target="media/image18.png"/><Relationship Id="rId12" Type="http://schemas.openxmlformats.org/officeDocument/2006/relationships/image" Target="media/image7.png"/><Relationship Id="rId15" Type="http://schemas.openxmlformats.org/officeDocument/2006/relationships/image" Target="media/image16.png"/><Relationship Id="rId14" Type="http://schemas.openxmlformats.org/officeDocument/2006/relationships/image" Target="media/image13.png"/><Relationship Id="rId17" Type="http://schemas.openxmlformats.org/officeDocument/2006/relationships/image" Target="media/image4.png"/><Relationship Id="rId16" Type="http://schemas.openxmlformats.org/officeDocument/2006/relationships/image" Target="media/image2.png"/><Relationship Id="rId19" Type="http://schemas.openxmlformats.org/officeDocument/2006/relationships/image" Target="media/image14.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