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360" w:before="120" w:after="120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pBdr/>
        <w:spacing w:lineRule="auto" w:line="360" w:before="120" w:after="120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pBdr/>
        <w:spacing w:lineRule="auto" w:line="360" w:before="120" w:after="120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pBdr/>
        <w:spacing w:lineRule="auto" w:line="360" w:before="120" w:after="120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pBdr/>
        <w:spacing w:lineRule="auto" w:line="360" w:before="120" w:after="120"/>
        <w:jc w:val="right"/>
        <w:rPr>
          <w:rFonts w:ascii="Verdana" w:hAnsi="Verdana" w:eastAsia="Verdana" w:cs="Verdana"/>
          <w:color w:val="000000"/>
          <w:sz w:val="40"/>
          <w:szCs w:val="40"/>
        </w:rPr>
      </w:pPr>
      <w:r>
        <w:rPr>
          <w:rFonts w:eastAsia="Verdana" w:cs="Verdana" w:ascii="Verdana" w:hAnsi="Verdana"/>
          <w:color w:val="000000"/>
          <w:sz w:val="40"/>
          <w:szCs w:val="40"/>
        </w:rPr>
      </w:r>
    </w:p>
    <w:p>
      <w:pPr>
        <w:pStyle w:val="Normal"/>
        <w:pBdr/>
        <w:spacing w:lineRule="auto" w:line="360" w:before="120" w:after="120"/>
        <w:jc w:val="right"/>
        <w:rPr>
          <w:rFonts w:ascii="Verdana" w:hAnsi="Verdana" w:eastAsia="Verdana" w:cs="Verdana"/>
          <w:color w:val="000000"/>
          <w:sz w:val="40"/>
          <w:szCs w:val="40"/>
        </w:rPr>
      </w:pPr>
      <w:r>
        <w:rPr>
          <w:rFonts w:eastAsia="Verdana" w:cs="Verdana" w:ascii="Verdana" w:hAnsi="Verdana"/>
          <w:color w:val="000000"/>
          <w:sz w:val="40"/>
          <w:szCs w:val="40"/>
        </w:rPr>
      </w:r>
    </w:p>
    <w:p>
      <w:pPr>
        <w:pStyle w:val="Normal"/>
        <w:pBdr/>
        <w:spacing w:lineRule="auto" w:line="360" w:before="120" w:after="120"/>
        <w:jc w:val="right"/>
        <w:rPr>
          <w:rFonts w:ascii="Verdana" w:hAnsi="Verdana" w:eastAsia="Verdana" w:cs="Verdana"/>
          <w:color w:val="000000"/>
          <w:sz w:val="40"/>
          <w:szCs w:val="40"/>
        </w:rPr>
      </w:pPr>
      <w:r>
        <w:rPr>
          <w:rFonts w:eastAsia="Verdana" w:cs="Verdana" w:ascii="Verdana" w:hAnsi="Verdana"/>
          <w:color w:val="000000"/>
          <w:sz w:val="40"/>
          <w:szCs w:val="40"/>
        </w:rPr>
      </w:r>
    </w:p>
    <w:p>
      <w:pPr>
        <w:pStyle w:val="Normal"/>
        <w:pBdr/>
        <w:spacing w:lineRule="auto" w:line="360" w:before="120" w:after="120"/>
        <w:jc w:val="right"/>
        <w:rPr>
          <w:rFonts w:ascii="Verdana" w:hAnsi="Verdana" w:eastAsia="Verdana" w:cs="Verdana"/>
          <w:color w:val="000000"/>
          <w:sz w:val="40"/>
          <w:szCs w:val="40"/>
        </w:rPr>
      </w:pPr>
      <w:r>
        <w:rPr>
          <w:rFonts w:eastAsia="Verdana" w:cs="Verdana" w:ascii="Verdana" w:hAnsi="Verdana"/>
          <w:color w:val="000000"/>
          <w:sz w:val="40"/>
          <w:szCs w:val="40"/>
        </w:rPr>
      </w:r>
    </w:p>
    <w:p>
      <w:pPr>
        <w:pStyle w:val="Normal"/>
        <w:pBdr/>
        <w:spacing w:lineRule="auto" w:line="360" w:before="120" w:after="120"/>
        <w:jc w:val="right"/>
        <w:rPr>
          <w:rFonts w:ascii="Oswald ExtraLight" w:hAnsi="Oswald ExtraLight" w:eastAsia="Oswald ExtraLight" w:cs="Oswald ExtraLight"/>
          <w:sz w:val="48"/>
          <w:szCs w:val="48"/>
        </w:rPr>
      </w:pPr>
      <w:hyperlink r:id="rId2">
        <w:r>
          <w:rPr>
            <w:rFonts w:eastAsia="Oswald Medium" w:cs="Oswald Medium" w:ascii="Oswald Medium" w:hAnsi="Oswald Medium"/>
            <w:sz w:val="48"/>
            <w:szCs w:val="48"/>
          </w:rPr>
          <w:t>ANÁLISE</w:t>
        </w:r>
      </w:hyperlink>
      <w:hyperlink r:id="rId3">
        <w:r>
          <w:rPr>
            <w:rFonts w:eastAsia="Oswald ExtraLight" w:cs="Oswald ExtraLight" w:ascii="Oswald ExtraLight" w:hAnsi="Oswald ExtraLight"/>
            <w:sz w:val="48"/>
            <w:szCs w:val="48"/>
          </w:rPr>
          <w:t>DE</w:t>
        </w:r>
      </w:hyperlink>
      <w:hyperlink r:id="rId4">
        <w:r>
          <w:rPr>
            <w:rFonts w:eastAsia="Oswald Medium" w:cs="Oswald Medium" w:ascii="Oswald Medium" w:hAnsi="Oswald Medium"/>
            <w:sz w:val="48"/>
            <w:szCs w:val="48"/>
          </w:rPr>
          <w:t>REQUISITOS</w:t>
        </w:r>
      </w:hyperlink>
      <w:hyperlink r:id="rId5">
        <w:r>
          <w:rPr>
            <w:rFonts w:eastAsia="Oswald ExtraLight" w:cs="Oswald ExtraLight" w:ascii="Oswald ExtraLight" w:hAnsi="Oswald ExtraLight"/>
            <w:sz w:val="48"/>
            <w:szCs w:val="48"/>
          </w:rPr>
          <w:t>.com.br</w:t>
        </w:r>
      </w:hyperlink>
    </w:p>
    <w:p>
      <w:pPr>
        <w:pStyle w:val="Normal"/>
        <w:pBdr/>
        <w:spacing w:lineRule="auto" w:line="360" w:before="120" w:after="120"/>
        <w:jc w:val="right"/>
        <w:rPr>
          <w:rFonts w:ascii="Roboto" w:hAnsi="Roboto" w:eastAsia="Roboto" w:cs="Roboto"/>
          <w:sz w:val="28"/>
          <w:szCs w:val="28"/>
        </w:rPr>
      </w:pPr>
      <w:hyperlink r:id="rId6">
        <w:r>
          <w:rPr>
            <w:rFonts w:eastAsia="Roboto" w:cs="Roboto" w:ascii="Roboto" w:hAnsi="Roboto"/>
            <w:b/>
            <w:sz w:val="28"/>
            <w:szCs w:val="28"/>
          </w:rPr>
          <w:t xml:space="preserve">ESPECIFICAÇÃO DE CASOS DE USO </w:t>
        </w:r>
      </w:hyperlink>
    </w:p>
    <w:p>
      <w:pPr>
        <w:pStyle w:val="Normal"/>
        <w:pBdr/>
        <w:spacing w:before="120" w:after="120"/>
        <w:jc w:val="right"/>
        <w:rPr>
          <w:rFonts w:ascii="Roboto" w:hAnsi="Roboto" w:eastAsia="Roboto" w:cs="Roboto"/>
          <w:b/>
          <w:color w:val="000000"/>
          <w:sz w:val="20"/>
          <w:szCs w:val="20"/>
        </w:rPr>
      </w:pPr>
      <w:r>
        <w:rPr>
          <w:rFonts w:eastAsia="Roboto" w:cs="Roboto" w:ascii="Roboto" w:hAnsi="Roboto"/>
          <w:b/>
          <w:sz w:val="20"/>
          <w:szCs w:val="20"/>
        </w:rPr>
        <w:t>DOCUMENTO X-0001</w:t>
      </w:r>
    </w:p>
    <w:p>
      <w:pPr>
        <w:pStyle w:val="Normal"/>
        <w:pBdr/>
        <w:spacing w:before="80" w:after="80"/>
        <w:jc w:val="right"/>
        <w:rPr>
          <w:rFonts w:ascii="Roboto" w:hAnsi="Roboto" w:eastAsia="Roboto" w:cs="Roboto"/>
          <w:b/>
          <w:color w:val="000000"/>
          <w:sz w:val="20"/>
          <w:szCs w:val="20"/>
        </w:rPr>
      </w:pPr>
      <w:r>
        <w:rPr>
          <w:rFonts w:eastAsia="Roboto" w:cs="Roboto" w:ascii="Roboto" w:hAnsi="Roboto"/>
          <w:b/>
          <w:color w:val="000000"/>
          <w:sz w:val="20"/>
          <w:szCs w:val="20"/>
        </w:rPr>
        <w:t>PAULO VICTOR PIMENTA RUBINGER</w:t>
      </w:r>
    </w:p>
    <w:p>
      <w:pPr>
        <w:pStyle w:val="Normal"/>
        <w:jc w:val="right"/>
        <w:rPr>
          <w:rFonts w:ascii="Roboto" w:hAnsi="Roboto" w:eastAsia="Roboto" w:cs="Roboto"/>
          <w:b/>
          <w:sz w:val="20"/>
          <w:szCs w:val="20"/>
        </w:rPr>
      </w:pPr>
      <w:r>
        <w:rPr>
          <w:rFonts w:eastAsia="Roboto" w:cs="Roboto" w:ascii="Roboto" w:hAnsi="Roboto"/>
          <w:b/>
          <w:sz w:val="20"/>
          <w:szCs w:val="20"/>
        </w:rPr>
        <w:t xml:space="preserve">ÚLTIMA ATUALIZAÇÃO: </w:t>
      </w:r>
      <w:r>
        <w:rPr>
          <w:rFonts w:eastAsia="Roboto" w:cs="Roboto" w:ascii="Roboto" w:hAnsi="Roboto"/>
          <w:b/>
          <w:sz w:val="20"/>
          <w:szCs w:val="20"/>
        </w:rPr>
        <w:t>17/03/2024</w:t>
      </w:r>
    </w:p>
    <w:p>
      <w:pPr>
        <w:pStyle w:val="Normal"/>
        <w:jc w:val="right"/>
        <w:rPr>
          <w:rFonts w:ascii="Roboto" w:hAnsi="Roboto" w:eastAsia="Roboto" w:cs="Roboto"/>
          <w:b/>
        </w:rPr>
      </w:pPr>
      <w:r>
        <w:rPr>
          <w:rFonts w:eastAsia="Roboto" w:cs="Roboto" w:ascii="Roboto" w:hAnsi="Roboto"/>
          <w:b/>
        </w:rPr>
      </w:r>
    </w:p>
    <w:p>
      <w:pPr>
        <w:pStyle w:val="Normal"/>
        <w:pBdr/>
        <w:spacing w:lineRule="auto" w:line="360" w:before="80" w:after="80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  <w:r>
        <w:br w:type="page"/>
      </w:r>
    </w:p>
    <w:p>
      <w:pPr>
        <w:pStyle w:val="Normal"/>
        <w:jc w:val="center"/>
        <w:rPr>
          <w:rFonts w:ascii="Verdana" w:hAnsi="Verdana" w:eastAsia="Verdana" w:cs="Verdana"/>
          <w:b/>
          <w:sz w:val="32"/>
          <w:szCs w:val="32"/>
        </w:rPr>
      </w:pPr>
      <w:r>
        <w:rPr>
          <w:rFonts w:eastAsia="Verdana" w:cs="Verdana" w:ascii="Verdana" w:hAnsi="Verdana"/>
          <w:b/>
          <w:sz w:val="32"/>
          <w:szCs w:val="32"/>
        </w:rPr>
      </w:r>
    </w:p>
    <w:p>
      <w:pPr>
        <w:pStyle w:val="Normal"/>
        <w:rPr>
          <w:rFonts w:ascii="Roboto" w:hAnsi="Roboto" w:eastAsia="Roboto" w:cs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HISTÓRICO DE REVISÕES DO DOCUMENTO</w:t>
      </w:r>
    </w:p>
    <w:p>
      <w:pPr>
        <w:pStyle w:val="Normal"/>
        <w:jc w:val="center"/>
        <w:rPr>
          <w:rFonts w:ascii="Verdana" w:hAnsi="Verdana" w:eastAsia="Verdana" w:cs="Verdana"/>
          <w:b/>
          <w:sz w:val="32"/>
          <w:szCs w:val="32"/>
        </w:rPr>
      </w:pPr>
      <w:r>
        <w:rPr>
          <w:rFonts w:eastAsia="Verdana" w:cs="Verdana" w:ascii="Verdana" w:hAnsi="Verdana"/>
          <w:b/>
          <w:sz w:val="32"/>
          <w:szCs w:val="32"/>
        </w:rPr>
      </w:r>
    </w:p>
    <w:tbl>
      <w:tblPr>
        <w:tblStyle w:val="a"/>
        <w:tblW w:w="9120" w:type="dxa"/>
        <w:jc w:val="left"/>
        <w:tblInd w:w="-2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65"/>
        <w:gridCol w:w="1170"/>
        <w:gridCol w:w="4349"/>
        <w:gridCol w:w="2235"/>
      </w:tblGrid>
      <w:tr>
        <w:trPr/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VERSÃO</w:t>
            </w:r>
          </w:p>
        </w:tc>
        <w:tc>
          <w:tcPr>
            <w:tcW w:w="4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AUTOR</w:t>
            </w:r>
          </w:p>
        </w:tc>
      </w:tr>
      <w:tr>
        <w:trPr/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000000"/>
                <w:sz w:val="20"/>
                <w:szCs w:val="20"/>
              </w:rPr>
              <w:t>17/03/2024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jc w:val="center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CRIAÇÃO DESTE DOCUMENTO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color w:val="000000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000000"/>
                <w:sz w:val="20"/>
                <w:szCs w:val="20"/>
              </w:rPr>
              <w:t>PAULO RUBINGER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/>
      </w:r>
    </w:p>
    <w:p>
      <w:pPr>
        <w:pStyle w:val="Normal"/>
        <w:pBdr/>
        <w:spacing w:lineRule="auto" w:line="360" w:before="600" w:after="0"/>
        <w:jc w:val="center"/>
        <w:rPr/>
      </w:pPr>
      <w:r>
        <w:rPr/>
      </w:r>
    </w:p>
    <w:p>
      <w:pPr>
        <w:pStyle w:val="Normal"/>
        <w:pBdr/>
        <w:spacing w:lineRule="auto" w:line="360" w:before="600" w:after="0"/>
        <w:jc w:val="center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b/>
          <w:color w:val="000000"/>
        </w:rPr>
        <w:tab/>
      </w:r>
    </w:p>
    <w:p>
      <w:pPr>
        <w:pStyle w:val="Normal"/>
        <w:pBdr/>
        <w:spacing w:lineRule="auto" w:line="360" w:before="80" w:after="80"/>
        <w:jc w:val="center"/>
        <w:rPr/>
      </w:pPr>
      <w:r>
        <w:rPr/>
      </w:r>
      <w:r>
        <w:br w:type="page"/>
      </w:r>
    </w:p>
    <w:p>
      <w:pPr>
        <w:pStyle w:val="Normal"/>
        <w:keepNext w:val="true"/>
        <w:pBdr/>
        <w:spacing w:lineRule="auto" w:line="360" w:before="240" w:after="240"/>
        <w:ind w:left="720" w:hanging="0"/>
        <w:jc w:val="center"/>
        <w:rPr>
          <w:rFonts w:ascii="Roboto" w:hAnsi="Roboto" w:eastAsia="Roboto" w:cs="Roboto"/>
          <w:b/>
          <w:sz w:val="32"/>
          <w:szCs w:val="32"/>
        </w:rPr>
      </w:pPr>
      <w:r>
        <w:rPr>
          <w:rFonts w:eastAsia="Roboto" w:cs="Roboto" w:ascii="Roboto" w:hAnsi="Roboto"/>
          <w:b/>
          <w:sz w:val="32"/>
          <w:szCs w:val="32"/>
        </w:rPr>
        <w:t xml:space="preserve"> </w:t>
      </w:r>
    </w:p>
    <w:p>
      <w:pPr>
        <w:pStyle w:val="Normal"/>
        <w:keepNext w:val="true"/>
        <w:pBdr/>
        <w:spacing w:lineRule="auto" w:line="360" w:before="240" w:after="240"/>
        <w:rPr>
          <w:rFonts w:ascii="Roboto" w:hAnsi="Roboto" w:eastAsia="Roboto" w:cs="Roboto"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  <w:t>IDENTIFICAÇÃO DOS ENVOLVIDOS</w:t>
      </w:r>
    </w:p>
    <w:tbl>
      <w:tblPr>
        <w:tblStyle w:val="a0"/>
        <w:tblW w:w="939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94"/>
        <w:gridCol w:w="2160"/>
        <w:gridCol w:w="4336"/>
      </w:tblGrid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PAPEL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NOME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EMAIL</w:t>
            </w:r>
          </w:p>
        </w:tc>
      </w:tr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ANALISTA DE REQUISITOS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color w:val="999999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999999"/>
                <w:sz w:val="20"/>
                <w:szCs w:val="20"/>
              </w:rPr>
              <w:t>Paulo Rubinger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999999"/>
                <w:sz w:val="20"/>
                <w:szCs w:val="20"/>
              </w:rPr>
              <w:t>paulopimentarubinger@gmail.com</w:t>
            </w:r>
          </w:p>
        </w:tc>
      </w:tr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PRODUCT OWNER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color w:val="999999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999999"/>
                <w:sz w:val="20"/>
                <w:szCs w:val="20"/>
              </w:rPr>
              <w:t>Paulo Rubinger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999999"/>
                <w:sz w:val="20"/>
                <w:szCs w:val="20"/>
              </w:rPr>
              <w:t>paulopimentarubinger@gmail.com</w:t>
            </w:r>
          </w:p>
        </w:tc>
      </w:tr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STAKEHOLDER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color w:val="999999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999999"/>
                <w:sz w:val="20"/>
                <w:szCs w:val="20"/>
              </w:rPr>
              <w:t>Paulo Rubinger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999999"/>
                <w:sz w:val="20"/>
                <w:szCs w:val="20"/>
              </w:rPr>
              <w:t>paulopimentarubinger@gmail.com</w:t>
            </w:r>
          </w:p>
        </w:tc>
      </w:tr>
      <w:tr>
        <w:trPr/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PATROCINADOR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120"/>
              <w:rPr>
                <w:rFonts w:ascii="Roboto" w:hAnsi="Roboto" w:eastAsia="Roboto" w:cs="Roboto"/>
                <w:color w:val="999999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999999"/>
                <w:sz w:val="20"/>
                <w:szCs w:val="20"/>
              </w:rPr>
              <w:t>Paulo Rubinger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999999"/>
                <w:sz w:val="20"/>
                <w:szCs w:val="20"/>
              </w:rPr>
              <w:t>paulopimentarubinger@gmail.com</w:t>
            </w:r>
          </w:p>
        </w:tc>
      </w:tr>
    </w:tbl>
    <w:p>
      <w:pPr>
        <w:pStyle w:val="Normal"/>
        <w:pBdr/>
        <w:spacing w:before="80" w:after="80"/>
        <w:jc w:val="both"/>
        <w:rPr>
          <w:color w:val="000000"/>
        </w:rPr>
      </w:pPr>
      <w:r>
        <w:rPr>
          <w:color w:val="000000"/>
        </w:rPr>
      </w:r>
      <w:bookmarkStart w:id="0" w:name="_30j0zll"/>
      <w:bookmarkStart w:id="1" w:name="_30j0zll"/>
      <w:bookmarkEnd w:id="1"/>
    </w:p>
    <w:p>
      <w:pPr>
        <w:pStyle w:val="Normal"/>
        <w:pBdr/>
        <w:spacing w:before="80" w:after="80"/>
        <w:jc w:val="both"/>
        <w:rPr>
          <w:color w:val="000000"/>
        </w:rPr>
      </w:pPr>
      <w:r>
        <w:br w:type="page"/>
      </w:r>
      <w:r>
        <w:rPr>
          <w:color w:val="000000"/>
        </w:rPr>
      </w:r>
      <w:bookmarkStart w:id="2" w:name="_1fob9te"/>
      <w:bookmarkStart w:id="3" w:name="_1fob9te"/>
      <w:bookmarkEnd w:id="3"/>
    </w:p>
    <w:p>
      <w:pPr>
        <w:pStyle w:val="Normal"/>
        <w:keepNext w:val="true"/>
        <w:pBdr/>
        <w:spacing w:lineRule="auto" w:line="360" w:before="240" w:after="240"/>
        <w:rPr>
          <w:rFonts w:ascii="Roboto" w:hAnsi="Roboto" w:eastAsia="Roboto" w:cs="Roboto"/>
          <w:i/>
          <w:i/>
          <w:color w:val="999999"/>
          <w:sz w:val="16"/>
          <w:szCs w:val="16"/>
        </w:rPr>
      </w:pPr>
      <w:r>
        <w:rPr>
          <w:rFonts w:eastAsia="Roboto" w:cs="Roboto" w:ascii="Roboto" w:hAnsi="Roboto"/>
          <w:b/>
          <w:sz w:val="28"/>
          <w:szCs w:val="28"/>
        </w:rPr>
        <w:t>DESCRIÇÃO DO CASO E USO</w:t>
      </w:r>
    </w:p>
    <w:p>
      <w:pPr>
        <w:pStyle w:val="Normal"/>
        <w:jc w:val="both"/>
        <w:rPr>
          <w:rFonts w:ascii="Roboto" w:hAnsi="Roboto"/>
        </w:rPr>
      </w:pPr>
      <w:r>
        <w:rPr>
          <w:rFonts w:ascii="Roboto" w:hAnsi="Roboto"/>
        </w:rPr>
        <w:t xml:space="preserve">Nesse sistema, o usuário poderá criar diferentes listas de tarefas, e associar a cada uma delas, diversas tarefas. Também será possível o usuário alterar o </w:t>
      </w:r>
      <w:r>
        <w:rPr>
          <w:rFonts w:ascii="Roboto" w:hAnsi="Roboto"/>
          <w:i/>
          <w:iCs/>
        </w:rPr>
        <w:t>status</w:t>
      </w:r>
      <w:r>
        <w:rPr>
          <w:rFonts w:ascii="Roboto" w:hAnsi="Roboto"/>
          <w:i w:val="false"/>
          <w:iCs w:val="false"/>
        </w:rPr>
        <w:t xml:space="preserve"> de cada uma delas.</w:t>
      </w:r>
    </w:p>
    <w:p>
      <w:pPr>
        <w:pStyle w:val="Normal"/>
        <w:jc w:val="both"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Montserrat" w:cs="Montserrat" w:ascii="Montserrat" w:hAnsi="Montserrat"/>
          <w:i/>
          <w:color w:val="999999"/>
          <w:sz w:val="20"/>
          <w:szCs w:val="20"/>
        </w:rPr>
      </w:r>
    </w:p>
    <w:p>
      <w:pPr>
        <w:pStyle w:val="Normal"/>
        <w:pBdr/>
        <w:jc w:val="both"/>
        <w:rPr>
          <w:rFonts w:ascii="Montserrat" w:hAnsi="Montserrat" w:eastAsia="Montserrat" w:cs="Montserrat"/>
          <w:i/>
          <w:i/>
          <w:color w:val="999999"/>
          <w:sz w:val="20"/>
          <w:szCs w:val="20"/>
        </w:rPr>
      </w:pPr>
      <w:r>
        <w:rPr>
          <w:rFonts w:eastAsia="Montserrat" w:cs="Montserrat" w:ascii="Montserrat" w:hAnsi="Montserrat"/>
          <w:i/>
          <w:color w:val="999999"/>
          <w:sz w:val="20"/>
          <w:szCs w:val="20"/>
        </w:rPr>
      </w:r>
    </w:p>
    <w:p>
      <w:pPr>
        <w:pStyle w:val="Normal"/>
        <w:pBdr/>
        <w:spacing w:before="80" w:after="80"/>
        <w:jc w:val="both"/>
        <w:rPr>
          <w:rFonts w:ascii="Roboto" w:hAnsi="Roboto" w:eastAsia="Roboto" w:cs="Roboto"/>
          <w:color w:val="000000"/>
        </w:rPr>
      </w:pPr>
      <w:r>
        <w:rPr>
          <w:rFonts w:eastAsia="Roboto" w:cs="Roboto" w:ascii="Roboto" w:hAnsi="Roboto"/>
          <w:b/>
          <w:sz w:val="28"/>
          <w:szCs w:val="28"/>
        </w:rPr>
        <w:t>DIAGRAMAS DOS CASOS DE USO</w:t>
      </w:r>
    </w:p>
    <w:p>
      <w:pPr>
        <w:pStyle w:val="Normal"/>
        <w:pBdr/>
        <w:spacing w:before="80" w:after="80"/>
        <w:jc w:val="both"/>
        <w:rPr>
          <w:rFonts w:ascii="Roboto" w:hAnsi="Roboto" w:eastAsia="Roboto" w:cs="Roboto"/>
          <w:color w:val="000000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8615" cy="3891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jc w:val="both"/>
        <w:rPr>
          <w:rFonts w:ascii="Roboto" w:hAnsi="Roboto"/>
          <w:b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4" w:name="docs-internal-guid-8df9ac7e-7fff-1356-fb"/>
      <w:bookmarkEnd w:id="4"/>
      <w:r>
        <w:rPr>
          <w:rFonts w:eastAsia="Montserrat" w:cs="Montserrat" w:ascii="Roboto" w:hAnsi="Roboto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Caso de Uso: Gerenciar Lista de Tarefas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ATOR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Usuário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RESUMO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usuário pode adicionar, visualizar, editar ou excluir uma lista de tarefas.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PRÉ-CONDIÇÕES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usuário está autenticado no sistema e possui acesso à funcionalidade de gerenciamento de listas de tarefas.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FLUXO BÁSICO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usuário acessa a funcionalidade de gerenciamento de listas de tarefas.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exibe a lista de tarefas existente.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usuário tem a opção de: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Adicionar uma nova lista de tarefas, inserindo um título e, opcionalmente, uma descrição, data de vencimento e prioridade.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Visualizar os detalhes de uma lista de tarefas existentes, incluindo título, descrição, data de vencimento e status.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Editar uma lista de tarefas existentes, modificando o título, descrição, data de vencimento ou prioridade.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Excluir uma lista de tarefas existentes.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atualiza a lista de tarefas de acordo com as ações realizadas pelo usuário.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FLUXO ALTERNATIVO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 o usuário decidir não adicionar, editar, visualizar ou excluir uma nova lista de tarefas, o caso de uso é encerrado.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PÓS-CONDIÇÕES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interface é atualizada conforme as ações realizadas pelo usuário.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Caso de Uso: Gerenciar Atividade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Ator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Usuário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Resumo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O usuário pode adicionar, visualizar, editar ou excluir atividades em uma lista de tarefas.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Pré-condições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O usuário está autenticado no sistema e possui acesso à funcionalidade de gerenciamento de atividades dentro de uma lista de tarefas.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Fluxo Básico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usuário acessa a lista de tarefas desejada.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exibe as atividades associadas à lista de tarefas.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usuário tem a opção de: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Adicionar uma nova atividade, inserindo um título e, opcionalmente, uma descrição, data de vencimento e status inicial.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Visualizar os detalhes de uma atividade existente, incluindo título, descrição, data de vencimento e status.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Editar uma atividade existente, modificando o título, descrição, data de vencimento ou status.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Excluir uma atividade existente.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atualiza a lista de atividades de acordo com as ações realizadas pelo usuário.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Fluxo Alternativos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 o usuário decidir não adicionar uma nova atividade, visualizar, editar ou excluir uma atividade existente, o caso de uso é encerrado.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Pós-condições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A lista de atividades é atualizada conforme as ações realizadas pelo usuário.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Caso de Uso: Alterar Status da Atividade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Ator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Usuário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Resumo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O usuário pode alterar o status de uma atividade dentro de uma lista de tarefas.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Pré-condições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O usuário está autenticado no sistema, possui acesso à lista de tarefas desejada e à funcionalidade de gerenciamento de atividades.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sz w:val="28"/>
          <w:szCs w:val="28"/>
        </w:rPr>
      </w:pPr>
      <w:r>
        <w:rPr>
          <w:rFonts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Fluxo Básico</w:t>
      </w: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usuário acessa a lista de tarefas desejada.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exibe as atividades associadas à lista de tarefas.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usuário seleciona uma atividade para alterar o status.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usuário modifica o status da atividade, por exemplo, de "A fazer" para "Em andamento" ou "Concluída".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sistema atualiza o status da atividade selecionada de acordo com a ação realizada pelo usuário.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FLUXOS ALTERNATIVOS E EXCEÇÕES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 o usuário decidir não alterar o status de uma atividade, o caso de uso é encerrado.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eastAsia="Roboto" w:cs="Roboto" w:ascii="Roboto" w:hAnsi="Roboto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</w:t>
      </w:r>
      <w:r>
        <w:rPr>
          <w:rFonts w:eastAsia="Roboto" w:cs="Roboto" w:ascii="Roboto" w:hAnsi="Roboto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ÓS-CONDIÇÕ</w:t>
      </w:r>
      <w:r>
        <w:rPr>
          <w:rFonts w:eastAsia="Roboto" w:cs="Roboto" w:ascii="Roboto" w:hAnsi="Roboto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</w:t>
      </w:r>
      <w:r>
        <w:rPr>
          <w:rFonts w:eastAsia="Roboto" w:cs="Roboto" w:ascii="Roboto" w:hAnsi="Roboto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S</w:t>
      </w:r>
      <w:r>
        <w:rPr>
          <w:rFonts w:ascii="Roboto" w:hAnsi="Roboto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O status da atividade é atualizado conforme a ação realizada pelo usuário.</w:t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Roboto" w:hAnsi="Roboto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Cs/>
          <w:sz w:val="28"/>
          <w:szCs w:val="28"/>
        </w:rPr>
      </w:pPr>
      <w:r>
        <w:rPr>
          <w:rFonts w:ascii="Roboto" w:hAnsi="Robot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PROTÓTIPO DE BAIXA FIDELIDADE:</w:t>
      </w:r>
    </w:p>
    <w:p>
      <w:pPr>
        <w:pStyle w:val="TextBody"/>
        <w:bidi w:val="0"/>
        <w:spacing w:lineRule="auto" w:line="331" w:before="0" w:after="0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75539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755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560" w:right="1797" w:gutter="0" w:header="720" w:top="1418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roman"/>
    <w:pitch w:val="variable"/>
  </w:font>
  <w:font w:name="Oswald Medium">
    <w:charset w:val="00"/>
    <w:family w:val="roman"/>
    <w:pitch w:val="variable"/>
  </w:font>
  <w:font w:name="Oswald ExtraLight">
    <w:charset w:val="00"/>
    <w:family w:val="roman"/>
    <w:pitch w:val="variable"/>
  </w:font>
  <w:font w:name="Roboto">
    <w:charset w:val="00"/>
    <w:family w:val="roman"/>
    <w:pitch w:val="variable"/>
  </w:font>
  <w:font w:name="Montserrat">
    <w:charset w:val="00"/>
    <w:family w:val="roman"/>
    <w:pitch w:val="variable"/>
  </w:font>
  <w:font w:name="Roboto">
    <w:charset w:val="01"/>
    <w:family w:val="auto"/>
    <w:pitch w:val="default"/>
  </w:font>
  <w:font w:name="Arial">
    <w:altName w:val="sans-serif"/>
    <w:charset w:val="00"/>
    <w:family w:val="auto"/>
    <w:pitch w:val="default"/>
  </w:font>
  <w:font w:name="ROBOT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Lines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Lines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rFonts w:eastAsia="Roboto" w:cs="Roboto" w:ascii="Roboto" w:hAnsi="Roboto"/>
        <w:b/>
        <w:vertAlign w:val="superscript"/>
      </w:rPr>
      <w:t xml:space="preserve">1 </w:t>
    </w:r>
    <w:r>
      <w:rPr>
        <w:rFonts w:eastAsia="Roboto" w:cs="Roboto" w:ascii="Roboto" w:hAnsi="Roboto"/>
        <w:sz w:val="18"/>
        <w:szCs w:val="18"/>
      </w:rPr>
      <w:t>Para entender melhor o que são requisitos de software e casos de uso, aconselhamos a leitura dos artigos: “</w:t>
    </w:r>
    <w:hyperlink r:id="rId1">
      <w:r>
        <w:rPr>
          <w:rFonts w:eastAsia="Roboto" w:cs="Roboto" w:ascii="Roboto" w:hAnsi="Roboto"/>
          <w:color w:val="1155CC"/>
          <w:sz w:val="18"/>
          <w:szCs w:val="18"/>
          <w:u w:val="single"/>
        </w:rPr>
        <w:t>Como especificar casos de uso em 5 passos</w:t>
      </w:r>
    </w:hyperlink>
    <w:r>
      <w:rPr>
        <w:rFonts w:eastAsia="Roboto" w:cs="Roboto" w:ascii="Roboto" w:hAnsi="Roboto"/>
        <w:sz w:val="18"/>
        <w:szCs w:val="18"/>
      </w:rPr>
      <w:t>”, “</w:t>
    </w:r>
    <w:hyperlink r:id="rId2">
      <w:r>
        <w:rPr>
          <w:rFonts w:eastAsia="Roboto" w:cs="Roboto" w:ascii="Roboto" w:hAnsi="Roboto"/>
          <w:color w:val="1155CC"/>
          <w:sz w:val="18"/>
          <w:szCs w:val="18"/>
          <w:u w:val="single"/>
        </w:rPr>
        <w:t>Como fazer um diagrama de casos de uso</w:t>
      </w:r>
    </w:hyperlink>
    <w:r>
      <w:rPr>
        <w:rFonts w:eastAsia="Roboto" w:cs="Roboto" w:ascii="Roboto" w:hAnsi="Roboto"/>
        <w:sz w:val="18"/>
        <w:szCs w:val="18"/>
      </w:rPr>
      <w:t>” e “</w:t>
    </w:r>
    <w:hyperlink r:id="rId3">
      <w:r>
        <w:rPr>
          <w:rFonts w:eastAsia="Roboto" w:cs="Roboto" w:ascii="Roboto" w:hAnsi="Roboto"/>
          <w:color w:val="1155CC"/>
          <w:sz w:val="18"/>
          <w:szCs w:val="18"/>
          <w:u w:val="single"/>
        </w:rPr>
        <w:t>Como documentar requisitos de software</w:t>
      </w:r>
    </w:hyperlink>
    <w:r>
      <w:rPr>
        <w:rFonts w:eastAsia="Roboto" w:cs="Roboto" w:ascii="Roboto" w:hAnsi="Roboto"/>
        <w:sz w:val="18"/>
        <w:szCs w:val="18"/>
      </w:rPr>
      <w:t>”.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Lines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rFonts w:eastAsia="Roboto" w:cs="Roboto" w:ascii="Roboto" w:hAnsi="Roboto"/>
        <w:b/>
        <w:vertAlign w:val="superscript"/>
      </w:rPr>
      <w:t xml:space="preserve">1 </w:t>
    </w:r>
    <w:r>
      <w:rPr>
        <w:rFonts w:eastAsia="Roboto" w:cs="Roboto" w:ascii="Roboto" w:hAnsi="Roboto"/>
        <w:sz w:val="18"/>
        <w:szCs w:val="18"/>
      </w:rPr>
      <w:t>Para entender melhor o que são requisitos de software e casos de uso, aconselhamos a leitura dos artigos: “</w:t>
    </w:r>
    <w:hyperlink r:id="rId1">
      <w:r>
        <w:rPr>
          <w:rFonts w:eastAsia="Roboto" w:cs="Roboto" w:ascii="Roboto" w:hAnsi="Roboto"/>
          <w:color w:val="1155CC"/>
          <w:sz w:val="18"/>
          <w:szCs w:val="18"/>
          <w:u w:val="single"/>
        </w:rPr>
        <w:t>Como especificar casos de uso em 5 passos</w:t>
      </w:r>
    </w:hyperlink>
    <w:r>
      <w:rPr>
        <w:rFonts w:eastAsia="Roboto" w:cs="Roboto" w:ascii="Roboto" w:hAnsi="Roboto"/>
        <w:sz w:val="18"/>
        <w:szCs w:val="18"/>
      </w:rPr>
      <w:t>”, “</w:t>
    </w:r>
    <w:hyperlink r:id="rId2">
      <w:r>
        <w:rPr>
          <w:rFonts w:eastAsia="Roboto" w:cs="Roboto" w:ascii="Roboto" w:hAnsi="Roboto"/>
          <w:color w:val="1155CC"/>
          <w:sz w:val="18"/>
          <w:szCs w:val="18"/>
          <w:u w:val="single"/>
        </w:rPr>
        <w:t>Como fazer um diagrama de casos de uso</w:t>
      </w:r>
    </w:hyperlink>
    <w:r>
      <w:rPr>
        <w:rFonts w:eastAsia="Roboto" w:cs="Roboto" w:ascii="Roboto" w:hAnsi="Roboto"/>
        <w:sz w:val="18"/>
        <w:szCs w:val="18"/>
      </w:rPr>
      <w:t>” e “</w:t>
    </w:r>
    <w:hyperlink r:id="rId3">
      <w:r>
        <w:rPr>
          <w:rFonts w:eastAsia="Roboto" w:cs="Roboto" w:ascii="Roboto" w:hAnsi="Roboto"/>
          <w:color w:val="1155CC"/>
          <w:sz w:val="18"/>
          <w:szCs w:val="18"/>
          <w:u w:val="single"/>
        </w:rPr>
        <w:t>Como documentar requisitos de software</w:t>
      </w:r>
    </w:hyperlink>
    <w:r>
      <w:rPr>
        <w:rFonts w:eastAsia="Roboto" w:cs="Roboto" w:ascii="Roboto" w:hAnsi="Roboto"/>
        <w:sz w:val="18"/>
        <w:szCs w:val="18"/>
      </w:rPr>
      <w:t>”.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ind w:left="-708" w:right="-819" w:firstLine="566"/>
      <w:rPr/>
    </w:pPr>
    <w:hyperlink r:id="rId1">
      <w:r>
        <w:rPr/>
        <w:drawing>
          <wp:inline distT="0" distB="0" distL="0" distR="0">
            <wp:extent cx="2424430" cy="58229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0" distR="0">
                <wp:extent cx="542798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4280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7.3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hyperlink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ind w:left="-708" w:right="-819" w:firstLine="566"/>
      <w:rPr/>
    </w:pPr>
    <w:hyperlink r:id="rId1">
      <w:r>
        <w:rPr/>
        <w:drawing>
          <wp:inline distT="0" distB="0" distL="0" distR="0">
            <wp:extent cx="2424430" cy="582295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mc:AlternateContent>
          <mc:Choice Requires="wps">
            <w:drawing>
              <wp:inline distT="0" distB="0" distL="0" distR="0">
                <wp:extent cx="542798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42808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7.3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hyperlink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alisederequisitos.com.br/" TargetMode="External"/><Relationship Id="rId3" Type="http://schemas.openxmlformats.org/officeDocument/2006/relationships/hyperlink" Target="https://analisederequisitos.com.br/" TargetMode="External"/><Relationship Id="rId4" Type="http://schemas.openxmlformats.org/officeDocument/2006/relationships/hyperlink" Target="https://analisederequisitos.com.br/" TargetMode="External"/><Relationship Id="rId5" Type="http://schemas.openxmlformats.org/officeDocument/2006/relationships/hyperlink" Target="https://analisederequisitos.com.br/" TargetMode="External"/><Relationship Id="rId6" Type="http://schemas.openxmlformats.org/officeDocument/2006/relationships/hyperlink" Target="https://www.analisederequisitos.com.br/requisitos-funcionais-e-requisitos-nao-funcionais-o-que-sao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analisederequisitos.com.br/especificacao-casos-de-uso-exemplos/" TargetMode="External"/><Relationship Id="rId2" Type="http://schemas.openxmlformats.org/officeDocument/2006/relationships/hyperlink" Target="https://analisederequisitos.com.br/diagrama-de-casos-de-uso/" TargetMode="External"/><Relationship Id="rId3" Type="http://schemas.openxmlformats.org/officeDocument/2006/relationships/hyperlink" Target="https://analisederequisitos.com.br/documento-de-requisitos-de-software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analisederequisitos.com.br/especificacao-casos-de-uso-exemplos/" TargetMode="External"/><Relationship Id="rId2" Type="http://schemas.openxmlformats.org/officeDocument/2006/relationships/hyperlink" Target="https://analisederequisitos.com.br/diagrama-de-casos-de-uso/" TargetMode="External"/><Relationship Id="rId3" Type="http://schemas.openxmlformats.org/officeDocument/2006/relationships/hyperlink" Target="https://analisederequisitos.com.br/documento-de-requisitos-de-software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analisederequisitos.com.br/" TargetMode="External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s://analisederequisitos.com.br/" TargetMode="External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LibreOffice/7.5.0.3$Windows_X86_64 LibreOffice_project/c21113d003cd3efa8c53188764377a8272d9d6de</Application>
  <AppVersion>15.0000</AppVersion>
  <Pages>8</Pages>
  <Words>628</Words>
  <Characters>3568</Characters>
  <CharactersWithSpaces>4119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2024-02-17T00:23:00Z</dcterms:created>
  <dc:creator>Cristiano Neto</dc:creator>
  <dc:description/>
  <dc:language>pt-BR</dc:language>
  <cp:lastModifiedBy/>
  <dcterms:modified xsi:type="dcterms:W3CDTF">2024-03-17T22:18:53Z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