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1FF15268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214154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Registar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não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09F719DA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(não registado) inicia </w:t>
      </w:r>
      <w:r w:rsidR="00B11924" w:rsidRPr="00F603A9">
        <w:rPr>
          <w:rFonts w:cstheme="minorHAnsi"/>
        </w:rPr>
        <w:t>o registo no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 O sistema valida </w:t>
      </w:r>
      <w:r w:rsidR="00004299" w:rsidRPr="00F603A9">
        <w:rPr>
          <w:rFonts w:cstheme="minorHAnsi"/>
        </w:rPr>
        <w:t xml:space="preserve">e apresenta os dados, </w:t>
      </w:r>
      <w:r w:rsidR="664E219D" w:rsidRPr="00F603A9">
        <w:rPr>
          <w:rFonts w:eastAsia="Calibri" w:cstheme="minorHAnsi"/>
        </w:rPr>
        <w:t xml:space="preserve">pedindo </w:t>
      </w:r>
      <w:r w:rsidR="00F7663B" w:rsidRPr="00F603A9">
        <w:rPr>
          <w:rFonts w:eastAsia="Calibri" w:cstheme="minorHAnsi"/>
        </w:rPr>
        <w:t xml:space="preserve">ao utilizador </w:t>
      </w:r>
      <w:r w:rsidR="664E219D" w:rsidRPr="00F603A9">
        <w:rPr>
          <w:rFonts w:eastAsia="Calibri" w:cstheme="minorHAnsi"/>
        </w:rPr>
        <w:t xml:space="preserve">que os confirme. </w:t>
      </w:r>
      <w:r w:rsidR="00706F9D" w:rsidRPr="00F603A9">
        <w:rPr>
          <w:rFonts w:eastAsia="Calibri" w:cstheme="minorHAnsi"/>
        </w:rPr>
        <w:t xml:space="preserve">O </w:t>
      </w:r>
      <w:r w:rsidR="00F7663B" w:rsidRPr="00F603A9">
        <w:rPr>
          <w:rFonts w:eastAsia="Calibri" w:cstheme="minorHAnsi"/>
        </w:rPr>
        <w:t>utilizador</w:t>
      </w:r>
      <w:r w:rsidR="00706F9D" w:rsidRPr="00F603A9">
        <w:rPr>
          <w:rFonts w:eastAsia="Calibri" w:cstheme="minorHAnsi"/>
        </w:rPr>
        <w:t xml:space="preserve"> confirma</w:t>
      </w:r>
      <w:r w:rsidR="00F7663B" w:rsidRPr="00F603A9">
        <w:rPr>
          <w:rFonts w:eastAsia="Calibri" w:cstheme="minorHAnsi"/>
        </w:rPr>
        <w:t xml:space="preserve"> os dados</w:t>
      </w:r>
      <w:r w:rsidR="00706F9D" w:rsidRPr="00F603A9">
        <w:rPr>
          <w:rFonts w:eastAsia="Calibri" w:cstheme="minorHAnsi"/>
        </w:rPr>
        <w:t>.</w:t>
      </w:r>
      <w:r w:rsidR="00D32FF7" w:rsidRPr="00F603A9">
        <w:rPr>
          <w:rFonts w:eastAsia="Calibri" w:cstheme="minorHAnsi"/>
        </w:rPr>
        <w:t xml:space="preserve"> Por fim,</w:t>
      </w:r>
      <w:r w:rsidR="00044C68" w:rsidRPr="00F603A9">
        <w:rPr>
          <w:rFonts w:eastAsia="Calibri" w:cstheme="minorHAnsi"/>
        </w:rPr>
        <w:t xml:space="preserve"> e depois da confirmação</w:t>
      </w:r>
      <w:r w:rsidR="00706F9D" w:rsidRPr="00F603A9">
        <w:rPr>
          <w:rFonts w:eastAsia="Calibri" w:cstheme="minorHAnsi"/>
        </w:rPr>
        <w:t xml:space="preserve"> </w:t>
      </w:r>
      <w:r w:rsidR="005B5618" w:rsidRPr="00F603A9">
        <w:rPr>
          <w:rFonts w:eastAsia="Calibri" w:cstheme="minorHAnsi"/>
        </w:rPr>
        <w:t xml:space="preserve">do </w:t>
      </w:r>
      <w:r w:rsidR="00F7663B" w:rsidRPr="00F603A9">
        <w:rPr>
          <w:rFonts w:eastAsia="Calibri" w:cstheme="minorHAnsi"/>
        </w:rPr>
        <w:t>utilizador</w:t>
      </w:r>
      <w:r w:rsidR="00D6141B" w:rsidRPr="00F603A9">
        <w:rPr>
          <w:rFonts w:eastAsia="Calibri" w:cstheme="minorHAnsi"/>
        </w:rPr>
        <w:t>, o</w:t>
      </w:r>
      <w:r w:rsidR="005B5618" w:rsidRPr="00F603A9">
        <w:rPr>
          <w:rFonts w:eastAsia="Calibri" w:cstheme="minorHAnsi"/>
        </w:rPr>
        <w:t xml:space="preserve"> </w:t>
      </w:r>
      <w:r w:rsidR="00706F9D" w:rsidRPr="00F603A9">
        <w:rPr>
          <w:rFonts w:eastAsia="Calibri" w:cstheme="minorHAnsi"/>
        </w:rPr>
        <w:t xml:space="preserve">sistema regista os dados </w:t>
      </w:r>
      <w:r w:rsidR="00F7663B" w:rsidRPr="00F603A9">
        <w:rPr>
          <w:rFonts w:eastAsia="Calibri" w:cstheme="minorHAnsi"/>
        </w:rPr>
        <w:t xml:space="preserve">relativos ao </w:t>
      </w:r>
      <w:r w:rsidR="00194E02" w:rsidRPr="00F603A9">
        <w:rPr>
          <w:rFonts w:eastAsia="Calibri" w:cstheme="minorHAnsi"/>
        </w:rPr>
        <w:t>novo utilizador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74A3EE29" w:rsidR="00FB5487" w:rsidRDefault="006D3549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8F46F" wp14:editId="61725D7C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534025" cy="3048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074" r="1783" b="3102"/>
                    <a:stretch/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88AA" w14:textId="732BBFA4" w:rsidR="006D3549" w:rsidRDefault="006D3549" w:rsidP="007853D9">
      <w:pPr>
        <w:spacing w:after="0" w:line="360" w:lineRule="auto"/>
      </w:pPr>
    </w:p>
    <w:p w14:paraId="7063E745" w14:textId="77777777" w:rsidR="006D3549" w:rsidRDefault="006D354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E988C66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>Utilizador (não registado)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2C98D7EF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(não registado)</w:t>
      </w:r>
      <w:r w:rsidR="00563CF9" w:rsidRPr="00F603A9">
        <w:rPr>
          <w:rFonts w:eastAsia="Calibri" w:cstheme="minorHAnsi"/>
        </w:rPr>
        <w:t xml:space="preserve">: </w:t>
      </w:r>
      <w:r w:rsidRPr="00F603A9">
        <w:rPr>
          <w:rFonts w:eastAsia="Calibri" w:cstheme="minorHAnsi"/>
        </w:rPr>
        <w:t>Regista</w:t>
      </w:r>
      <w:r w:rsidR="00563CF9" w:rsidRPr="00F603A9">
        <w:rPr>
          <w:rFonts w:eastAsia="Calibri" w:cstheme="minorHAnsi"/>
        </w:rPr>
        <w:t xml:space="preserve"> no sistema os </w:t>
      </w:r>
      <w:r w:rsidRPr="00F603A9">
        <w:rPr>
          <w:rFonts w:eastAsia="Calibri" w:cstheme="minorHAnsi"/>
        </w:rPr>
        <w:t>seus dados pessoais</w:t>
      </w:r>
      <w:r w:rsidR="00563CF9" w:rsidRPr="00F603A9">
        <w:rPr>
          <w:rFonts w:eastAsia="Calibri" w:cstheme="minorHAnsi"/>
        </w:rPr>
        <w:t>;</w:t>
      </w:r>
    </w:p>
    <w:p w14:paraId="5A81C848" w14:textId="48B923FA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2141E2" w:rsidRPr="00F603A9">
        <w:rPr>
          <w:rFonts w:eastAsia="Calibri" w:cstheme="minorHAnsi"/>
        </w:rPr>
        <w:t>do utilizador (não registado)</w:t>
      </w:r>
      <w:r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Pré-condições:</w:t>
      </w:r>
    </w:p>
    <w:p w14:paraId="5ACBAC1D" w14:textId="36289C53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868C8">
        <w:t xml:space="preserve">ser </w:t>
      </w:r>
      <w:r w:rsidR="00F603A9">
        <w:t>registado</w:t>
      </w:r>
      <w:r w:rsidR="005D2078">
        <w:t>;</w:t>
      </w:r>
    </w:p>
    <w:p w14:paraId="500B4A49" w14:textId="48126437" w:rsidR="00FB5487" w:rsidRPr="00F33E0B" w:rsidRDefault="00FB5487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O</w:t>
      </w:r>
      <w:r w:rsidR="009661AF">
        <w:t xml:space="preserve"> u</w:t>
      </w:r>
      <w:r>
        <w:t>tilizador a ser regista</w:t>
      </w:r>
      <w:r w:rsidR="009661AF">
        <w:t>do tem de ser único;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5EF851E4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 é registada</w:t>
      </w:r>
      <w:r w:rsidR="00C3554B" w:rsidRPr="00F603A9">
        <w:rPr>
          <w:rFonts w:eastAsia="Calibri" w:cstheme="minorHAnsi"/>
        </w:rPr>
        <w:t xml:space="preserve"> </w:t>
      </w:r>
      <w:r w:rsidRPr="00F603A9">
        <w:rPr>
          <w:rFonts w:eastAsia="Calibri" w:cstheme="minorHAnsi"/>
        </w:rPr>
        <w:t>no sistema.</w:t>
      </w:r>
    </w:p>
    <w:p w14:paraId="369536C1" w14:textId="5C9D8544" w:rsidR="00FB5487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220E6895" w14:textId="77777777" w:rsidR="009661AF" w:rsidRPr="009661AF" w:rsidRDefault="009661AF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23B9DE3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Utilizador (não registado)</w:t>
      </w:r>
      <w:r w:rsidR="00FB5487" w:rsidRPr="00FB5487">
        <w:rPr>
          <w:rFonts w:eastAsia="Calibri" w:cstheme="minorHAnsi"/>
        </w:rPr>
        <w:t xml:space="preserve"> inicia </w:t>
      </w:r>
      <w:r>
        <w:rPr>
          <w:rFonts w:eastAsia="Calibri" w:cstheme="minorHAnsi"/>
        </w:rPr>
        <w:t>o seu registo no sistema</w:t>
      </w:r>
      <w:r w:rsidR="00FB5487" w:rsidRPr="00FB5487">
        <w:rPr>
          <w:rFonts w:eastAsia="Calibri" w:cstheme="minorHAnsi"/>
        </w:rPr>
        <w:t>;</w:t>
      </w:r>
    </w:p>
    <w:p w14:paraId="77A79B95" w14:textId="6521542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; </w:t>
      </w:r>
    </w:p>
    <w:p w14:paraId="74088E6C" w14:textId="103FBC7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(não registado)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0F668AC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3AC2319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>o utilizador (não registado</w:t>
      </w:r>
      <w:r w:rsidR="00864ADF">
        <w:rPr>
          <w:rFonts w:eastAsia="Calibri" w:cstheme="minorHAnsi"/>
        </w:rPr>
        <w:t>)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205B2941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>O utilizador (não registado)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46286E09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(n</w:t>
      </w:r>
      <w:r w:rsidR="007B4897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39018B7F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>utilizador (não registado)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sua alteração (passo 3)</w:t>
      </w:r>
    </w:p>
    <w:p w14:paraId="684AFB43" w14:textId="641DABEA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>O utilizador (n</w:t>
      </w:r>
      <w:r w:rsidR="00E631B2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77777777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7AC5DC53" w14:textId="6A55A473" w:rsidR="00BD253C" w:rsidRDefault="00BD253C" w:rsidP="00063260">
      <w:pPr>
        <w:spacing w:line="257" w:lineRule="auto"/>
      </w:pPr>
    </w:p>
    <w:p w14:paraId="2418AB5F" w14:textId="61732E3B" w:rsidR="00BD253C" w:rsidRDefault="00BD253C" w:rsidP="007853D9">
      <w:pPr>
        <w:spacing w:after="0" w:line="360" w:lineRule="auto"/>
        <w:rPr>
          <w:noProof/>
        </w:rPr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6DCACD" w14:textId="77777777" w:rsidR="00125697" w:rsidRDefault="00125697" w:rsidP="003E6B89">
      <w:pPr>
        <w:spacing w:after="0" w:line="240" w:lineRule="auto"/>
      </w:pPr>
      <w:r>
        <w:separator/>
      </w:r>
    </w:p>
  </w:endnote>
  <w:endnote w:type="continuationSeparator" w:id="0">
    <w:p w14:paraId="013E9819" w14:textId="77777777" w:rsidR="00125697" w:rsidRDefault="00125697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881D2" w14:textId="77777777" w:rsidR="00125697" w:rsidRDefault="00125697" w:rsidP="003E6B89">
      <w:pPr>
        <w:spacing w:after="0" w:line="240" w:lineRule="auto"/>
      </w:pPr>
      <w:r>
        <w:separator/>
      </w:r>
    </w:p>
  </w:footnote>
  <w:footnote w:type="continuationSeparator" w:id="0">
    <w:p w14:paraId="3B95AF4A" w14:textId="77777777" w:rsidR="00125697" w:rsidRDefault="00125697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D5F2B"/>
    <w:rsid w:val="000E1900"/>
    <w:rsid w:val="00110096"/>
    <w:rsid w:val="00125697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846BF"/>
    <w:rsid w:val="00291872"/>
    <w:rsid w:val="002B000C"/>
    <w:rsid w:val="002C0FA0"/>
    <w:rsid w:val="002C2B71"/>
    <w:rsid w:val="003206E2"/>
    <w:rsid w:val="0034101F"/>
    <w:rsid w:val="003868A8"/>
    <w:rsid w:val="003939F4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6631D2"/>
    <w:rsid w:val="00675A19"/>
    <w:rsid w:val="006D2435"/>
    <w:rsid w:val="006D3549"/>
    <w:rsid w:val="006F131A"/>
    <w:rsid w:val="00706F9D"/>
    <w:rsid w:val="0072348A"/>
    <w:rsid w:val="007438E4"/>
    <w:rsid w:val="00774C7D"/>
    <w:rsid w:val="007853D9"/>
    <w:rsid w:val="007A34CF"/>
    <w:rsid w:val="007B4897"/>
    <w:rsid w:val="00833997"/>
    <w:rsid w:val="008450B9"/>
    <w:rsid w:val="00864ADF"/>
    <w:rsid w:val="00894208"/>
    <w:rsid w:val="008E1F09"/>
    <w:rsid w:val="008F3AD1"/>
    <w:rsid w:val="0091205A"/>
    <w:rsid w:val="009661AF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B01635"/>
    <w:rsid w:val="00B11924"/>
    <w:rsid w:val="00B238F8"/>
    <w:rsid w:val="00B32907"/>
    <w:rsid w:val="00B32AE7"/>
    <w:rsid w:val="00B671C5"/>
    <w:rsid w:val="00BC44D1"/>
    <w:rsid w:val="00BD253C"/>
    <w:rsid w:val="00C23DF8"/>
    <w:rsid w:val="00C34B4A"/>
    <w:rsid w:val="00C3554B"/>
    <w:rsid w:val="00C61CDC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540E7"/>
    <w:rsid w:val="00E631B2"/>
    <w:rsid w:val="00F33E0B"/>
    <w:rsid w:val="00F603A9"/>
    <w:rsid w:val="00F70C8A"/>
    <w:rsid w:val="00F7663B"/>
    <w:rsid w:val="00F868C8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13</cp:revision>
  <dcterms:created xsi:type="dcterms:W3CDTF">2020-11-13T10:15:00Z</dcterms:created>
  <dcterms:modified xsi:type="dcterms:W3CDTF">2021-02-01T16:07:00Z</dcterms:modified>
</cp:coreProperties>
</file>