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 xml:space="preserve">Local onde os dados foram obtidos: Sites TRE e TSE 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hyperlink r:id="rId4" w:history="1">
        <w:r w:rsidRPr="002B1F9E">
          <w:rPr>
            <w:rStyle w:val="Hyperlink"/>
            <w:rFonts w:ascii="Times New Roman" w:hAnsi="Times New Roman" w:cs="Times New Roman"/>
          </w:rPr>
          <w:t>https://www.tre-mg.jus.br/eleicoes/eleicoes-2020/eleicoes-2020</w:t>
        </w:r>
      </w:hyperlink>
      <w:r w:rsidRPr="002B1F9E">
        <w:rPr>
          <w:rFonts w:ascii="Times New Roman" w:hAnsi="Times New Roman" w:cs="Times New Roman"/>
        </w:rPr>
        <w:t xml:space="preserve"> (clicar em ‘Resultados via TRE)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hyperlink r:id="rId5" w:history="1">
        <w:r w:rsidRPr="002B1F9E">
          <w:rPr>
            <w:rStyle w:val="Hyperlink"/>
            <w:rFonts w:ascii="Times New Roman" w:hAnsi="Times New Roman" w:cs="Times New Roman"/>
          </w:rPr>
          <w:t>https://www.tse.jus.br/eleicoes/estatisticas/repositorio-de-dados-eleitorais-1/repositorio-de-dados-eleitorais</w:t>
        </w:r>
      </w:hyperlink>
      <w:r w:rsidRPr="002B1F9E">
        <w:rPr>
          <w:rFonts w:ascii="Times New Roman" w:hAnsi="Times New Roman" w:cs="Times New Roman"/>
        </w:rPr>
        <w:t xml:space="preserve"> ( candidatos &gt; 2020&gt;Candidatos (formato ZIP) ) 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 xml:space="preserve">Objetivo: verificar se variáveis como gênero, escolaridade, estado civil, partido, patrimônio, raça e idade influenciam no resultado das eleições.  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Foi realizada uma filtragem nos bancos de dados com objetivo de selecionar apenas os candidatos a vereador que concorreram nas eleições 2020 no município de Belo Horizonte.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Como variável resposta usamos porcentagem de votos válidos obtidos por cada candidato.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 xml:space="preserve"> 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 w:rsidRPr="002B1F9E">
        <w:rPr>
          <w:rFonts w:ascii="Times New Roman" w:hAnsi="Times New Roman" w:cs="Times New Roman"/>
          <w:b/>
        </w:rPr>
        <w:t>Sobre as variáveis presentes no banco de dados: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Candidato: Nome do candidato que aparece na urna.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Idade: Idade do candidato na data da posse. A idade é calculada com base na data da posse do referido candidato para o cargo e unidade eleitoral constantes no arquivo de vagas.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Gênero: Gênero do candidato.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Escolaridade: Grau de instrução do candidato.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EstadoCivil: Estado civil do candidato.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Cor_raça: Cor/raça do candidato. (autodeclaração)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possuiBens: Indica se o candidato tem ou não bens a declarar. Pode assumir os valores: S - Sim e N - Não. Esta informação é fornecida pelo próprio candidato no momento do pedido da candidatura.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Partido: Sigla do partido de origem do candidato.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Votos: Total de votos obtidos pelo candidato.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B1F9E">
        <w:rPr>
          <w:rFonts w:ascii="Times New Roman" w:hAnsi="Times New Roman" w:cs="Times New Roman"/>
        </w:rPr>
        <w:t>porcentagemVotos: % de votos válidos de cada candidato.</w:t>
      </w: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763B65" w:rsidRPr="002B1F9E" w:rsidRDefault="00763B65" w:rsidP="00763B65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763B65" w:rsidRPr="002B1F9E" w:rsidRDefault="00763B65" w:rsidP="00763B6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:rsidR="004D797B" w:rsidRDefault="004D797B">
      <w:bookmarkStart w:id="0" w:name="_GoBack"/>
      <w:bookmarkEnd w:id="0"/>
    </w:p>
    <w:sectPr w:rsidR="004D7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65"/>
    <w:rsid w:val="004D797B"/>
    <w:rsid w:val="0076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71629-E7EE-4D39-AE4A-68A5AB10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B6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B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3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se.jus.br/eleicoes/estatisticas/repositorio-de-dados-eleitorais-1/repositorio-de-dados-eleitorais" TargetMode="External"/><Relationship Id="rId4" Type="http://schemas.openxmlformats.org/officeDocument/2006/relationships/hyperlink" Target="https://www.tre-mg.jus.br/eleicoes/eleicoes-2020/eleicoes-20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2021-08-19T23:38:00Z</dcterms:created>
  <dcterms:modified xsi:type="dcterms:W3CDTF">2021-08-19T23:39:00Z</dcterms:modified>
</cp:coreProperties>
</file>