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5.png" ContentType="image/png"/>
  <Override PartName="/word/media/image3.jpeg" ContentType="image/jpeg"/>
  <Override PartName="/word/media/image4.wmf" ContentType="image/x-wmf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1691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-18415</wp:posOffset>
                </wp:positionH>
                <wp:positionV relativeFrom="paragraph">
                  <wp:posOffset>-5080</wp:posOffset>
                </wp:positionV>
                <wp:extent cx="5439410" cy="654685"/>
                <wp:effectExtent l="0" t="0" r="0" b="0"/>
                <wp:wrapNone/>
                <wp:docPr id="1" name="Group 36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880" cy="654120"/>
                        </a:xfrm>
                      </wpg:grpSpPr>
                      <pic:pic xmlns:pic="http://schemas.openxmlformats.org/drawingml/2006/picture">
                        <pic:nvPicPr>
                          <pic:cNvPr id="0" name="Picture 6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4478040" y="0"/>
                            <a:ext cx="342360" cy="34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635760"/>
                            <a:ext cx="543888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438394" h="19050">
                                <a:moveTo>
                                  <a:pt x="0" y="0"/>
                                </a:moveTo>
                                <a:lnTo>
                                  <a:pt x="5438394" y="0"/>
                                </a:lnTo>
                                <a:lnTo>
                                  <a:pt x="543839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5378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88600" y="4320"/>
                            <a:ext cx="365040" cy="356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93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725040" y="359280"/>
                            <a:ext cx="127800" cy="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3647" style="position:absolute;margin-left:-1.45pt;margin-top:-0.4pt;width:428.25pt;height:51.5pt" coordorigin="-29,-8" coordsize="8565,1030">
                <v:rect id="shape_0" ID="Picture 63" stroked="f" style="position:absolute;left:7023;top:-8;width:538;height:539">
                  <v:imagedata r:id="rId2" o:detectmouseclick="t"/>
                  <w10:wrap type="none"/>
                  <v:stroke color="#3465a4" joinstyle="round" endcap="flat"/>
                </v:rect>
                <v:rect id="shape_0" ID="Picture 5378" stroked="f" style="position:absolute;left:898;top:-1;width:574;height:561">
                  <v:imagedata r:id="rId3" o:detectmouseclick="t"/>
                  <w10:wrap type="none"/>
                  <v:stroke color="#3465a4" joinstyle="round" endcap="flat"/>
                </v:rect>
                <v:rect id="shape_0" ID="Picture 93" stroked="f" style="position:absolute;left:1113;top:558;width:200;height:6">
                  <v:imagedata r:id="rId4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rPr>
          <w:rFonts w:eastAsia="Arial" w:cs="Arial" w:ascii="Arial" w:hAnsi="Arial"/>
          <w:sz w:val="32"/>
        </w:rPr>
        <w:t xml:space="preserve">Universidade Federal de Uberlândia </w:t>
      </w:r>
    </w:p>
    <w:p>
      <w:pPr>
        <w:pStyle w:val="Normal"/>
        <w:spacing w:before="0" w:after="3690"/>
        <w:ind w:left="1937" w:hanging="0"/>
        <w:rPr/>
      </w:pPr>
      <w:r>
        <w:rPr>
          <w:rFonts w:eastAsia="Arial" w:cs="Arial" w:ascii="Arial" w:hAnsi="Arial"/>
          <w:sz w:val="24"/>
        </w:rPr>
        <w:t xml:space="preserve">FEELT – Faculdade de Engenharia Elétrica </w:t>
      </w:r>
    </w:p>
    <w:p>
      <w:pPr>
        <w:pStyle w:val="Ttulo1"/>
        <w:spacing w:before="0" w:after="211"/>
        <w:ind w:left="0" w:right="8" w:hanging="0"/>
        <w:rPr/>
      </w:pPr>
      <w:r>
        <w:rPr>
          <w:sz w:val="28"/>
          <w:u w:val="none"/>
        </w:rPr>
        <w:t xml:space="preserve">CIRCUITOS ELÉTRICOS </w:t>
      </w:r>
    </w:p>
    <w:p>
      <w:pPr>
        <w:pStyle w:val="Normal"/>
        <w:spacing w:before="0" w:after="3"/>
        <w:ind w:left="10" w:right="5" w:hanging="1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>Aula 0</w:t>
      </w:r>
      <w:r>
        <w:rPr>
          <w:rFonts w:eastAsia="Times New Roman" w:cs="Times New Roman" w:ascii="Times New Roman" w:hAnsi="Times New Roman"/>
          <w:b/>
          <w:sz w:val="24"/>
        </w:rPr>
        <w:t>4</w:t>
      </w:r>
      <w:r>
        <w:rPr>
          <w:rFonts w:eastAsia="Times New Roman" w:cs="Times New Roman" w:ascii="Times New Roman" w:hAnsi="Times New Roman"/>
          <w:b/>
          <w:sz w:val="24"/>
        </w:rPr>
        <w:t xml:space="preserve"> – C</w:t>
      </w:r>
      <w:r>
        <w:rPr>
          <w:rFonts w:eastAsia="Times New Roman" w:cs="Times New Roman" w:ascii="Times New Roman" w:hAnsi="Times New Roman"/>
          <w:b/>
          <w:sz w:val="24"/>
        </w:rPr>
        <w:t>omportamento de Circuitos RLC Série em Regime Permanente Senoidal</w:t>
      </w:r>
    </w:p>
    <w:p>
      <w:pPr>
        <w:pStyle w:val="Normal"/>
        <w:spacing w:lineRule="auto" w:line="264" w:before="0" w:after="0"/>
        <w:ind w:left="10" w:right="7" w:hanging="1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>Professor</w:t>
      </w:r>
      <w:r>
        <w:rPr>
          <w:rFonts w:eastAsia="Times New Roman" w:cs="Times New Roman" w:ascii="Times New Roman" w:hAnsi="Times New Roman"/>
          <w:sz w:val="24"/>
        </w:rPr>
        <w:t>es</w:t>
      </w:r>
      <w:r>
        <w:rPr>
          <w:rFonts w:eastAsia="Times New Roman" w:cs="Times New Roman" w:ascii="Times New Roman" w:hAnsi="Times New Roman"/>
          <w:sz w:val="24"/>
        </w:rPr>
        <w:t>: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4"/>
        </w:rPr>
        <w:t>Adélio José de Moraes / Carlos Eduardo Tavares</w:t>
      </w:r>
    </w:p>
    <w:p>
      <w:pPr>
        <w:pStyle w:val="Normal"/>
        <w:spacing w:lineRule="auto" w:line="264" w:before="0" w:after="3516"/>
        <w:ind w:left="10" w:right="7" w:hanging="1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Engenharia de Computação </w:t>
      </w:r>
    </w:p>
    <w:p>
      <w:pPr>
        <w:pStyle w:val="Normal"/>
        <w:spacing w:lineRule="auto" w:line="264" w:before="0" w:after="7"/>
        <w:ind w:left="10" w:right="328" w:hanging="10"/>
        <w:rPr/>
      </w:pPr>
      <w:r>
        <w:rPr>
          <w:rFonts w:eastAsia="Times New Roman" w:cs="Times New Roman" w:ascii="Times New Roman" w:hAnsi="Times New Roman"/>
          <w:b/>
        </w:rPr>
        <w:t xml:space="preserve">Grupo:  </w:t>
        <w:tab/>
      </w:r>
      <w:r>
        <w:rPr>
          <w:rFonts w:eastAsia="Times New Roman" w:cs="Times New Roman" w:ascii="Times New Roman" w:hAnsi="Times New Roman"/>
          <w:sz w:val="28"/>
        </w:rPr>
        <w:t>Murilo Rezende Montano</w:t>
        <w:tab/>
        <w:tab/>
        <w:tab/>
        <w:t xml:space="preserve">11611ECP011 </w:t>
      </w:r>
    </w:p>
    <w:p>
      <w:pPr>
        <w:pStyle w:val="Normal"/>
        <w:tabs>
          <w:tab w:val="center" w:pos="1766" w:leader="none"/>
          <w:tab w:val="center" w:pos="7624" w:leader="none"/>
        </w:tabs>
        <w:spacing w:lineRule="auto" w:line="264" w:before="0" w:after="7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Paulo José Carmona Teixeira</w:t>
      </w:r>
      <w:r>
        <w:rPr>
          <w:rFonts w:eastAsia="Times New Roman" w:cs="Times New Roman" w:ascii="Times New Roman" w:hAnsi="Times New Roman"/>
          <w:sz w:val="28"/>
        </w:rPr>
        <w:t xml:space="preserve">                        11611ECP018 </w:t>
      </w:r>
    </w:p>
    <w:p>
      <w:pPr>
        <w:pStyle w:val="Normal"/>
        <w:tabs>
          <w:tab w:val="center" w:pos="1766" w:leader="none"/>
          <w:tab w:val="center" w:pos="7624" w:leader="none"/>
        </w:tabs>
        <w:spacing w:lineRule="auto" w:line="264" w:before="0" w:after="7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</w:r>
    </w:p>
    <w:p>
      <w:pPr>
        <w:pStyle w:val="Normal"/>
        <w:tabs>
          <w:tab w:val="center" w:pos="1766" w:leader="none"/>
          <w:tab w:val="center" w:pos="7624" w:leader="none"/>
        </w:tabs>
        <w:spacing w:lineRule="auto" w:line="264" w:before="0" w:after="7"/>
        <w:rPr/>
      </w:pPr>
      <w:r>
        <w:rPr/>
      </w:r>
    </w:p>
    <w:p>
      <w:pPr>
        <w:pStyle w:val="Normal"/>
        <w:tabs>
          <w:tab w:val="center" w:pos="1766" w:leader="none"/>
          <w:tab w:val="center" w:pos="7624" w:leader="none"/>
        </w:tabs>
        <w:spacing w:lineRule="auto" w:line="264" w:before="0" w:after="2173"/>
        <w:rPr/>
      </w:pPr>
      <w:r>
        <w:rPr/>
      </w:r>
    </w:p>
    <w:p>
      <w:pPr>
        <w:pStyle w:val="Normal"/>
        <w:spacing w:before="0" w:after="14"/>
        <w:ind w:left="-30" w:right="-24" w:hanging="0"/>
        <w:rPr/>
      </w:pPr>
      <w:r>
        <w:rPr/>
        <mc:AlternateContent>
          <mc:Choice Requires="wpg">
            <w:drawing>
              <wp:inline distT="0" distB="0" distL="0" distR="0">
                <wp:extent cx="543941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880" cy="19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43888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438394" h="19050">
                                <a:moveTo>
                                  <a:pt x="0" y="0"/>
                                </a:moveTo>
                                <a:lnTo>
                                  <a:pt x="5438394" y="0"/>
                                </a:lnTo>
                                <a:lnTo>
                                  <a:pt x="5438394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28.25pt;height:1.5pt" coordorigin="0,0" coordsize="8565,30"/>
            </w:pict>
          </mc:Fallback>
        </mc:AlternateContent>
      </w:r>
    </w:p>
    <w:p>
      <w:pPr>
        <w:pStyle w:val="Normal"/>
        <w:spacing w:before="0" w:after="3"/>
        <w:ind w:left="10" w:right="6" w:hanging="1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>2</w:t>
      </w:r>
      <w:r>
        <w:rPr>
          <w:rFonts w:eastAsia="Times New Roman" w:cs="Times New Roman" w:ascii="Times New Roman" w:hAnsi="Times New Roman"/>
          <w:b/>
          <w:sz w:val="24"/>
        </w:rPr>
        <w:t>6/06/2017</w:t>
      </w:r>
    </w:p>
    <w:p>
      <w:pPr>
        <w:pStyle w:val="Normal"/>
        <w:spacing w:before="0" w:after="248"/>
        <w:ind w:right="7" w:hanging="0"/>
        <w:jc w:val="center"/>
        <w:rPr/>
      </w:pPr>
      <w:r>
        <w:rPr>
          <w:rFonts w:eastAsia="Times New Roman" w:cs="Times New Roman" w:ascii="Times New Roman" w:hAnsi="Times New Roman"/>
          <w:b/>
          <w:sz w:val="40"/>
          <w:u w:val="single" w:color="000000"/>
        </w:rPr>
        <w:t>Sumário:</w:t>
      </w:r>
      <w:r>
        <w:rPr>
          <w:rFonts w:eastAsia="Times New Roman" w:cs="Times New Roman" w:ascii="Times New Roman" w:hAnsi="Times New Roman"/>
          <w:b/>
          <w:sz w:val="40"/>
        </w:rPr>
        <w:t xml:space="preserve"> </w:t>
      </w:r>
    </w:p>
    <w:tbl>
      <w:tblPr>
        <w:tblStyle w:val="TableGrid"/>
        <w:tblW w:w="793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94"/>
        <w:gridCol w:w="1241"/>
      </w:tblGrid>
      <w:tr>
        <w:trPr>
          <w:trHeight w:val="577" w:hRule="atLeast"/>
        </w:trPr>
        <w:tc>
          <w:tcPr>
            <w:tcW w:w="6694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32"/>
              </w:rPr>
              <w:t xml:space="preserve">Tópico </w:t>
            </w:r>
          </w:p>
        </w:tc>
        <w:tc>
          <w:tcPr>
            <w:tcW w:w="124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32"/>
              </w:rPr>
              <w:t xml:space="preserve">Página </w:t>
            </w:r>
          </w:p>
        </w:tc>
      </w:tr>
      <w:tr>
        <w:trPr>
          <w:trHeight w:val="645" w:hRule="atLeast"/>
        </w:trPr>
        <w:tc>
          <w:tcPr>
            <w:tcW w:w="6694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>1. Parte Experimental</w:t>
            </w:r>
          </w:p>
        </w:tc>
        <w:tc>
          <w:tcPr>
            <w:tcW w:w="124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87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>1</w:t>
            </w:r>
          </w:p>
        </w:tc>
      </w:tr>
      <w:tr>
        <w:trPr>
          <w:trHeight w:val="552" w:hRule="atLeast"/>
        </w:trPr>
        <w:tc>
          <w:tcPr>
            <w:tcW w:w="669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enter" w:pos="2335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32"/>
              </w:rPr>
              <w:tab/>
              <w:t xml:space="preserve">1.1 – Materiais utilizados </w:t>
            </w:r>
          </w:p>
        </w:tc>
        <w:tc>
          <w:tcPr>
            <w:tcW w:w="124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8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 xml:space="preserve">1 </w:t>
            </w:r>
          </w:p>
        </w:tc>
      </w:tr>
      <w:tr>
        <w:trPr>
          <w:trHeight w:val="552" w:hRule="atLeast"/>
        </w:trPr>
        <w:tc>
          <w:tcPr>
            <w:tcW w:w="6694" w:type="dxa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enter" w:pos="2832" w:leader="none"/>
              </w:tabs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32"/>
              </w:rPr>
              <w:tab/>
              <w:t xml:space="preserve">1.2 – Procedimento experimental </w:t>
            </w:r>
          </w:p>
        </w:tc>
        <w:tc>
          <w:tcPr>
            <w:tcW w:w="1241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ind w:right="87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 xml:space="preserve">1 </w:t>
            </w:r>
          </w:p>
        </w:tc>
      </w:tr>
      <w:tr>
        <w:trPr>
          <w:trHeight w:val="552" w:hRule="atLeast"/>
        </w:trPr>
        <w:tc>
          <w:tcPr>
            <w:tcW w:w="669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>2. Simulação</w:t>
            </w:r>
          </w:p>
        </w:tc>
        <w:tc>
          <w:tcPr>
            <w:tcW w:w="12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8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669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ab/>
              <w:t xml:space="preserve">2.1 – </w:t>
            </w:r>
            <w:r>
              <w:rPr>
                <w:rFonts w:eastAsia="Times New Roman" w:cs="Times New Roman" w:ascii="Times New Roman" w:hAnsi="Times New Roman"/>
                <w:sz w:val="32"/>
              </w:rPr>
              <w:t>Análise 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32"/>
              </w:rPr>
              <w:t xml:space="preserve"> e 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L</w:t>
            </w:r>
          </w:p>
        </w:tc>
        <w:tc>
          <w:tcPr>
            <w:tcW w:w="12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8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>2</w:t>
            </w:r>
          </w:p>
        </w:tc>
      </w:tr>
      <w:tr>
        <w:trPr>
          <w:trHeight w:val="552" w:hRule="atLeast"/>
        </w:trPr>
        <w:tc>
          <w:tcPr>
            <w:tcW w:w="669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ab/>
              <w:t xml:space="preserve">2.2 – </w:t>
            </w:r>
            <w:r>
              <w:rPr>
                <w:rFonts w:eastAsia="Times New Roman" w:cs="Times New Roman" w:ascii="Times New Roman" w:hAnsi="Times New Roman"/>
                <w:sz w:val="32"/>
              </w:rPr>
              <w:t>Análise 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32"/>
              </w:rPr>
              <w:t xml:space="preserve"> e 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8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>5</w:t>
            </w:r>
          </w:p>
        </w:tc>
      </w:tr>
      <w:tr>
        <w:trPr>
          <w:trHeight w:val="552" w:hRule="atLeast"/>
        </w:trPr>
        <w:tc>
          <w:tcPr>
            <w:tcW w:w="669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ab/>
              <w:t>2.</w:t>
            </w:r>
            <w:r>
              <w:rPr>
                <w:rFonts w:eastAsia="Times New Roman" w:cs="Times New Roman" w:ascii="Times New Roman" w:hAnsi="Times New Roman"/>
                <w:sz w:val="32"/>
              </w:rPr>
              <w:t>3</w:t>
            </w:r>
            <w:r>
              <w:rPr>
                <w:rFonts w:eastAsia="Times New Roman" w:cs="Times New Roman" w:ascii="Times New Roman" w:hAnsi="Times New Roman"/>
                <w:sz w:val="32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sz w:val="32"/>
              </w:rPr>
              <w:t>Análise 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32"/>
              </w:rPr>
              <w:t xml:space="preserve"> e 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12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8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>8</w:t>
            </w:r>
          </w:p>
        </w:tc>
      </w:tr>
      <w:tr>
        <w:trPr>
          <w:trHeight w:val="552" w:hRule="atLeast"/>
        </w:trPr>
        <w:tc>
          <w:tcPr>
            <w:tcW w:w="669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ab/>
              <w:t>2.</w:t>
            </w:r>
            <w:r>
              <w:rPr>
                <w:rFonts w:eastAsia="Times New Roman" w:cs="Times New Roman" w:ascii="Times New Roman" w:hAnsi="Times New Roman"/>
                <w:sz w:val="32"/>
              </w:rPr>
              <w:t>4</w:t>
            </w:r>
            <w:r>
              <w:rPr>
                <w:rFonts w:eastAsia="Times New Roman" w:cs="Times New Roman" w:ascii="Times New Roman" w:hAnsi="Times New Roman"/>
                <w:sz w:val="32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sz w:val="32"/>
              </w:rPr>
              <w:t>Análise V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</w:t>
            </w:r>
            <w:r>
              <w:rPr>
                <w:rFonts w:eastAsia="Times New Roman" w:cs="Times New Roman" w:ascii="Times New Roman" w:hAnsi="Times New Roman"/>
                <w:sz w:val="32"/>
              </w:rPr>
              <w:t xml:space="preserve"> e V</w:t>
            </w:r>
          </w:p>
        </w:tc>
        <w:tc>
          <w:tcPr>
            <w:tcW w:w="12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8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>11</w:t>
            </w:r>
          </w:p>
        </w:tc>
      </w:tr>
      <w:tr>
        <w:trPr>
          <w:trHeight w:val="422" w:hRule="atLeast"/>
        </w:trPr>
        <w:tc>
          <w:tcPr>
            <w:tcW w:w="6694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>3. Conclusão</w:t>
            </w:r>
          </w:p>
        </w:tc>
        <w:tc>
          <w:tcPr>
            <w:tcW w:w="12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ind w:right="88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32"/>
              </w:rPr>
              <w:t>14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numPr>
          <w:ilvl w:val="0"/>
          <w:numId w:val="1"/>
        </w:numPr>
        <w:spacing w:before="0" w:after="242"/>
        <w:ind w:left="240" w:hanging="24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– </w:t>
      </w:r>
      <w:r>
        <w:rPr>
          <w:rFonts w:eastAsia="Times New Roman" w:cs="Times New Roman" w:ascii="Times New Roman" w:hAnsi="Times New Roman"/>
          <w:b/>
          <w:sz w:val="32"/>
        </w:rPr>
        <w:t xml:space="preserve">Parte Experimental: </w:t>
      </w:r>
    </w:p>
    <w:p>
      <w:pPr>
        <w:pStyle w:val="ListParagraph"/>
        <w:numPr>
          <w:ilvl w:val="1"/>
          <w:numId w:val="4"/>
        </w:numPr>
        <w:spacing w:before="0" w:after="167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– </w:t>
      </w:r>
      <w:r>
        <w:rPr>
          <w:rFonts w:eastAsia="Times New Roman" w:cs="Times New Roman" w:ascii="Times New Roman" w:hAnsi="Times New Roman"/>
          <w:b/>
          <w:sz w:val="32"/>
        </w:rPr>
        <w:t xml:space="preserve">Materiais Utilizados: </w:t>
      </w:r>
    </w:p>
    <w:p>
      <w:pPr>
        <w:pStyle w:val="Normal"/>
        <w:numPr>
          <w:ilvl w:val="0"/>
          <w:numId w:val="2"/>
        </w:numPr>
        <w:spacing w:lineRule="auto" w:line="247" w:before="0" w:after="11"/>
        <w:ind w:left="360" w:hanging="360"/>
        <w:jc w:val="both"/>
        <w:rPr/>
      </w:pPr>
      <w:r>
        <w:rPr>
          <w:rFonts w:cs="Times New Roman" w:ascii="Times New Roman" w:hAnsi="Times New Roman"/>
        </w:rPr>
        <w:t>Capacitor;</w:t>
      </w:r>
    </w:p>
    <w:p>
      <w:pPr>
        <w:pStyle w:val="Normal"/>
        <w:numPr>
          <w:ilvl w:val="0"/>
          <w:numId w:val="2"/>
        </w:numPr>
        <w:spacing w:lineRule="auto" w:line="247" w:before="0" w:after="11"/>
        <w:ind w:left="360" w:hanging="360"/>
        <w:jc w:val="both"/>
        <w:rPr/>
      </w:pPr>
      <w:r>
        <w:rPr>
          <w:rFonts w:cs="Times New Roman" w:ascii="Times New Roman" w:hAnsi="Times New Roman"/>
        </w:rPr>
        <w:t>Gerador de Funções;</w:t>
      </w:r>
    </w:p>
    <w:p>
      <w:pPr>
        <w:pStyle w:val="Normal"/>
        <w:numPr>
          <w:ilvl w:val="0"/>
          <w:numId w:val="2"/>
        </w:numPr>
        <w:spacing w:lineRule="auto" w:line="247" w:before="0" w:after="11"/>
        <w:ind w:left="360" w:hanging="360"/>
        <w:jc w:val="both"/>
        <w:rPr/>
      </w:pPr>
      <w:r>
        <w:rPr>
          <w:rFonts w:cs="Times New Roman" w:ascii="Times New Roman" w:hAnsi="Times New Roman"/>
        </w:rPr>
        <w:t>Indutor;</w:t>
      </w:r>
    </w:p>
    <w:p>
      <w:pPr>
        <w:pStyle w:val="Normal"/>
        <w:numPr>
          <w:ilvl w:val="0"/>
          <w:numId w:val="2"/>
        </w:numPr>
        <w:spacing w:lineRule="auto" w:line="247" w:before="0" w:after="11"/>
        <w:ind w:left="360" w:hanging="360"/>
        <w:jc w:val="both"/>
        <w:rPr/>
      </w:pPr>
      <w:r>
        <w:rPr>
          <w:rFonts w:eastAsia="Times New Roman" w:cs="Times New Roman" w:ascii="Times New Roman" w:hAnsi="Times New Roman"/>
          <w:sz w:val="24"/>
        </w:rPr>
        <w:t>Osciloscópio;</w:t>
      </w:r>
    </w:p>
    <w:p>
      <w:pPr>
        <w:pStyle w:val="Normal"/>
        <w:numPr>
          <w:ilvl w:val="0"/>
          <w:numId w:val="2"/>
        </w:numPr>
        <w:spacing w:lineRule="auto" w:line="247" w:before="0" w:after="11"/>
        <w:ind w:left="360" w:hanging="360"/>
        <w:jc w:val="both"/>
        <w:rPr/>
      </w:pPr>
      <w:r>
        <w:rPr>
          <w:rFonts w:eastAsia="Times New Roman" w:cs="Times New Roman" w:ascii="Times New Roman" w:hAnsi="Times New Roman"/>
          <w:sz w:val="24"/>
        </w:rPr>
        <w:t>Resistência;</w:t>
      </w:r>
    </w:p>
    <w:p>
      <w:pPr>
        <w:pStyle w:val="Normal"/>
        <w:spacing w:lineRule="auto" w:line="247" w:before="0" w:after="302"/>
        <w:jc w:val="both"/>
        <w:rPr/>
      </w:pPr>
      <w:r>
        <w:rPr/>
      </w:r>
    </w:p>
    <w:p>
      <w:pPr>
        <w:pStyle w:val="Normal"/>
        <w:spacing w:before="0" w:after="167"/>
        <w:ind w:left="718" w:hanging="10"/>
        <w:rPr/>
      </w:pPr>
      <w:r>
        <w:rPr>
          <w:rFonts w:eastAsia="Times New Roman" w:cs="Times New Roman" w:ascii="Times New Roman" w:hAnsi="Times New Roman"/>
          <w:b/>
          <w:sz w:val="32"/>
        </w:rPr>
        <w:t>1.2 – Procedimento Experimental</w:t>
      </w:r>
      <w:r>
        <w:rPr>
          <w:rFonts w:eastAsia="Times New Roman" w:cs="Times New Roman" w:ascii="Times New Roman" w:hAnsi="Times New Roman"/>
          <w:sz w:val="32"/>
          <w:vertAlign w:val="subscript"/>
        </w:rPr>
        <w:t>:</w:t>
      </w:r>
    </w:p>
    <w:p>
      <w:pPr>
        <w:pStyle w:val="Normal"/>
        <w:spacing w:lineRule="auto" w:line="247" w:before="0" w:after="266"/>
        <w:ind w:left="-15" w:firstLine="708"/>
        <w:jc w:val="both"/>
        <w:rPr/>
      </w:pPr>
      <w:bookmarkStart w:id="0" w:name="_Hlk482035408"/>
      <w:r>
        <w:rPr>
          <w:rFonts w:eastAsia="Times New Roman" w:cs="Times New Roman" w:ascii="Times New Roman" w:hAnsi="Times New Roman"/>
          <w:i/>
          <w:sz w:val="24"/>
        </w:rPr>
        <w:t>Foi montado um circuito com uma resistência de 470 Ω, um indutor de 1 H e um capacitor de 0,1 µF, como na Figura 1. Alimentado por um gerador de funções programado para V</w:t>
      </w:r>
      <w:r>
        <w:rPr>
          <w:rFonts w:eastAsia="Times New Roman" w:cs="Times New Roman" w:ascii="Times New Roman" w:hAnsi="Times New Roman"/>
          <w:i/>
          <w:sz w:val="24"/>
          <w:vertAlign w:val="subscript"/>
        </w:rPr>
        <w:t>m</w:t>
      </w:r>
      <w:r>
        <w:rPr>
          <w:rFonts w:eastAsia="Times New Roman" w:cs="Times New Roman" w:ascii="Times New Roman" w:hAnsi="Times New Roman"/>
          <w:i/>
          <w:sz w:val="24"/>
        </w:rPr>
        <w:t xml:space="preserve"> = 3 V, foram variadas as frequências de 300 a 700 Hz e medida a tenção total (</w:t>
      </w:r>
      <w:r>
        <w:rPr>
          <w:rFonts w:eastAsia="Times New Roman" w:cs="Times New Roman" w:ascii="Times New Roman" w:hAnsi="Times New Roman"/>
          <w:i/>
          <w:sz w:val="24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  <w:r>
        <w:rPr>
          <w:rFonts w:eastAsia="Times New Roman" w:cs="Times New Roman" w:ascii="Times New Roman" w:hAnsi="Times New Roman"/>
          <w:i/>
          <w:sz w:val="24"/>
        </w:rPr>
        <w:t>), as tenções no resistor (</w:t>
      </w:r>
      <w:r>
        <w:rPr>
          <w:rFonts w:eastAsia="Times New Roman" w:cs="Times New Roman" w:ascii="Times New Roman" w:hAnsi="Times New Roman"/>
          <w:i/>
          <w:sz w:val="24"/>
        </w:rPr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eastAsia="Times New Roman" w:cs="Times New Roman" w:ascii="Times New Roman" w:hAnsi="Times New Roman"/>
          <w:i/>
          <w:sz w:val="24"/>
        </w:rPr>
        <w:t>), no indutor (</w:t>
      </w:r>
      <w:r>
        <w:rPr>
          <w:rFonts w:eastAsia="Times New Roman" w:cs="Times New Roman" w:ascii="Times New Roman" w:hAnsi="Times New Roman"/>
          <w:i/>
          <w:sz w:val="24"/>
        </w:rPr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eastAsia="Times New Roman" w:cs="Times New Roman" w:ascii="Times New Roman" w:hAnsi="Times New Roman"/>
          <w:i/>
          <w:sz w:val="24"/>
        </w:rPr>
        <w:t>), no capacitor (</w:t>
      </w:r>
      <w:r>
        <w:rPr>
          <w:rFonts w:eastAsia="Times New Roman" w:cs="Times New Roman" w:ascii="Times New Roman" w:hAnsi="Times New Roman"/>
          <w:i/>
          <w:sz w:val="24"/>
        </w:rPr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rFonts w:eastAsia="Times New Roman" w:cs="Times New Roman" w:ascii="Times New Roman" w:hAnsi="Times New Roman"/>
          <w:i/>
          <w:sz w:val="24"/>
        </w:rPr>
        <w:t>) e no indutor e capacitor (</w:t>
      </w:r>
      <w:r>
        <w:rPr>
          <w:rFonts w:eastAsia="Times New Roman" w:cs="Times New Roman" w:ascii="Times New Roman" w:hAnsi="Times New Roman"/>
          <w:i/>
          <w:sz w:val="24"/>
        </w:rPr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bookmarkEnd w:id="0"/>
      <w:r>
        <w:rPr>
          <w:rFonts w:eastAsia="Times New Roman" w:cs="Times New Roman" w:ascii="Times New Roman" w:hAnsi="Times New Roman"/>
          <w:i/>
          <w:sz w:val="24"/>
        </w:rPr>
        <w:t>) obtendo os valores da Tabela 1.</w:t>
      </w:r>
    </w:p>
    <w:p>
      <w:pPr>
        <w:pStyle w:val="Normal"/>
        <w:spacing w:lineRule="auto" w:line="247" w:before="0" w:after="266"/>
        <w:ind w:left="-15" w:firstLine="708"/>
        <w:jc w:val="center"/>
        <w:rPr/>
      </w:pPr>
      <w:r>
        <w:rPr/>
        <w:drawing>
          <wp:inline distT="0" distB="9525" distL="0" distR="0">
            <wp:extent cx="3076575" cy="2295525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4303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50"/>
        <w:ind w:left="10" w:right="6" w:hanging="1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>Figura 1 – Esquema de montagem do circuito RLC</w:t>
      </w:r>
    </w:p>
    <w:p>
      <w:pPr>
        <w:pStyle w:val="Normal"/>
        <w:spacing w:before="0" w:after="250"/>
        <w:ind w:left="10" w:right="6" w:hanging="1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tbl>
      <w:tblPr>
        <w:tblStyle w:val="Tabelacomgrad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7"/>
        <w:gridCol w:w="1457"/>
        <w:gridCol w:w="1457"/>
        <w:gridCol w:w="1456"/>
        <w:gridCol w:w="1457"/>
        <w:gridCol w:w="1457"/>
        <w:gridCol w:w="1459"/>
      </w:tblGrid>
      <w:tr>
        <w:trPr/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Frequência (Hz)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</w:rPr>
              <w:t>(V)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L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</w:rPr>
              <w:t>(V)</w:t>
            </w:r>
          </w:p>
        </w:tc>
        <w:tc>
          <w:tcPr>
            <w:tcW w:w="1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</w:rPr>
              <w:t>(V)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</w:rPr>
              <w:t>(V)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acc>
            </m:oMath>
            <w:r>
              <w:rPr>
                <w:rFonts w:eastAsia="Times New Roman"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4"/>
              </w:rPr>
              <w:t>(V)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Arial" w:cs="Arial" w:ascii="Arial" w:hAnsi="Arial"/>
                <w:b/>
                <w:sz w:val="24"/>
              </w:rPr>
              <w:t>∆</w:t>
            </w:r>
            <w:r>
              <w:rPr>
                <w:rFonts w:eastAsia="Arial" w:cs="Arial" w:ascii="Arial" w:hAnsi="Arial"/>
                <w:b/>
                <w:sz w:val="24"/>
              </w:rPr>
              <w:t>t (µs)</w:t>
            </w:r>
          </w:p>
        </w:tc>
      </w:tr>
      <w:tr>
        <w:trPr/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300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1,02∟0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3,7∟90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9,00∟-90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5,84∟-90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5,89∟</w:t>
            </w:r>
            <w:r>
              <w:rPr>
                <w:rFonts w:eastAsia="Times New Roman" w:cs="Times New Roman" w:ascii="Times New Roman" w:hAnsi="Times New Roman"/>
                <w:sz w:val="24"/>
              </w:rPr>
              <w:t>-80º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740</w:t>
            </w:r>
          </w:p>
        </w:tc>
      </w:tr>
      <w:tr>
        <w:trPr/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400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2,20∟0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9,8∟90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14,80∟</w:t>
            </w:r>
            <w:r>
              <w:rPr>
                <w:rFonts w:eastAsia="Times New Roman" w:cs="Times New Roman" w:ascii="Times New Roman" w:hAnsi="Times New Roman"/>
                <w:sz w:val="24"/>
              </w:rPr>
              <w:t>-</w:t>
            </w:r>
            <w:r>
              <w:rPr>
                <w:rFonts w:eastAsia="Times New Roman" w:cs="Times New Roman" w:ascii="Times New Roman" w:hAnsi="Times New Roman"/>
                <w:sz w:val="24"/>
              </w:rPr>
              <w:t>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5,36∟-90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5,84∟</w:t>
            </w:r>
            <w:r>
              <w:rPr>
                <w:rFonts w:eastAsia="Times New Roman" w:cs="Times New Roman" w:ascii="Times New Roman" w:hAnsi="Times New Roman"/>
                <w:sz w:val="24"/>
              </w:rPr>
              <w:t>-66º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460</w:t>
            </w:r>
          </w:p>
        </w:tc>
      </w:tr>
      <w:tr>
        <w:trPr/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500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4,80∟0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26,8∟90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26,40∟-90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0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5,44∟0º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0</w:t>
            </w:r>
          </w:p>
        </w:tc>
      </w:tr>
      <w:tr>
        <w:trPr/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600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2,48∟0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16,6∟90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11,40∟-90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5,12∟+90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5,76∟+</w:t>
            </w:r>
            <w:r>
              <w:rPr>
                <w:rFonts w:eastAsia="Times New Roman" w:cs="Times New Roman" w:ascii="Times New Roman" w:hAnsi="Times New Roman"/>
                <w:sz w:val="24"/>
              </w:rPr>
              <w:t>60º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280</w:t>
            </w:r>
          </w:p>
        </w:tc>
      </w:tr>
      <w:tr>
        <w:trPr/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700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1,50∟0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11,6∟90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5,84∟-90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5,10∟+90</w:t>
            </w:r>
            <w:r>
              <w:rPr>
                <w:rFonts w:eastAsia="Times New Roman" w:cs="Times New Roman" w:ascii="Times New Roman" w:hAnsi="Times New Roman"/>
                <w:sz w:val="26"/>
              </w:rPr>
              <w:t>º</w:t>
            </w:r>
          </w:p>
        </w:tc>
        <w:tc>
          <w:tcPr>
            <w:tcW w:w="14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5,84∟+</w:t>
            </w:r>
            <w:r>
              <w:rPr>
                <w:rFonts w:eastAsia="Times New Roman" w:cs="Times New Roman" w:ascii="Times New Roman" w:hAnsi="Times New Roman"/>
                <w:sz w:val="24"/>
              </w:rPr>
              <w:t>75º</w:t>
            </w:r>
          </w:p>
        </w:tc>
        <w:tc>
          <w:tcPr>
            <w:tcW w:w="145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4"/>
              </w:rPr>
              <w:t>3</w:t>
            </w:r>
            <w:r>
              <w:rPr>
                <w:rFonts w:eastAsia="Times New Roman" w:cs="Times New Roman" w:ascii="Times New Roman" w:hAnsi="Times New Roman"/>
                <w:sz w:val="24"/>
              </w:rPr>
              <w:t>0</w:t>
            </w:r>
            <w:r>
              <w:rPr>
                <w:rFonts w:eastAsia="Times New Roman" w:cs="Times New Roman" w:ascii="Times New Roman" w:hAnsi="Times New Roman"/>
                <w:sz w:val="24"/>
              </w:rPr>
              <w:t>0</w:t>
            </w:r>
          </w:p>
        </w:tc>
      </w:tr>
    </w:tbl>
    <w:p>
      <w:pPr>
        <w:pStyle w:val="Normal"/>
        <w:spacing w:before="0" w:after="250"/>
        <w:ind w:left="10" w:right="6" w:hanging="1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before="0" w:after="250"/>
        <w:ind w:left="10" w:right="6" w:hanging="1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>Tabela 1 – Valores medidos para o circuito RLC</w:t>
      </w:r>
    </w:p>
    <w:p>
      <w:pPr>
        <w:pStyle w:val="Normal"/>
        <w:spacing w:before="0" w:after="3"/>
        <w:ind w:left="10" w:right="6" w:hanging="10"/>
        <w:jc w:val="center"/>
        <w:rPr/>
      </w:pPr>
      <w:r>
        <w:rPr/>
      </w:r>
    </w:p>
    <w:p>
      <w:pPr>
        <w:pStyle w:val="Normal"/>
        <w:spacing w:before="0" w:after="3"/>
        <w:ind w:left="10" w:right="6" w:hanging="10"/>
        <w:jc w:val="center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167"/>
        <w:ind w:left="240" w:hanging="24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– </w:t>
      </w:r>
      <w:r>
        <w:rPr>
          <w:rFonts w:eastAsia="Times New Roman" w:cs="Times New Roman" w:ascii="Times New Roman" w:hAnsi="Times New Roman"/>
          <w:b/>
          <w:sz w:val="32"/>
        </w:rPr>
        <w:t>Simulação:</w:t>
      </w:r>
    </w:p>
    <w:p>
      <w:pPr>
        <w:pStyle w:val="Normal"/>
        <w:spacing w:before="0" w:after="167"/>
        <w:ind w:left="240" w:hanging="0"/>
        <w:rPr/>
      </w:pPr>
      <w:r>
        <w:rPr>
          <w:rFonts w:eastAsia="Times New Roman" w:cs="Times New Roman" w:ascii="Times New Roman" w:hAnsi="Times New Roman"/>
          <w:i/>
          <w:sz w:val="24"/>
        </w:rPr>
        <w:t>Para a simulação, utilizou-se o programa NI Multisim.</w:t>
      </w:r>
    </w:p>
    <w:p>
      <w:pPr>
        <w:pStyle w:val="Normal"/>
        <w:spacing w:before="0" w:after="167"/>
        <w:ind w:left="240" w:hanging="0"/>
        <w:rPr>
          <w:rFonts w:ascii="Times New Roman" w:hAnsi="Times New Roman" w:eastAsia="Times New Roman" w:cs="Times New Roman"/>
          <w:i/>
          <w:i/>
          <w:sz w:val="24"/>
        </w:rPr>
      </w:pPr>
      <w:r>
        <w:rPr>
          <w:rFonts w:eastAsia="Times New Roman" w:cs="Times New Roman" w:ascii="Times New Roman" w:hAnsi="Times New Roman"/>
          <w:i/>
          <w:sz w:val="24"/>
        </w:rPr>
      </w:r>
    </w:p>
    <w:p>
      <w:pPr>
        <w:pStyle w:val="ListParagraph"/>
        <w:numPr>
          <w:ilvl w:val="0"/>
          <w:numId w:val="5"/>
        </w:numPr>
        <w:spacing w:before="0" w:after="167"/>
        <w:rPr/>
      </w:pPr>
      <w:r>
        <w:rPr/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 xml:space="preserve">e </w:t>
      </w:r>
      <w:r>
        <w:rPr>
          <w:rFonts w:eastAsia="Times New Roman" w:cs="Times New Roman" w:ascii="Times New Roman" w:hAnsi="Times New Roman"/>
          <w:b/>
          <w:sz w:val="24"/>
        </w:rPr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</w:p>
    <w:p>
      <w:pPr>
        <w:pStyle w:val="ListParagraph"/>
        <w:spacing w:before="0" w:after="167"/>
        <w:ind w:left="600" w:hanging="0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  <w:drawing>
          <wp:inline distT="0" distB="1270" distL="0" distR="5080">
            <wp:extent cx="4262120" cy="2494915"/>
            <wp:effectExtent l="0" t="0" r="0" b="0"/>
            <wp:docPr id="4" name="Imagem 21" descr="C:\Users\muril\AppData\Local\Microsoft\Windows\INetCache\Content.Word\Captura de tela 2017-06-26 15.3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1" descr="C:\Users\muril\AppData\Local\Microsoft\Windows\INetCache\Content.Word\Captura de tela 2017-06-26 15.37.5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2 – Montagem do circuito para </w:t>
      </w:r>
      <w:r>
        <w:rPr>
          <w:rFonts w:eastAsia="Times New Roman" w:cs="Times New Roman" w:ascii="Times New Roman" w:hAnsi="Times New Roman"/>
          <w:b/>
          <w:sz w:val="24"/>
        </w:rPr>
        <w:t xml:space="preserve">a </w:t>
      </w:r>
      <w:r>
        <w:rPr>
          <w:rFonts w:eastAsia="Times New Roman" w:cs="Times New Roman" w:ascii="Times New Roman" w:hAnsi="Times New Roman"/>
          <w:b/>
          <w:sz w:val="24"/>
        </w:rPr>
        <w:t xml:space="preserve">simulação </w:t>
      </w:r>
      <w:r>
        <w:rPr>
          <w:rFonts w:eastAsia="Times New Roman" w:cs="Times New Roman" w:ascii="Times New Roman" w:hAnsi="Times New Roman"/>
          <w:b/>
          <w:sz w:val="24"/>
        </w:rPr>
        <w:t>1</w:t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  <w:drawing>
          <wp:inline distT="0" distB="0" distL="0" distR="7620">
            <wp:extent cx="3650615" cy="2732405"/>
            <wp:effectExtent l="0" t="0" r="0" b="0"/>
            <wp:docPr id="5" name="Imagem 22" descr="C:\Users\muril\AppData\Local\Microsoft\Windows\INetCache\Content.Word\Captura de tela 2017-06-26 15.47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22" descr="C:\Users\muril\AppData\Local\Microsoft\Windows\INetCache\Content.Word\Captura de tela 2017-06-26 15.47.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3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>requência de 300 Hz</w:t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  <w:drawing>
          <wp:inline distT="0" distB="0" distL="0" distR="0">
            <wp:extent cx="3664585" cy="2728595"/>
            <wp:effectExtent l="0" t="0" r="0" b="0"/>
            <wp:docPr id="6" name="Imagem 23" descr="C:\Users\muril\AppData\Local\Microsoft\Windows\INetCache\Content.Word\Captura de tela 2017-06-26 15.39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3" descr="C:\Users\muril\AppData\Local\Microsoft\Windows\INetCache\Content.Word\Captura de tela 2017-06-26 15.39.3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4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>requência de 400 Hz</w:t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  <w:drawing>
          <wp:inline distT="0" distB="3810" distL="0" distR="0">
            <wp:extent cx="3661410" cy="2739390"/>
            <wp:effectExtent l="0" t="0" r="0" b="0"/>
            <wp:docPr id="7" name="Imagem 24" descr="C:\Users\muril\AppData\Local\Microsoft\Windows\INetCache\Content.Word\Captura de tela 2017-06-26 15.4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4" descr="C:\Users\muril\AppData\Local\Microsoft\Windows\INetCache\Content.Word\Captura de tela 2017-06-26 15.40.1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5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>requência de 500 Hz</w:t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  <w:t xml:space="preserve"> </w:t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  <w:drawing>
          <wp:inline distT="0" distB="0" distL="0" distR="0">
            <wp:extent cx="3661410" cy="2747010"/>
            <wp:effectExtent l="0" t="0" r="0" b="0"/>
            <wp:docPr id="8" name="Imagem 25" descr="C:\Users\muril\AppData\Local\Microsoft\Windows\INetCache\Content.Word\Captura de tela 2017-06-26 15.4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25" descr="C:\Users\muril\AppData\Local\Microsoft\Windows\INetCache\Content.Word\Captura de tela 2017-06-26 15.41.2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6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>requência de 600 Hz</w:t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</w:r>
    </w:p>
    <w:p>
      <w:pPr>
        <w:pStyle w:val="ListParagraph"/>
        <w:spacing w:before="0" w:after="167"/>
        <w:ind w:left="600" w:hanging="0"/>
        <w:jc w:val="center"/>
        <w:rPr/>
      </w:pPr>
      <w:r>
        <w:rPr/>
        <w:drawing>
          <wp:inline distT="0" distB="0" distL="0" distR="3810">
            <wp:extent cx="3653790" cy="2732405"/>
            <wp:effectExtent l="0" t="0" r="0" b="0"/>
            <wp:docPr id="9" name="Imagem 26" descr="C:\Users\muril\AppData\Local\Microsoft\Windows\INetCache\Content.Word\Captura de tela 2017-06-26 15.4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26" descr="C:\Users\muril\AppData\Local\Microsoft\Windows\INetCache\Content.Word\Captura de tela 2017-06-26 15.42.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7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>requência de 700 Hz</w:t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167"/>
        <w:rPr/>
      </w:pPr>
      <w:r>
        <w:rPr/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 xml:space="preserve">e </w:t>
      </w:r>
      <w:bookmarkStart w:id="1" w:name="_Hlk486257505"/>
      <w:bookmarkEnd w:id="1"/>
      <w:r>
        <w:rPr>
          <w:rFonts w:eastAsia="Times New Roman" w:cs="Times New Roman" w:ascii="Times New Roman" w:hAnsi="Times New Roman"/>
          <w:b/>
          <w:sz w:val="24"/>
        </w:rPr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0">
            <wp:extent cx="4269740" cy="2498090"/>
            <wp:effectExtent l="0" t="0" r="0" b="0"/>
            <wp:docPr id="10" name="Imagem 29" descr="C:\Users\muril\AppData\Local\Microsoft\Windows\INetCache\Content.Word\Captura de tela 2017-06-26 16.0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29" descr="C:\Users\muril\AppData\Local\Microsoft\Windows\INetCache\Content.Word\Captura de tela 2017-06-26 16.00.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8 – Montagem do circuito para </w:t>
      </w:r>
      <w:r>
        <w:rPr>
          <w:rFonts w:eastAsia="Times New Roman" w:cs="Times New Roman" w:ascii="Times New Roman" w:hAnsi="Times New Roman"/>
          <w:b/>
          <w:sz w:val="24"/>
        </w:rPr>
        <w:t xml:space="preserve">a </w:t>
      </w:r>
      <w:r>
        <w:rPr>
          <w:rFonts w:eastAsia="Times New Roman" w:cs="Times New Roman" w:ascii="Times New Roman" w:hAnsi="Times New Roman"/>
          <w:b/>
          <w:sz w:val="24"/>
        </w:rPr>
        <w:t xml:space="preserve">simulação </w:t>
      </w:r>
      <w:r>
        <w:rPr>
          <w:rFonts w:eastAsia="Times New Roman" w:cs="Times New Roman" w:ascii="Times New Roman" w:hAnsi="Times New Roman"/>
          <w:b/>
          <w:sz w:val="24"/>
        </w:rPr>
        <w:t>2</w:t>
      </w:r>
    </w:p>
    <w:p>
      <w:pPr>
        <w:pStyle w:val="Normal"/>
        <w:spacing w:before="0" w:after="167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0">
            <wp:extent cx="3657600" cy="2732405"/>
            <wp:effectExtent l="0" t="0" r="0" b="0"/>
            <wp:docPr id="11" name="Imagem 27" descr="C:\Users\muril\AppData\Local\Microsoft\Windows\INetCache\Content.Word\Captura de tela 2017-06-26 16.05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27" descr="C:\Users\muril\AppData\Local\Microsoft\Windows\INetCache\Content.Word\Captura de tela 2017-06-26 16.05.4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7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9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>requência de 300 Hz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3810">
            <wp:extent cx="3653790" cy="2732405"/>
            <wp:effectExtent l="0" t="0" r="0" b="0"/>
            <wp:docPr id="12" name="Imagem 5377" descr="C:\Users\muril\AppData\Local\Microsoft\Windows\INetCache\Content.Word\Captura de tela 2017-06-26 16.1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5377" descr="C:\Users\muril\AppData\Local\Microsoft\Windows\INetCache\Content.Word\Captura de tela 2017-06-26 16.19.2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7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10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>requência de 400 Hz</w:t>
      </w:r>
    </w:p>
    <w:p>
      <w:pPr>
        <w:pStyle w:val="Normal"/>
        <w:spacing w:before="0" w:after="167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3810" distL="0" distR="0">
            <wp:extent cx="3661410" cy="2739390"/>
            <wp:effectExtent l="0" t="0" r="0" b="0"/>
            <wp:docPr id="13" name="Imagem 30" descr="C:\Users\muril\AppData\Local\Microsoft\Windows\INetCache\Content.Word\Captura de tela 2017-06-26 16.0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30" descr="C:\Users\muril\AppData\Local\Microsoft\Windows\INetCache\Content.Word\Captura de tela 2017-06-26 16.02.4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7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11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>requência de 500 Hz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0">
            <wp:extent cx="3657600" cy="2732405"/>
            <wp:effectExtent l="0" t="0" r="0" b="0"/>
            <wp:docPr id="14" name="Imagem 5376" descr="C:\Users\muril\AppData\Local\Microsoft\Windows\INetCache\Content.Word\Captura de tela 2017-06-26 16.04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5376" descr="C:\Users\muril\AppData\Local\Microsoft\Windows\INetCache\Content.Word\Captura de tela 2017-06-26 16.04.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7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12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>requência de 600 Hz</w:t>
      </w:r>
    </w:p>
    <w:p>
      <w:pPr>
        <w:pStyle w:val="Normal"/>
        <w:spacing w:before="0" w:after="167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0">
            <wp:extent cx="3664585" cy="2732405"/>
            <wp:effectExtent l="0" t="0" r="0" b="0"/>
            <wp:docPr id="15" name="Imagem 31" descr="C:\Users\muril\AppData\Local\Microsoft\Windows\INetCache\Content.Word\Captura de tela 2017-06-26 16.04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31" descr="C:\Users\muril\AppData\Local\Microsoft\Windows\INetCache\Content.Word\Captura de tela 2017-06-26 16.04.4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7"/>
        <w:jc w:val="center"/>
        <w:rPr/>
      </w:pPr>
      <w:r>
        <w:rPr>
          <w:rFonts w:eastAsia="Times New Roman" w:cs="Times New Roman" w:ascii="Times New Roman" w:hAnsi="Times New Roman"/>
          <w:b/>
          <w:sz w:val="24"/>
        </w:rPr>
        <w:t xml:space="preserve">Figura 13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>requência de 700 Hz</w:t>
      </w:r>
    </w:p>
    <w:p>
      <w:pPr>
        <w:pStyle w:val="Normal"/>
        <w:spacing w:before="0" w:after="167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spacing w:before="0" w:after="167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167"/>
        <w:rPr/>
      </w:pPr>
      <w:r>
        <w:rPr/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 xml:space="preserve">e </w:t>
      </w:r>
      <w:r>
        <w:rPr>
          <w:rFonts w:eastAsia="Times New Roman" w:cs="Times New Roman" w:ascii="Times New Roman" w:hAnsi="Times New Roman"/>
          <w:b/>
          <w:sz w:val="24"/>
        </w:rPr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</w:p>
    <w:p>
      <w:pPr>
        <w:pStyle w:val="Normal"/>
        <w:spacing w:before="0" w:after="167"/>
        <w:jc w:val="center"/>
        <w:rPr/>
      </w:pPr>
      <w:r>
        <w:rPr/>
        <w:drawing>
          <wp:inline distT="0" distB="6350" distL="0" distR="635">
            <wp:extent cx="4190365" cy="2451735"/>
            <wp:effectExtent l="0" t="0" r="0" b="0"/>
            <wp:docPr id="16" name="Imagem 2" descr="C:\Users\muril\AppData\Local\Microsoft\Windows\INetCache\Content.Word\Captura de tela 2017-06-26 18.3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2" descr="C:\Users\muril\AppData\Local\Microsoft\Windows\INetCache\Content.Word\Captura de tela 2017-06-26 18.30.2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14</w:t>
      </w:r>
      <w:r>
        <w:rPr>
          <w:rFonts w:eastAsia="Times New Roman" w:cs="Times New Roman" w:ascii="Times New Roman" w:hAnsi="Times New Roman"/>
          <w:b/>
          <w:sz w:val="24"/>
        </w:rPr>
        <w:t xml:space="preserve"> – Montagem do circuito para </w:t>
      </w:r>
      <w:r>
        <w:rPr>
          <w:rFonts w:eastAsia="Times New Roman" w:cs="Times New Roman" w:ascii="Times New Roman" w:hAnsi="Times New Roman"/>
          <w:b/>
          <w:sz w:val="24"/>
        </w:rPr>
        <w:t xml:space="preserve">a </w:t>
      </w:r>
      <w:r>
        <w:rPr>
          <w:rFonts w:eastAsia="Times New Roman" w:cs="Times New Roman" w:ascii="Times New Roman" w:hAnsi="Times New Roman"/>
          <w:b/>
          <w:sz w:val="24"/>
        </w:rPr>
        <w:t xml:space="preserve">simulação </w:t>
      </w:r>
      <w:r>
        <w:rPr>
          <w:rFonts w:eastAsia="Times New Roman" w:cs="Times New Roman" w:ascii="Times New Roman" w:hAnsi="Times New Roman"/>
          <w:b/>
          <w:sz w:val="24"/>
        </w:rPr>
        <w:t>3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3810" distL="0" distR="0">
            <wp:extent cx="3661410" cy="2739390"/>
            <wp:effectExtent l="0" t="0" r="0" b="0"/>
            <wp:docPr id="17" name="Imagem 3" descr="C:\Users\muril\AppData\Local\Microsoft\Windows\INetCache\Content.Word\Captura de tela 2017-06-26 18.3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3" descr="C:\Users\muril\AppData\Local\Microsoft\Windows\INetCache\Content.Word\Captura de tela 2017-06-26 18.32.2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15</w:t>
      </w:r>
      <w:r>
        <w:rPr>
          <w:rFonts w:eastAsia="Times New Roman" w:cs="Times New Roman" w:ascii="Times New Roman" w:hAnsi="Times New Roman"/>
          <w:b/>
          <w:sz w:val="24"/>
        </w:rPr>
        <w:t xml:space="preserve">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 xml:space="preserve">requência de </w:t>
      </w:r>
      <w:r>
        <w:rPr>
          <w:rFonts w:eastAsia="Times New Roman" w:cs="Times New Roman" w:ascii="Times New Roman" w:hAnsi="Times New Roman"/>
          <w:b/>
          <w:sz w:val="24"/>
        </w:rPr>
        <w:t>3</w:t>
      </w:r>
      <w:r>
        <w:rPr>
          <w:rFonts w:eastAsia="Times New Roman" w:cs="Times New Roman" w:ascii="Times New Roman" w:hAnsi="Times New Roman"/>
          <w:b/>
          <w:sz w:val="24"/>
        </w:rPr>
        <w:t>00 Hz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t xml:space="preserve"> 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3810" distL="0" distR="0">
            <wp:extent cx="3661410" cy="2739390"/>
            <wp:effectExtent l="0" t="0" r="0" b="0"/>
            <wp:docPr id="18" name="Imagem 5" descr="C:\Users\muril\AppData\Local\Microsoft\Windows\INetCache\Content.Word\Captura de tela 2017-06-26 18.43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5" descr="C:\Users\muril\AppData\Local\Microsoft\Windows\INetCache\Content.Word\Captura de tela 2017-06-26 18.43.1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16</w:t>
      </w:r>
      <w:r>
        <w:rPr>
          <w:rFonts w:eastAsia="Times New Roman" w:cs="Times New Roman" w:ascii="Times New Roman" w:hAnsi="Times New Roman"/>
          <w:b/>
          <w:sz w:val="24"/>
        </w:rPr>
        <w:t xml:space="preserve">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 xml:space="preserve">requência de </w:t>
      </w:r>
      <w:r>
        <w:rPr>
          <w:rFonts w:eastAsia="Times New Roman" w:cs="Times New Roman" w:ascii="Times New Roman" w:hAnsi="Times New Roman"/>
          <w:b/>
          <w:sz w:val="24"/>
        </w:rPr>
        <w:t>4</w:t>
      </w:r>
      <w:r>
        <w:rPr>
          <w:rFonts w:eastAsia="Times New Roman" w:cs="Times New Roman" w:ascii="Times New Roman" w:hAnsi="Times New Roman"/>
          <w:b/>
          <w:sz w:val="24"/>
        </w:rPr>
        <w:t>00 Hz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3810">
            <wp:extent cx="3653790" cy="2732405"/>
            <wp:effectExtent l="0" t="0" r="0" b="0"/>
            <wp:docPr id="19" name="Imagem 6" descr="C:\Users\muril\AppData\Local\Microsoft\Windows\INetCache\Content.Word\Captura de tela 2017-06-26 18.45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6" descr="C:\Users\muril\AppData\Local\Microsoft\Windows\INetCache\Content.Word\Captura de tela 2017-06-26 18.45.4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17</w:t>
      </w:r>
      <w:r>
        <w:rPr>
          <w:rFonts w:eastAsia="Times New Roman" w:cs="Times New Roman" w:ascii="Times New Roman" w:hAnsi="Times New Roman"/>
          <w:b/>
          <w:sz w:val="24"/>
        </w:rPr>
        <w:t xml:space="preserve">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 xml:space="preserve">requência de </w:t>
      </w:r>
      <w:r>
        <w:rPr>
          <w:rFonts w:eastAsia="Times New Roman" w:cs="Times New Roman" w:ascii="Times New Roman" w:hAnsi="Times New Roman"/>
          <w:b/>
          <w:sz w:val="24"/>
        </w:rPr>
        <w:t>5</w:t>
      </w:r>
      <w:r>
        <w:rPr>
          <w:rFonts w:eastAsia="Times New Roman" w:cs="Times New Roman" w:ascii="Times New Roman" w:hAnsi="Times New Roman"/>
          <w:b/>
          <w:sz w:val="24"/>
        </w:rPr>
        <w:t>00 Hz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0">
            <wp:extent cx="3664585" cy="2728595"/>
            <wp:effectExtent l="0" t="0" r="0" b="0"/>
            <wp:docPr id="20" name="Imagem 7" descr="C:\Users\muril\AppData\Local\Microsoft\Windows\INetCache\Content.Word\Captura de tela 2017-06-26 18.4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7" descr="C:\Users\muril\AppData\Local\Microsoft\Windows\INetCache\Content.Word\Captura de tela 2017-06-26 18.47.4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18</w:t>
      </w:r>
      <w:r>
        <w:rPr>
          <w:rFonts w:eastAsia="Times New Roman" w:cs="Times New Roman" w:ascii="Times New Roman" w:hAnsi="Times New Roman"/>
          <w:b/>
          <w:sz w:val="24"/>
        </w:rPr>
        <w:t xml:space="preserve">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 xml:space="preserve">requência de </w:t>
      </w:r>
      <w:r>
        <w:rPr>
          <w:rFonts w:eastAsia="Times New Roman" w:cs="Times New Roman" w:ascii="Times New Roman" w:hAnsi="Times New Roman"/>
          <w:b/>
          <w:sz w:val="24"/>
        </w:rPr>
        <w:t>6</w:t>
      </w:r>
      <w:r>
        <w:rPr>
          <w:rFonts w:eastAsia="Times New Roman" w:cs="Times New Roman" w:ascii="Times New Roman" w:hAnsi="Times New Roman"/>
          <w:b/>
          <w:sz w:val="24"/>
        </w:rPr>
        <w:t>00 Hz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3175" distL="0" distR="7620">
            <wp:extent cx="3650615" cy="2721610"/>
            <wp:effectExtent l="0" t="0" r="0" b="0"/>
            <wp:docPr id="21" name="Imagem 8" descr="C:\Users\muril\AppData\Local\Microsoft\Windows\INetCache\Content.Word\Captura de tela 2017-06-26 18.49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8" descr="C:\Users\muril\AppData\Local\Microsoft\Windows\INetCache\Content.Word\Captura de tela 2017-06-26 18.49.1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19</w:t>
      </w:r>
      <w:r>
        <w:rPr>
          <w:rFonts w:eastAsia="Times New Roman" w:cs="Times New Roman" w:ascii="Times New Roman" w:hAnsi="Times New Roman"/>
          <w:b/>
          <w:sz w:val="24"/>
        </w:rPr>
        <w:t xml:space="preserve">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 xml:space="preserve">requência de </w:t>
      </w:r>
      <w:r>
        <w:rPr>
          <w:rFonts w:eastAsia="Times New Roman" w:cs="Times New Roman" w:ascii="Times New Roman" w:hAnsi="Times New Roman"/>
          <w:b/>
          <w:sz w:val="24"/>
        </w:rPr>
        <w:t>7</w:t>
      </w:r>
      <w:r>
        <w:rPr>
          <w:rFonts w:eastAsia="Times New Roman" w:cs="Times New Roman" w:ascii="Times New Roman" w:hAnsi="Times New Roman"/>
          <w:b/>
          <w:sz w:val="24"/>
        </w:rPr>
        <w:t>00 Hz</w:t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7"/>
        <w:ind w:left="132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before="0" w:after="167"/>
        <w:rPr/>
      </w:pPr>
      <w:r>
        <w:rPr/>
      </w:r>
      <m:oMath xmlns:m="http://schemas.openxmlformats.org/officeDocument/2006/math">
        <m:sSub>
          <m:e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</w:rPr>
        <w:t xml:space="preserve">e </w:t>
      </w:r>
      <w:r>
        <w:rPr>
          <w:rFonts w:eastAsia="Times New Roman" w:cs="Times New Roman" w:ascii="Times New Roman" w:hAnsi="Times New Roman"/>
          <w:b/>
          <w:sz w:val="24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</m:oMath>
    </w:p>
    <w:p>
      <w:pPr>
        <w:pStyle w:val="Normal"/>
        <w:spacing w:before="0" w:after="167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1270">
            <wp:extent cx="4265930" cy="2462530"/>
            <wp:effectExtent l="0" t="0" r="0" b="0"/>
            <wp:docPr id="22" name="Imagem 9" descr="C:\Users\muril\AppData\Local\Microsoft\Windows\INetCache\Content.Word\Captura de tela 2017-06-26 18.56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9" descr="C:\Users\muril\AppData\Local\Microsoft\Windows\INetCache\Content.Word\Captura de tela 2017-06-26 18.56.3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93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20</w:t>
      </w:r>
      <w:r>
        <w:rPr>
          <w:rFonts w:eastAsia="Times New Roman" w:cs="Times New Roman" w:ascii="Times New Roman" w:hAnsi="Times New Roman"/>
          <w:b/>
          <w:sz w:val="24"/>
        </w:rPr>
        <w:t xml:space="preserve"> – Montagem do circuito para </w:t>
      </w:r>
      <w:r>
        <w:rPr>
          <w:rFonts w:eastAsia="Times New Roman" w:cs="Times New Roman" w:ascii="Times New Roman" w:hAnsi="Times New Roman"/>
          <w:b/>
          <w:sz w:val="24"/>
        </w:rPr>
        <w:t xml:space="preserve">a </w:t>
      </w:r>
      <w:r>
        <w:rPr>
          <w:rFonts w:eastAsia="Times New Roman" w:cs="Times New Roman" w:ascii="Times New Roman" w:hAnsi="Times New Roman"/>
          <w:b/>
          <w:sz w:val="24"/>
        </w:rPr>
        <w:t xml:space="preserve">simulação </w:t>
      </w:r>
      <w:r>
        <w:rPr>
          <w:rFonts w:eastAsia="Times New Roman" w:cs="Times New Roman" w:ascii="Times New Roman" w:hAnsi="Times New Roman"/>
          <w:b/>
          <w:sz w:val="24"/>
        </w:rPr>
        <w:t>4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0">
            <wp:extent cx="3657600" cy="2728595"/>
            <wp:effectExtent l="0" t="0" r="0" b="0"/>
            <wp:docPr id="23" name="Imagem 10" descr="C:\Users\muril\AppData\Local\Microsoft\Windows\INetCache\Content.Word\Captura de tela 2017-06-26 18.5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10" descr="C:\Users\muril\AppData\Local\Microsoft\Windows\INetCache\Content.Word\Captura de tela 2017-06-26 18.59.38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21</w:t>
      </w:r>
      <w:r>
        <w:rPr>
          <w:rFonts w:eastAsia="Times New Roman" w:cs="Times New Roman" w:ascii="Times New Roman" w:hAnsi="Times New Roman"/>
          <w:b/>
          <w:sz w:val="24"/>
        </w:rPr>
        <w:t xml:space="preserve">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 xml:space="preserve">requência de </w:t>
      </w:r>
      <w:r>
        <w:rPr>
          <w:rFonts w:eastAsia="Times New Roman" w:cs="Times New Roman" w:ascii="Times New Roman" w:hAnsi="Times New Roman"/>
          <w:b/>
          <w:sz w:val="24"/>
        </w:rPr>
        <w:t>3</w:t>
      </w:r>
      <w:r>
        <w:rPr>
          <w:rFonts w:eastAsia="Times New Roman" w:cs="Times New Roman" w:ascii="Times New Roman" w:hAnsi="Times New Roman"/>
          <w:b/>
          <w:sz w:val="24"/>
        </w:rPr>
        <w:t>00 Hz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3810">
            <wp:extent cx="3653790" cy="2732405"/>
            <wp:effectExtent l="0" t="0" r="0" b="0"/>
            <wp:docPr id="24" name="Imagem 11" descr="C:\Users\muril\AppData\Local\Microsoft\Windows\INetCache\Content.Word\Captura de tela 2017-06-26 19.0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1" descr="C:\Users\muril\AppData\Local\Microsoft\Windows\INetCache\Content.Word\Captura de tela 2017-06-26 19.01.3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22</w:t>
      </w:r>
      <w:r>
        <w:rPr>
          <w:rFonts w:eastAsia="Times New Roman" w:cs="Times New Roman" w:ascii="Times New Roman" w:hAnsi="Times New Roman"/>
          <w:b/>
          <w:sz w:val="24"/>
        </w:rPr>
        <w:t xml:space="preserve">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 xml:space="preserve">requência de </w:t>
      </w:r>
      <w:r>
        <w:rPr>
          <w:rFonts w:eastAsia="Times New Roman" w:cs="Times New Roman" w:ascii="Times New Roman" w:hAnsi="Times New Roman"/>
          <w:b/>
          <w:sz w:val="24"/>
        </w:rPr>
        <w:t>4</w:t>
      </w:r>
      <w:r>
        <w:rPr>
          <w:rFonts w:eastAsia="Times New Roman" w:cs="Times New Roman" w:ascii="Times New Roman" w:hAnsi="Times New Roman"/>
          <w:b/>
          <w:sz w:val="24"/>
        </w:rPr>
        <w:t>00 Hz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3810" distL="0" distR="0">
            <wp:extent cx="3661410" cy="2739390"/>
            <wp:effectExtent l="0" t="0" r="0" b="0"/>
            <wp:docPr id="25" name="Imagem 12" descr="C:\Users\muril\AppData\Local\Microsoft\Windows\INetCache\Content.Word\Captura de tela 2017-06-26 19.1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12" descr="C:\Users\muril\AppData\Local\Microsoft\Windows\INetCache\Content.Word\Captura de tela 2017-06-26 19.13.17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23</w:t>
      </w:r>
      <w:r>
        <w:rPr>
          <w:rFonts w:eastAsia="Times New Roman" w:cs="Times New Roman" w:ascii="Times New Roman" w:hAnsi="Times New Roman"/>
          <w:b/>
          <w:sz w:val="24"/>
        </w:rPr>
        <w:t xml:space="preserve">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 xml:space="preserve">requência de </w:t>
      </w:r>
      <w:r>
        <w:rPr>
          <w:rFonts w:eastAsia="Times New Roman" w:cs="Times New Roman" w:ascii="Times New Roman" w:hAnsi="Times New Roman"/>
          <w:b/>
          <w:sz w:val="24"/>
        </w:rPr>
        <w:t>5</w:t>
      </w:r>
      <w:r>
        <w:rPr>
          <w:rFonts w:eastAsia="Times New Roman" w:cs="Times New Roman" w:ascii="Times New Roman" w:hAnsi="Times New Roman"/>
          <w:b/>
          <w:sz w:val="24"/>
        </w:rPr>
        <w:t>00 Hz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0">
            <wp:extent cx="3646805" cy="2747010"/>
            <wp:effectExtent l="0" t="0" r="0" b="0"/>
            <wp:docPr id="26" name="Imagem 14" descr="C:\Users\muril\AppData\Local\Microsoft\Windows\INetCache\Content.Word\Captura de tela 2017-06-26 19.14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14" descr="C:\Users\muril\AppData\Local\Microsoft\Windows\INetCache\Content.Word\Captura de tela 2017-06-26 19.14.5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24</w:t>
      </w:r>
      <w:r>
        <w:rPr>
          <w:rFonts w:eastAsia="Times New Roman" w:cs="Times New Roman" w:ascii="Times New Roman" w:hAnsi="Times New Roman"/>
          <w:b/>
          <w:sz w:val="24"/>
        </w:rPr>
        <w:t xml:space="preserve">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 xml:space="preserve">requência de </w:t>
      </w:r>
      <w:r>
        <w:rPr>
          <w:rFonts w:eastAsia="Times New Roman" w:cs="Times New Roman" w:ascii="Times New Roman" w:hAnsi="Times New Roman"/>
          <w:b/>
          <w:sz w:val="24"/>
        </w:rPr>
        <w:t>6</w:t>
      </w:r>
      <w:r>
        <w:rPr>
          <w:rFonts w:eastAsia="Times New Roman" w:cs="Times New Roman" w:ascii="Times New Roman" w:hAnsi="Times New Roman"/>
          <w:b/>
          <w:sz w:val="24"/>
        </w:rPr>
        <w:t>00 Hz</w:t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</w:r>
    </w:p>
    <w:p>
      <w:pPr>
        <w:pStyle w:val="Normal"/>
        <w:spacing w:before="0" w:after="167"/>
        <w:jc w:val="center"/>
        <w:rPr/>
      </w:pPr>
      <w:r>
        <w:rPr/>
        <w:drawing>
          <wp:inline distT="0" distB="0" distL="0" distR="0">
            <wp:extent cx="3661410" cy="2747010"/>
            <wp:effectExtent l="0" t="0" r="0" b="0"/>
            <wp:docPr id="27" name="Imagem 15" descr="C:\Users\muril\AppData\Local\Microsoft\Windows\INetCache\Content.Word\Captura de tela 2017-06-26 19.16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15" descr="C:\Users\muril\AppData\Local\Microsoft\Windows\INetCache\Content.Word\Captura de tela 2017-06-26 19.16.4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167"/>
        <w:ind w:left="600" w:hanging="0"/>
        <w:jc w:val="center"/>
        <w:rPr>
          <w:rFonts w:ascii="Times New Roman" w:hAnsi="Times New Roman" w:eastAsia="Times New Roman" w:cs="Times New Roman"/>
          <w:b/>
          <w:b/>
          <w:sz w:val="24"/>
        </w:rPr>
      </w:pPr>
      <w:bookmarkStart w:id="2" w:name="_GoBack"/>
      <w:bookmarkEnd w:id="2"/>
      <w:r>
        <w:rPr>
          <w:rFonts w:eastAsia="Times New Roman" w:cs="Times New Roman" w:ascii="Times New Roman" w:hAnsi="Times New Roman"/>
          <w:b/>
          <w:sz w:val="24"/>
        </w:rPr>
        <w:t xml:space="preserve">Figura </w:t>
      </w:r>
      <w:r>
        <w:rPr>
          <w:rFonts w:eastAsia="Times New Roman" w:cs="Times New Roman" w:ascii="Times New Roman" w:hAnsi="Times New Roman"/>
          <w:b/>
          <w:sz w:val="24"/>
        </w:rPr>
        <w:t>25</w:t>
      </w:r>
      <w:r>
        <w:rPr>
          <w:rFonts w:eastAsia="Times New Roman" w:cs="Times New Roman" w:ascii="Times New Roman" w:hAnsi="Times New Roman"/>
          <w:b/>
          <w:sz w:val="24"/>
        </w:rPr>
        <w:t xml:space="preserve"> – </w:t>
      </w:r>
      <w:r>
        <w:rPr>
          <w:rFonts w:eastAsia="Times New Roman" w:cs="Times New Roman" w:ascii="Times New Roman" w:hAnsi="Times New Roman"/>
          <w:b/>
          <w:sz w:val="24"/>
        </w:rPr>
        <w:t>Representação das ondas para a f</w:t>
      </w:r>
      <w:r>
        <w:rPr>
          <w:rFonts w:eastAsia="Times New Roman" w:cs="Times New Roman" w:ascii="Times New Roman" w:hAnsi="Times New Roman"/>
          <w:b/>
          <w:sz w:val="24"/>
        </w:rPr>
        <w:t xml:space="preserve">requência de </w:t>
      </w:r>
      <w:r>
        <w:rPr>
          <w:rFonts w:eastAsia="Times New Roman" w:cs="Times New Roman" w:ascii="Times New Roman" w:hAnsi="Times New Roman"/>
          <w:b/>
          <w:sz w:val="24"/>
        </w:rPr>
        <w:t>7</w:t>
      </w:r>
      <w:r>
        <w:rPr>
          <w:rFonts w:eastAsia="Times New Roman" w:cs="Times New Roman" w:ascii="Times New Roman" w:hAnsi="Times New Roman"/>
          <w:b/>
          <w:sz w:val="24"/>
        </w:rPr>
        <w:t>00 Hz</w:t>
      </w:r>
    </w:p>
    <w:p>
      <w:pPr>
        <w:pStyle w:val="Normal"/>
        <w:spacing w:before="0" w:after="167"/>
        <w:rPr>
          <w:rFonts w:ascii="Times New Roman" w:hAnsi="Times New Roman" w:eastAsia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before="0" w:after="167"/>
        <w:rPr/>
      </w:pPr>
      <w:r>
        <w:rPr/>
      </w:r>
    </w:p>
    <w:p>
      <w:pPr>
        <w:pStyle w:val="Normal"/>
        <w:spacing w:before="0" w:after="167"/>
        <w:rPr/>
      </w:pPr>
      <w:r>
        <w:rPr/>
      </w:r>
    </w:p>
    <w:p>
      <w:pPr>
        <w:pStyle w:val="Normal"/>
        <w:spacing w:before="0" w:after="167"/>
        <w:rPr/>
      </w:pPr>
      <w:r>
        <w:rPr/>
      </w:r>
    </w:p>
    <w:p>
      <w:pPr>
        <w:pStyle w:val="Normal"/>
        <w:spacing w:before="0" w:after="167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167"/>
        <w:ind w:left="240" w:hanging="240"/>
        <w:rPr/>
      </w:pPr>
      <w:r>
        <w:rPr>
          <w:rFonts w:eastAsia="Times New Roman" w:cs="Times New Roman" w:ascii="Times New Roman" w:hAnsi="Times New Roman"/>
          <w:b/>
          <w:sz w:val="32"/>
        </w:rPr>
        <w:t xml:space="preserve">– </w:t>
      </w:r>
      <w:r>
        <w:rPr>
          <w:rFonts w:eastAsia="Times New Roman" w:cs="Times New Roman" w:ascii="Times New Roman" w:hAnsi="Times New Roman"/>
          <w:b/>
          <w:sz w:val="32"/>
        </w:rPr>
        <w:t xml:space="preserve">Conclusão: </w:t>
      </w:r>
    </w:p>
    <w:p>
      <w:pPr>
        <w:pStyle w:val="Normal"/>
        <w:spacing w:lineRule="auto" w:line="247" w:before="240" w:after="801"/>
        <w:ind w:left="-15" w:firstLine="708"/>
        <w:rPr/>
      </w:pPr>
      <w:r>
        <w:rPr>
          <w:rFonts w:eastAsia="Times New Roman" w:cs="Times New Roman" w:ascii="Times New Roman" w:hAnsi="Times New Roman"/>
          <w:i/>
          <w:sz w:val="24"/>
        </w:rPr>
        <w:t>Sobre o Experimento 0</w:t>
      </w:r>
      <w:r>
        <w:rPr>
          <w:rFonts w:eastAsia="Times New Roman" w:cs="Times New Roman" w:ascii="Times New Roman" w:hAnsi="Times New Roman"/>
          <w:i/>
          <w:sz w:val="24"/>
        </w:rPr>
        <w:t>4</w:t>
      </w:r>
      <w:r>
        <w:rPr>
          <w:rFonts w:eastAsia="Times New Roman" w:cs="Times New Roman" w:ascii="Times New Roman" w:hAnsi="Times New Roman"/>
          <w:i/>
          <w:sz w:val="24"/>
        </w:rPr>
        <w:t xml:space="preserve">, foi possível aprender mais profundamente sobre o </w:t>
      </w:r>
      <w:r>
        <w:rPr>
          <w:rFonts w:eastAsia="Times New Roman" w:cs="Times New Roman" w:ascii="Times New Roman" w:hAnsi="Times New Roman"/>
          <w:i/>
          <w:sz w:val="24"/>
        </w:rPr>
        <w:t>comportamento de circuitos RLC Série em regime permanente senoidal.</w:t>
      </w:r>
      <w:r>
        <w:rPr>
          <w:rFonts w:eastAsia="Times New Roman" w:cs="Times New Roman" w:ascii="Times New Roman" w:hAnsi="Times New Roman"/>
          <w:i/>
          <w:sz w:val="24"/>
        </w:rPr>
        <w:t xml:space="preserve"> Durante o experimento fo</w:t>
      </w:r>
      <w:r>
        <w:rPr>
          <w:rFonts w:eastAsia="Times New Roman" w:cs="Times New Roman" w:ascii="Times New Roman" w:hAnsi="Times New Roman"/>
          <w:i/>
          <w:sz w:val="24"/>
        </w:rPr>
        <w:t>i</w:t>
      </w:r>
      <w:r>
        <w:rPr>
          <w:rFonts w:eastAsia="Times New Roman" w:cs="Times New Roman" w:ascii="Times New Roman" w:hAnsi="Times New Roman"/>
          <w:i/>
          <w:sz w:val="24"/>
        </w:rPr>
        <w:t xml:space="preserve"> montad</w:t>
      </w:r>
      <w:r>
        <w:rPr>
          <w:rFonts w:eastAsia="Times New Roman" w:cs="Times New Roman" w:ascii="Times New Roman" w:hAnsi="Times New Roman"/>
          <w:i/>
          <w:sz w:val="24"/>
        </w:rPr>
        <w:t>o</w:t>
      </w:r>
      <w:r>
        <w:rPr>
          <w:rFonts w:eastAsia="Times New Roman" w:cs="Times New Roman" w:ascii="Times New Roman" w:hAnsi="Times New Roman"/>
          <w:i/>
          <w:sz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</w:rPr>
        <w:t xml:space="preserve">um </w:t>
      </w:r>
      <w:r>
        <w:rPr>
          <w:rFonts w:eastAsia="Times New Roman" w:cs="Times New Roman" w:ascii="Times New Roman" w:hAnsi="Times New Roman"/>
          <w:i/>
          <w:sz w:val="24"/>
        </w:rPr>
        <w:t>circuito RL</w:t>
      </w:r>
      <w:r>
        <w:rPr>
          <w:rFonts w:eastAsia="Times New Roman" w:cs="Times New Roman" w:ascii="Times New Roman" w:hAnsi="Times New Roman"/>
          <w:i/>
          <w:sz w:val="24"/>
        </w:rPr>
        <w:t>C,</w:t>
      </w:r>
      <w:r>
        <w:rPr>
          <w:rFonts w:eastAsia="Times New Roman" w:cs="Times New Roman" w:ascii="Times New Roman" w:hAnsi="Times New Roman"/>
          <w:i/>
          <w:sz w:val="24"/>
        </w:rPr>
        <w:t xml:space="preserve"> o qua</w:t>
      </w:r>
      <w:r>
        <w:rPr>
          <w:rFonts w:eastAsia="Times New Roman" w:cs="Times New Roman" w:ascii="Times New Roman" w:hAnsi="Times New Roman"/>
          <w:i/>
          <w:sz w:val="24"/>
        </w:rPr>
        <w:t>l</w:t>
      </w:r>
      <w:r>
        <w:rPr>
          <w:rFonts w:eastAsia="Times New Roman" w:cs="Times New Roman" w:ascii="Times New Roman" w:hAnsi="Times New Roman"/>
          <w:i/>
          <w:sz w:val="24"/>
        </w:rPr>
        <w:t xml:space="preserve"> fo</w:t>
      </w:r>
      <w:r>
        <w:rPr>
          <w:rFonts w:eastAsia="Times New Roman" w:cs="Times New Roman" w:ascii="Times New Roman" w:hAnsi="Times New Roman"/>
          <w:i/>
          <w:sz w:val="24"/>
        </w:rPr>
        <w:t xml:space="preserve">i </w:t>
      </w:r>
      <w:r>
        <w:rPr>
          <w:rFonts w:eastAsia="Times New Roman" w:cs="Times New Roman" w:ascii="Times New Roman" w:hAnsi="Times New Roman"/>
          <w:i/>
          <w:sz w:val="24"/>
        </w:rPr>
        <w:t xml:space="preserve">submetido a </w:t>
      </w:r>
      <w:r>
        <w:rPr>
          <w:rFonts w:eastAsia="Times New Roman" w:cs="Times New Roman" w:ascii="Times New Roman" w:hAnsi="Times New Roman"/>
          <w:i/>
          <w:sz w:val="24"/>
        </w:rPr>
        <w:t xml:space="preserve">um </w:t>
      </w:r>
      <w:r>
        <w:rPr>
          <w:rFonts w:eastAsia="Times New Roman" w:cs="Times New Roman" w:ascii="Times New Roman" w:hAnsi="Times New Roman"/>
          <w:i/>
          <w:sz w:val="24"/>
        </w:rPr>
        <w:t>Sina</w:t>
      </w:r>
      <w:r>
        <w:rPr>
          <w:rFonts w:eastAsia="Times New Roman" w:cs="Times New Roman" w:ascii="Times New Roman" w:hAnsi="Times New Roman"/>
          <w:i/>
          <w:sz w:val="24"/>
        </w:rPr>
        <w:t>l</w:t>
      </w:r>
      <w:r>
        <w:rPr>
          <w:rFonts w:eastAsia="Times New Roman" w:cs="Times New Roman" w:ascii="Times New Roman" w:hAnsi="Times New Roman"/>
          <w:i/>
          <w:sz w:val="24"/>
        </w:rPr>
        <w:t xml:space="preserve"> de entrada na forma Senoidal, </w:t>
      </w:r>
      <w:r>
        <w:rPr>
          <w:rFonts w:eastAsia="Times New Roman" w:cs="Times New Roman" w:ascii="Times New Roman" w:hAnsi="Times New Roman"/>
          <w:i/>
          <w:sz w:val="24"/>
        </w:rPr>
        <w:t>e foram analisadas algumas combinações do mesmo</w:t>
      </w:r>
      <w:r>
        <w:rPr>
          <w:rFonts w:eastAsia="Times New Roman" w:cs="Times New Roman" w:ascii="Times New Roman" w:hAnsi="Times New Roman"/>
          <w:i/>
          <w:sz w:val="24"/>
        </w:rPr>
        <w:t>.</w:t>
      </w:r>
    </w:p>
    <w:p>
      <w:pPr>
        <w:pStyle w:val="Normal"/>
        <w:spacing w:lineRule="auto" w:line="247" w:before="240" w:after="801"/>
        <w:ind w:left="-15" w:firstLine="708"/>
        <w:rPr/>
      </w:pPr>
      <w:r>
        <w:rPr>
          <w:rFonts w:eastAsia="Times New Roman" w:cs="Times New Roman" w:ascii="Times New Roman" w:hAnsi="Times New Roman"/>
          <w:i/>
          <w:sz w:val="24"/>
        </w:rPr>
        <w:t xml:space="preserve">Neste experimento foi possível </w:t>
      </w:r>
      <w:r>
        <w:rPr>
          <w:rFonts w:eastAsia="Times New Roman" w:cs="Times New Roman" w:ascii="Times New Roman" w:hAnsi="Times New Roman"/>
          <w:i/>
          <w:sz w:val="24"/>
        </w:rPr>
        <w:t>medir as tensões V</w:t>
      </w:r>
      <w:r>
        <w:rPr>
          <w:rFonts w:eastAsia="Times New Roman" w:cs="Times New Roman" w:ascii="Times New Roman" w:hAnsi="Times New Roman"/>
          <w:i/>
          <w:sz w:val="16"/>
          <w:szCs w:val="16"/>
        </w:rPr>
        <w:t>R</w:t>
      </w:r>
      <w:r>
        <w:rPr>
          <w:rFonts w:eastAsia="Times New Roman" w:cs="Times New Roman" w:ascii="Times New Roman" w:hAnsi="Times New Roman"/>
          <w:i/>
          <w:sz w:val="24"/>
        </w:rPr>
        <w:t>, V</w:t>
      </w:r>
      <w:r>
        <w:rPr>
          <w:rFonts w:eastAsia="Times New Roman" w:cs="Times New Roman" w:ascii="Times New Roman" w:hAnsi="Times New Roman"/>
          <w:i/>
          <w:sz w:val="16"/>
          <w:szCs w:val="16"/>
        </w:rPr>
        <w:t>L</w:t>
      </w:r>
      <w:r>
        <w:rPr>
          <w:rFonts w:eastAsia="Times New Roman" w:cs="Times New Roman" w:ascii="Times New Roman" w:hAnsi="Times New Roman"/>
          <w:i/>
          <w:sz w:val="24"/>
        </w:rPr>
        <w:t>, V</w:t>
      </w:r>
      <w:r>
        <w:rPr>
          <w:rFonts w:eastAsia="Times New Roman" w:cs="Times New Roman" w:ascii="Times New Roman" w:hAnsi="Times New Roman"/>
          <w:i/>
          <w:sz w:val="16"/>
          <w:szCs w:val="16"/>
        </w:rPr>
        <w:t>C</w:t>
      </w:r>
      <w:r>
        <w:rPr>
          <w:rFonts w:eastAsia="Times New Roman" w:cs="Times New Roman" w:ascii="Times New Roman" w:hAnsi="Times New Roman"/>
          <w:i/>
          <w:sz w:val="24"/>
        </w:rPr>
        <w:t>, V</w:t>
      </w:r>
      <w:r>
        <w:rPr>
          <w:rFonts w:eastAsia="Times New Roman" w:cs="Times New Roman" w:ascii="Times New Roman" w:hAnsi="Times New Roman"/>
          <w:i/>
          <w:sz w:val="16"/>
          <w:szCs w:val="16"/>
        </w:rPr>
        <w:t>1</w:t>
      </w:r>
      <w:r>
        <w:rPr>
          <w:rFonts w:eastAsia="Times New Roman" w:cs="Times New Roman" w:ascii="Times New Roman" w:hAnsi="Times New Roman"/>
          <w:i/>
          <w:sz w:val="24"/>
        </w:rPr>
        <w:t xml:space="preserve"> e V para diferentes frequências de onda senoidal</w:t>
      </w:r>
      <w:r>
        <w:rPr>
          <w:rFonts w:eastAsia="Times New Roman" w:cs="Times New Roman" w:ascii="Times New Roman" w:hAnsi="Times New Roman"/>
          <w:i/>
          <w:sz w:val="24"/>
        </w:rPr>
        <w:t>. Foi também possível verificar visualmente as formas d</w:t>
      </w:r>
      <w:r>
        <w:rPr>
          <w:rFonts w:eastAsia="Times New Roman" w:cs="Times New Roman" w:ascii="Times New Roman" w:hAnsi="Times New Roman"/>
          <w:i/>
          <w:sz w:val="24"/>
        </w:rPr>
        <w:t>as ondas e também</w:t>
      </w:r>
      <w:r>
        <w:rPr>
          <w:rFonts w:eastAsia="Times New Roman" w:cs="Times New Roman" w:ascii="Times New Roman" w:hAnsi="Times New Roman"/>
          <w:i/>
          <w:sz w:val="24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</w:rPr>
        <w:t>visualizar e calcular fasores de V para as frequências definidas</w:t>
      </w:r>
      <w:r>
        <w:rPr>
          <w:rFonts w:eastAsia="Times New Roman" w:cs="Times New Roman" w:ascii="Times New Roman" w:hAnsi="Times New Roman"/>
          <w:i/>
          <w:sz w:val="24"/>
        </w:rPr>
        <w:t>.</w:t>
      </w:r>
    </w:p>
    <w:sectPr>
      <w:type w:val="nextPage"/>
      <w:pgSz w:w="11906" w:h="16838"/>
      <w:pgMar w:left="1702" w:right="1692" w:header="0" w:top="1426" w:footer="0" w:bottom="1518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egoe UI Symbo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24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Arial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52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Arial"/>
        <w:color w:val="000000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468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highlight w:val="white"/>
        <w:szCs w:val="24"/>
        <w:rFonts w:cs="Segoe UI Symbol"/>
        <w:color w:val="000000"/>
      </w:rPr>
    </w:lvl>
  </w:abstractNum>
  <w:abstractNum w:abstractNumId="3">
    <w:lvl w:ilvl="0">
      <w:start w:val="2"/>
      <w:numFmt w:val="decimal"/>
      <w:lvlText w:val="%1"/>
      <w:lvlJc w:val="left"/>
      <w:pPr>
        <w:ind w:left="24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52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468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highlight w:val="white"/>
        <w:szCs w:val="32"/>
        <w:bCs/>
        <w:rFonts w:eastAsia="Times New Roman" w:cs="Times New Roman"/>
        <w:color w:val="000000"/>
      </w:rPr>
    </w:lvl>
  </w:abstractNum>
  <w:abstractNum w:abstractNumId="4">
    <w:lvl w:ilvl="0">
      <w:start w:val="1"/>
      <w:numFmt w:val="decimal"/>
      <w:lvlText w:val="%1"/>
      <w:lvlJc w:val="left"/>
      <w:pPr>
        <w:ind w:left="405" w:hanging="405"/>
      </w:pPr>
      <w:rPr>
        <w:sz w:val="32"/>
        <w:b/>
        <w:rFonts w:eastAsia="Times New Roman" w:cs="Times New Roman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sz w:val="32"/>
        <w:b/>
        <w:rFonts w:eastAsia="Times New Roman" w:cs="Times New Roman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sz w:val="32"/>
        <w:b/>
        <w:rFonts w:eastAsia="Times New Roman" w:cs="Times New Roman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sz w:val="32"/>
        <w:b/>
        <w:rFonts w:eastAsia="Times New Roman" w:cs="Times New Roman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sz w:val="32"/>
        <w:b/>
        <w:rFonts w:eastAsia="Times New Roman" w:cs="Times New Roman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sz w:val="32"/>
        <w:b/>
        <w:rFonts w:eastAsia="Times New Roman" w:cs="Times New Roman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sz w:val="32"/>
        <w:b/>
        <w:rFonts w:eastAsia="Times New Roman" w:cs="Times New Roman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sz w:val="32"/>
        <w:b/>
        <w:rFonts w:eastAsia="Times New Roman" w:cs="Times New Roman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sz w:val="32"/>
        <w:b/>
        <w:rFonts w:eastAsia="Times New Roman" w:cs="Times New Roman"/>
      </w:rPr>
    </w:lvl>
  </w:abstractNum>
  <w:abstractNum w:abstractNumId="5"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c4add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pt-BR" w:eastAsia="pt-BR" w:bidi="ar-SA"/>
    </w:rPr>
  </w:style>
  <w:style w:type="paragraph" w:styleId="Ttulo1">
    <w:name w:val="Heading 1"/>
    <w:basedOn w:val="Ttulo"/>
    <w:next w:val="Normal"/>
    <w:link w:val="Ttulo1Char"/>
    <w:uiPriority w:val="9"/>
    <w:unhideWhenUsed/>
    <w:qFormat/>
    <w:pPr>
      <w:keepNext/>
      <w:keepLines/>
      <w:widowControl/>
      <w:bidi w:val="0"/>
      <w:spacing w:before="240" w:after="167"/>
      <w:ind w:left="10" w:right="7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36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link w:val="Ttulo1"/>
    <w:qFormat/>
    <w:rPr>
      <w:rFonts w:ascii="Times New Roman" w:hAnsi="Times New Roman" w:eastAsia="Times New Roman" w:cs="Times New Roman"/>
      <w:b/>
      <w:color w:val="000000"/>
      <w:sz w:val="36"/>
      <w:u w:val="single" w:color="000000"/>
    </w:rPr>
  </w:style>
  <w:style w:type="character" w:styleId="PlaceholderText">
    <w:name w:val="Placeholder Text"/>
    <w:basedOn w:val="DefaultParagraphFont"/>
    <w:uiPriority w:val="99"/>
    <w:semiHidden/>
    <w:qFormat/>
    <w:rsid w:val="00230ebb"/>
    <w:rPr>
      <w:color w:val="808080"/>
    </w:rPr>
  </w:style>
  <w:style w:type="character" w:styleId="ListLabel1">
    <w:name w:val="ListLabel 1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19">
    <w:name w:val="ListLabel 19"/>
    <w:qFormat/>
    <w:rPr>
      <w:rFonts w:ascii="Times New Roman" w:hAnsi="Times New Roman"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0">
    <w:name w:val="ListLabel 20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1">
    <w:name w:val="ListLabel 2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2">
    <w:name w:val="ListLabel 2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3">
    <w:name w:val="ListLabel 2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4">
    <w:name w:val="ListLabel 2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5">
    <w:name w:val="ListLabel 2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6">
    <w:name w:val="ListLabel 2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7">
    <w:name w:val="ListLabel 2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8">
    <w:name w:val="ListLabel 28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29">
    <w:name w:val="ListLabel 29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30">
    <w:name w:val="ListLabel 30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31">
    <w:name w:val="ListLabel 31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32">
    <w:name w:val="ListLabel 32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33">
    <w:name w:val="ListLabel 33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34">
    <w:name w:val="ListLabel 34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35">
    <w:name w:val="ListLabel 35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36">
    <w:name w:val="ListLabel 36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32"/>
      <w:sz w:val="32"/>
      <w:szCs w:val="32"/>
      <w:highlight w:val="white"/>
      <w:u w:val="none" w:color="000000"/>
      <w:vertAlign w:val="baseline"/>
    </w:rPr>
  </w:style>
  <w:style w:type="character" w:styleId="ListLabel37">
    <w:name w:val="ListLabel 3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8">
    <w:name w:val="ListLabel 3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9">
    <w:name w:val="ListLabel 3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0">
    <w:name w:val="ListLabel 4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1">
    <w:name w:val="ListLabel 4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2">
    <w:name w:val="ListLabel 4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3">
    <w:name w:val="ListLabel 4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4">
    <w:name w:val="ListLabel 4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5">
    <w:name w:val="ListLabel 4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6">
    <w:name w:val="ListLabel 4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7">
    <w:name w:val="ListLabel 4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8">
    <w:name w:val="ListLabel 4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9">
    <w:name w:val="ListLabel 4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0">
    <w:name w:val="ListLabel 5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1">
    <w:name w:val="ListLabel 5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2">
    <w:name w:val="ListLabel 5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3">
    <w:name w:val="ListLabel 5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4">
    <w:name w:val="ListLabel 5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5">
    <w:name w:val="ListLabel 55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6">
    <w:name w:val="ListLabel 56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7">
    <w:name w:val="ListLabel 57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8">
    <w:name w:val="ListLabel 58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9">
    <w:name w:val="ListLabel 59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0">
    <w:name w:val="ListLabel 60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1">
    <w:name w:val="ListLabel 61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2">
    <w:name w:val="ListLabel 62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3">
    <w:name w:val="ListLabel 63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4">
    <w:name w:val="ListLabel 64"/>
    <w:qFormat/>
    <w:rPr>
      <w:rFonts w:eastAsia="Times New Roman" w:cs="Times New Roman"/>
      <w:b/>
      <w:sz w:val="32"/>
    </w:rPr>
  </w:style>
  <w:style w:type="character" w:styleId="ListLabel65">
    <w:name w:val="ListLabel 65"/>
    <w:qFormat/>
    <w:rPr>
      <w:rFonts w:eastAsia="Times New Roman" w:cs="Times New Roman"/>
      <w:b/>
      <w:sz w:val="32"/>
    </w:rPr>
  </w:style>
  <w:style w:type="character" w:styleId="ListLabel66">
    <w:name w:val="ListLabel 66"/>
    <w:qFormat/>
    <w:rPr>
      <w:rFonts w:eastAsia="Times New Roman" w:cs="Times New Roman"/>
      <w:b/>
      <w:sz w:val="32"/>
    </w:rPr>
  </w:style>
  <w:style w:type="character" w:styleId="ListLabel67">
    <w:name w:val="ListLabel 67"/>
    <w:qFormat/>
    <w:rPr>
      <w:rFonts w:eastAsia="Times New Roman" w:cs="Times New Roman"/>
      <w:b/>
      <w:sz w:val="32"/>
    </w:rPr>
  </w:style>
  <w:style w:type="character" w:styleId="ListLabel68">
    <w:name w:val="ListLabel 68"/>
    <w:qFormat/>
    <w:rPr>
      <w:rFonts w:eastAsia="Times New Roman" w:cs="Times New Roman"/>
      <w:b/>
      <w:sz w:val="32"/>
    </w:rPr>
  </w:style>
  <w:style w:type="character" w:styleId="ListLabel69">
    <w:name w:val="ListLabel 69"/>
    <w:qFormat/>
    <w:rPr>
      <w:rFonts w:eastAsia="Times New Roman" w:cs="Times New Roman"/>
      <w:b/>
      <w:sz w:val="32"/>
    </w:rPr>
  </w:style>
  <w:style w:type="character" w:styleId="ListLabel70">
    <w:name w:val="ListLabel 70"/>
    <w:qFormat/>
    <w:rPr>
      <w:rFonts w:eastAsia="Times New Roman" w:cs="Times New Roman"/>
      <w:b/>
      <w:sz w:val="32"/>
    </w:rPr>
  </w:style>
  <w:style w:type="character" w:styleId="ListLabel71">
    <w:name w:val="ListLabel 71"/>
    <w:qFormat/>
    <w:rPr>
      <w:rFonts w:eastAsia="Times New Roman" w:cs="Times New Roman"/>
      <w:b/>
      <w:sz w:val="32"/>
    </w:rPr>
  </w:style>
  <w:style w:type="character" w:styleId="ListLabel72">
    <w:name w:val="ListLabel 72"/>
    <w:qFormat/>
    <w:rPr>
      <w:rFonts w:eastAsia="Times New Roman" w:cs="Times New Roman"/>
      <w:b/>
      <w:sz w:val="32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5711c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33a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70F47-2505-4FE4-8783-9621E2F1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LibreOffice/5.2.7.2$Windows_x86 LibreOffice_project/2b7f1e640c46ceb28adf43ee075a6e8b8439ed10</Application>
  <Pages>16</Pages>
  <Words>621</Words>
  <Characters>3020</Characters>
  <CharactersWithSpaces>3625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2017-06-26T16:14:00Z</dcterms:created>
  <dc:creator>GEDU</dc:creator>
  <dc:description/>
  <dc:language>pt-BR</dc:language>
  <cp:lastModifiedBy/>
  <dcterms:modified xsi:type="dcterms:W3CDTF">2017-06-26T21:00:50Z</dcterms:modified>
  <cp:revision>7</cp:revision>
  <dc:subject/>
  <dc:title>Microsoft Word - Estrutura_dos_Relatorios_e_Listas_de_CE1_2011[1]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