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A9BA9" w14:textId="77777777" w:rsidR="00C433B6" w:rsidRPr="004B2EA9" w:rsidRDefault="00000000">
      <w:pPr>
        <w:spacing w:after="40"/>
        <w:rPr>
          <w:lang w:val="ru-RU"/>
        </w:rPr>
      </w:pPr>
      <w:proofErr w:type="spellStart"/>
      <w:r>
        <w:rPr>
          <w:b/>
          <w:color w:val="1B5E45"/>
          <w:sz w:val="24"/>
        </w:rPr>
        <w:t>StP</w:t>
      </w:r>
      <w:proofErr w:type="spellEnd"/>
      <w:r w:rsidRPr="004B2EA9">
        <w:rPr>
          <w:b/>
          <w:color w:val="1B5E45"/>
          <w:sz w:val="24"/>
          <w:lang w:val="ru-RU"/>
        </w:rPr>
        <w:t xml:space="preserve"> </w:t>
      </w:r>
      <w:proofErr w:type="spellStart"/>
      <w:r>
        <w:rPr>
          <w:b/>
          <w:color w:val="1B5E45"/>
          <w:sz w:val="24"/>
        </w:rPr>
        <w:t>MultiFrame</w:t>
      </w:r>
      <w:proofErr w:type="spellEnd"/>
      <w:r w:rsidRPr="004B2EA9">
        <w:rPr>
          <w:b/>
          <w:color w:val="1B5E45"/>
          <w:sz w:val="24"/>
          <w:lang w:val="ru-RU"/>
        </w:rPr>
        <w:t xml:space="preserve"> · </w:t>
      </w:r>
      <w:proofErr w:type="spellStart"/>
      <w:r w:rsidRPr="004B2EA9">
        <w:rPr>
          <w:b/>
          <w:color w:val="1B5E45"/>
          <w:sz w:val="24"/>
          <w:lang w:val="ru-RU"/>
        </w:rPr>
        <w:t>Проблемомер</w:t>
      </w:r>
      <w:proofErr w:type="spellEnd"/>
    </w:p>
    <w:p w14:paraId="45B27BEF" w14:textId="77777777" w:rsidR="00C433B6" w:rsidRPr="004B2EA9" w:rsidRDefault="00000000">
      <w:pPr>
        <w:spacing w:after="80"/>
        <w:rPr>
          <w:lang w:val="ru-RU"/>
        </w:rPr>
      </w:pPr>
      <w:r w:rsidRPr="004B2EA9">
        <w:rPr>
          <w:b/>
          <w:color w:val="143D2C"/>
          <w:sz w:val="44"/>
          <w:lang w:val="ru-RU"/>
        </w:rPr>
        <w:t>Моделирование уровня шума в помещении</w:t>
      </w:r>
    </w:p>
    <w:p w14:paraId="6B495BFC" w14:textId="77777777" w:rsidR="00C433B6" w:rsidRPr="004B2EA9" w:rsidRDefault="00000000">
      <w:pPr>
        <w:rPr>
          <w:lang w:val="ru-RU"/>
        </w:rPr>
      </w:pPr>
      <w:r w:rsidRPr="004B2EA9">
        <w:rPr>
          <w:i/>
          <w:color w:val="3A4A44"/>
          <w:sz w:val="26"/>
          <w:lang w:val="ru-RU"/>
        </w:rPr>
        <w:t xml:space="preserve">Алгоритм акустических формул, переменные модели и запрос данных </w:t>
      </w:r>
      <w:proofErr w:type="spellStart"/>
      <w:r>
        <w:rPr>
          <w:i/>
          <w:color w:val="3A4A44"/>
          <w:sz w:val="26"/>
        </w:rPr>
        <w:t>MultiFrame</w:t>
      </w:r>
      <w:proofErr w:type="spellEnd"/>
      <w:r w:rsidRPr="004B2EA9">
        <w:rPr>
          <w:i/>
          <w:color w:val="3A4A44"/>
          <w:sz w:val="26"/>
          <w:lang w:val="ru-RU"/>
        </w:rPr>
        <w:t xml:space="preserve"> к ведущему акустику</w:t>
      </w:r>
    </w:p>
    <w:p w14:paraId="785ABC6B" w14:textId="77777777" w:rsidR="00C433B6" w:rsidRPr="004B2EA9" w:rsidRDefault="00000000">
      <w:pPr>
        <w:spacing w:after="320"/>
        <w:rPr>
          <w:lang w:val="ru-RU"/>
        </w:rPr>
      </w:pPr>
      <w:r w:rsidRPr="004B2EA9">
        <w:rPr>
          <w:color w:val="5A5A5A"/>
          <w:sz w:val="20"/>
          <w:lang w:val="ru-RU"/>
        </w:rPr>
        <w:t xml:space="preserve">Версия модели: сентябрь 2026  ·  Аудитория: ведущий акустик, продуктовая команда  ·  Статус </w:t>
      </w:r>
      <w:proofErr w:type="spellStart"/>
      <w:r>
        <w:rPr>
          <w:color w:val="5A5A5A"/>
          <w:sz w:val="20"/>
        </w:rPr>
        <w:t>MultiFrame</w:t>
      </w:r>
      <w:proofErr w:type="spellEnd"/>
      <w:r w:rsidRPr="004B2EA9">
        <w:rPr>
          <w:color w:val="5A5A5A"/>
          <w:sz w:val="20"/>
          <w:lang w:val="ru-RU"/>
        </w:rPr>
        <w:t>: ориентир до лабораторных кривых (</w:t>
      </w:r>
      <w:r>
        <w:rPr>
          <w:color w:val="5A5A5A"/>
          <w:sz w:val="20"/>
        </w:rPr>
        <w:t>pre</w:t>
      </w:r>
      <w:r w:rsidRPr="004B2EA9">
        <w:rPr>
          <w:color w:val="5A5A5A"/>
          <w:sz w:val="20"/>
          <w:lang w:val="ru-RU"/>
        </w:rPr>
        <w:t>_</w:t>
      </w:r>
      <w:r>
        <w:rPr>
          <w:color w:val="5A5A5A"/>
          <w:sz w:val="20"/>
        </w:rPr>
        <w:t>lab</w:t>
      </w:r>
      <w:r w:rsidRPr="004B2EA9">
        <w:rPr>
          <w:color w:val="5A5A5A"/>
          <w:sz w:val="20"/>
          <w:lang w:val="ru-RU"/>
        </w:rPr>
        <w:t>)</w:t>
      </w:r>
    </w:p>
    <w:p w14:paraId="4BFB4809" w14:textId="77777777" w:rsidR="00C433B6" w:rsidRPr="004B2EA9" w:rsidRDefault="00000000">
      <w:pPr>
        <w:pStyle w:val="1"/>
        <w:rPr>
          <w:lang w:val="ru-RU"/>
        </w:rPr>
      </w:pPr>
      <w:r w:rsidRPr="004B2EA9">
        <w:rPr>
          <w:color w:val="143D2C"/>
          <w:lang w:val="ru-RU"/>
        </w:rPr>
        <w:t>1. Зачем этот документ</w:t>
      </w:r>
    </w:p>
    <w:p w14:paraId="02076228" w14:textId="2F8EBC36" w:rsidR="00C433B6" w:rsidRPr="004B2EA9" w:rsidRDefault="00000000">
      <w:pPr>
        <w:spacing w:after="160" w:line="240" w:lineRule="auto"/>
        <w:rPr>
          <w:lang w:val="ru-RU"/>
        </w:rPr>
      </w:pPr>
      <w:proofErr w:type="spellStart"/>
      <w:r w:rsidRPr="004B2EA9">
        <w:rPr>
          <w:lang w:val="ru-RU"/>
        </w:rPr>
        <w:t>Проблемомер</w:t>
      </w:r>
      <w:proofErr w:type="spellEnd"/>
      <w:r w:rsidRPr="004B2EA9">
        <w:rPr>
          <w:lang w:val="ru-RU"/>
        </w:rPr>
        <w:t xml:space="preserve"> показывает человеку, насколько в его комнате станет тише с бескаркасной системой </w:t>
      </w:r>
      <w:proofErr w:type="spellStart"/>
      <w:r>
        <w:t>MultiFrame</w:t>
      </w:r>
      <w:proofErr w:type="spellEnd"/>
      <w:r w:rsidRPr="004B2EA9">
        <w:rPr>
          <w:lang w:val="ru-RU"/>
        </w:rPr>
        <w:t xml:space="preserve"> под натяжным потолком. Это не сертификат и не инженерный расчёт по договору. Но внутри уже есть рабочая акустическая модель: она должна честно реагировать на каждый ответ </w:t>
      </w:r>
      <w:r w:rsidR="004B2EA9">
        <w:rPr>
          <w:lang w:val="ru-RU"/>
        </w:rPr>
        <w:t>клиента</w:t>
      </w:r>
      <w:r w:rsidRPr="004B2EA9">
        <w:rPr>
          <w:lang w:val="ru-RU"/>
        </w:rPr>
        <w:t xml:space="preserve"> и не выдавать выдумку </w:t>
      </w:r>
      <w:proofErr w:type="spellStart"/>
      <w:r>
        <w:t>MultiFrame</w:t>
      </w:r>
      <w:proofErr w:type="spellEnd"/>
      <w:r w:rsidRPr="004B2EA9">
        <w:rPr>
          <w:lang w:val="ru-RU"/>
        </w:rPr>
        <w:t xml:space="preserve"> за протокол испытаний.</w:t>
      </w:r>
    </w:p>
    <w:p w14:paraId="704D46AF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Документ описывает, как считается уровень шума в помещении — формулами и переменными, без кода. Вторая половина — список показателей, которые нужны от ведущего акустика, чтобы заменить нынешнюю выдуманную дельту </w:t>
      </w:r>
      <w:proofErr w:type="spellStart"/>
      <w:r>
        <w:t>MultiFrame</w:t>
      </w:r>
      <w:proofErr w:type="spellEnd"/>
      <w:r w:rsidRPr="004B2EA9">
        <w:rPr>
          <w:lang w:val="ru-RU"/>
        </w:rPr>
        <w:t xml:space="preserve"> лабораторными кривыми и покрыть все типичные случаи из опроса.</w:t>
      </w:r>
    </w:p>
    <w:p w14:paraId="5F9DA395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Рамка честности. Индексы </w:t>
      </w:r>
      <w:proofErr w:type="spellStart"/>
      <w:r>
        <w:t>Rw</w:t>
      </w:r>
      <w:proofErr w:type="spellEnd"/>
      <w:r w:rsidRPr="004B2EA9">
        <w:rPr>
          <w:lang w:val="ru-RU"/>
        </w:rPr>
        <w:t xml:space="preserve"> и </w:t>
      </w:r>
      <w:proofErr w:type="spellStart"/>
      <w:r>
        <w:t>Lnw</w:t>
      </w:r>
      <w:proofErr w:type="spellEnd"/>
      <w:r w:rsidRPr="004B2EA9">
        <w:rPr>
          <w:lang w:val="ru-RU"/>
        </w:rPr>
        <w:t xml:space="preserve"> на экране — ориентир по конструкции перекрытия (плюс </w:t>
      </w:r>
      <w:proofErr w:type="spellStart"/>
      <w:r w:rsidRPr="004B2EA9">
        <w:rPr>
          <w:lang w:val="ru-RU"/>
        </w:rPr>
        <w:t>фланкинг</w:t>
      </w:r>
      <w:proofErr w:type="spellEnd"/>
      <w:r w:rsidRPr="004B2EA9">
        <w:rPr>
          <w:lang w:val="ru-RU"/>
        </w:rPr>
        <w:t xml:space="preserve"> дома). Громкость «в комнате» — ещё и про соседей, тип комнаты, площадь и мебель. Потолок смягчает удар; норму по удару категории А (</w:t>
      </w:r>
      <w:proofErr w:type="spellStart"/>
      <w:r>
        <w:t>Lnw</w:t>
      </w:r>
      <w:proofErr w:type="spellEnd"/>
      <w:r w:rsidRPr="004B2EA9">
        <w:rPr>
          <w:lang w:val="ru-RU"/>
        </w:rPr>
        <w:t xml:space="preserve"> ≤ 55 дБ) одним потолком модель никогда не закрывает.</w:t>
      </w:r>
    </w:p>
    <w:p w14:paraId="3D996D36" w14:textId="77777777" w:rsidR="00C433B6" w:rsidRPr="004B2EA9" w:rsidRDefault="00000000">
      <w:pPr>
        <w:pStyle w:val="1"/>
        <w:rPr>
          <w:lang w:val="ru-RU"/>
        </w:rPr>
      </w:pPr>
      <w:r w:rsidRPr="004B2EA9">
        <w:rPr>
          <w:color w:val="143D2C"/>
          <w:lang w:val="ru-RU"/>
        </w:rPr>
        <w:t>2. Три слоя модели — что от чего зависит</w:t>
      </w:r>
    </w:p>
    <w:p w14:paraId="41FF818A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Чтобы каждый ответ двигал правильную цифру, модель разделена на три слоя. Соседи не портят </w:t>
      </w:r>
      <w:proofErr w:type="spellStart"/>
      <w:r>
        <w:t>Rw</w:t>
      </w:r>
      <w:proofErr w:type="spellEnd"/>
      <w:r w:rsidRPr="004B2EA9">
        <w:rPr>
          <w:lang w:val="ru-RU"/>
        </w:rPr>
        <w:t xml:space="preserve"> плиты. </w:t>
      </w:r>
      <w:proofErr w:type="spellStart"/>
      <w:r>
        <w:t>MultiFrame</w:t>
      </w:r>
      <w:proofErr w:type="spellEnd"/>
      <w:r w:rsidRPr="004B2EA9">
        <w:rPr>
          <w:lang w:val="ru-RU"/>
        </w:rPr>
        <w:t xml:space="preserve"> не выдаётся за измерение, пока нет лаборатории.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C433B6" w14:paraId="4D0C6DC0" w14:textId="77777777">
        <w:tc>
          <w:tcPr>
            <w:tcW w:w="2353" w:type="dxa"/>
            <w:shd w:val="clear" w:color="auto" w:fill="1B5E45"/>
          </w:tcPr>
          <w:p w14:paraId="02196B92" w14:textId="77777777" w:rsidR="00C433B6" w:rsidRDefault="00000000">
            <w:pPr>
              <w:spacing w:before="40" w:after="40"/>
            </w:pPr>
            <w:proofErr w:type="spellStart"/>
            <w:r>
              <w:rPr>
                <w:b/>
                <w:color w:val="FFFFFF"/>
                <w:sz w:val="20"/>
              </w:rPr>
              <w:t>Слой</w:t>
            </w:r>
            <w:proofErr w:type="spellEnd"/>
          </w:p>
        </w:tc>
        <w:tc>
          <w:tcPr>
            <w:tcW w:w="2353" w:type="dxa"/>
            <w:shd w:val="clear" w:color="auto" w:fill="1B5E45"/>
          </w:tcPr>
          <w:p w14:paraId="24406AC0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Что считает</w:t>
            </w:r>
          </w:p>
        </w:tc>
        <w:tc>
          <w:tcPr>
            <w:tcW w:w="2353" w:type="dxa"/>
            <w:shd w:val="clear" w:color="auto" w:fill="1B5E45"/>
          </w:tcPr>
          <w:p w14:paraId="564C0FC2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Что на него влияет</w:t>
            </w:r>
          </w:p>
        </w:tc>
        <w:tc>
          <w:tcPr>
            <w:tcW w:w="2353" w:type="dxa"/>
            <w:shd w:val="clear" w:color="auto" w:fill="1B5E45"/>
          </w:tcPr>
          <w:p w14:paraId="3F05654F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Что видит пользователь</w:t>
            </w:r>
          </w:p>
        </w:tc>
      </w:tr>
      <w:tr w:rsidR="00C433B6" w:rsidRPr="004B2EA9" w14:paraId="385C33AA" w14:textId="77777777">
        <w:tc>
          <w:tcPr>
            <w:tcW w:w="2353" w:type="dxa"/>
          </w:tcPr>
          <w:p w14:paraId="70DB47B9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Конструкция</w:t>
            </w:r>
          </w:p>
        </w:tc>
        <w:tc>
          <w:tcPr>
            <w:tcW w:w="2353" w:type="dxa"/>
          </w:tcPr>
          <w:p w14:paraId="275B7068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>
              <w:rPr>
                <w:sz w:val="20"/>
              </w:rPr>
              <w:t>R</w:t>
            </w:r>
            <w:r w:rsidRPr="004B2EA9">
              <w:rPr>
                <w:sz w:val="20"/>
                <w:lang w:val="ru-RU"/>
              </w:rPr>
              <w:t>(</w:t>
            </w:r>
            <w:r>
              <w:rPr>
                <w:sz w:val="20"/>
              </w:rPr>
              <w:t>f</w:t>
            </w:r>
            <w:r w:rsidRPr="004B2EA9">
              <w:rPr>
                <w:sz w:val="20"/>
                <w:lang w:val="ru-RU"/>
              </w:rPr>
              <w:t xml:space="preserve">), </w:t>
            </w:r>
            <w:r>
              <w:rPr>
                <w:sz w:val="20"/>
              </w:rPr>
              <w:t>Ln</w:t>
            </w:r>
            <w:r w:rsidRPr="004B2EA9">
              <w:rPr>
                <w:sz w:val="20"/>
                <w:lang w:val="ru-RU"/>
              </w:rPr>
              <w:t>(</w:t>
            </w:r>
            <w:r>
              <w:rPr>
                <w:sz w:val="20"/>
              </w:rPr>
              <w:t>f</w:t>
            </w:r>
            <w:r w:rsidRPr="004B2EA9">
              <w:rPr>
                <w:sz w:val="20"/>
                <w:lang w:val="ru-RU"/>
              </w:rPr>
              <w:t xml:space="preserve">), индексы </w:t>
            </w:r>
            <w:proofErr w:type="spellStart"/>
            <w:r>
              <w:rPr>
                <w:sz w:val="20"/>
              </w:rPr>
              <w:t>Rw</w:t>
            </w:r>
            <w:proofErr w:type="spellEnd"/>
            <w:r w:rsidRPr="004B2EA9">
              <w:rPr>
                <w:sz w:val="20"/>
                <w:lang w:val="ru-RU"/>
              </w:rPr>
              <w:t xml:space="preserve"> и </w:t>
            </w:r>
            <w:proofErr w:type="spellStart"/>
            <w:r>
              <w:rPr>
                <w:sz w:val="20"/>
              </w:rPr>
              <w:t>Lnw</w:t>
            </w:r>
            <w:proofErr w:type="spellEnd"/>
            <w:r w:rsidRPr="004B2EA9">
              <w:rPr>
                <w:sz w:val="20"/>
                <w:lang w:val="ru-RU"/>
              </w:rPr>
              <w:t xml:space="preserve"> «сейчас»</w:t>
            </w:r>
          </w:p>
        </w:tc>
        <w:tc>
          <w:tcPr>
            <w:tcW w:w="2353" w:type="dxa"/>
          </w:tcPr>
          <w:p w14:paraId="79F40458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Тип и толщина плиты, тип дома, пол сверху, стадия (если пол неизвестен), барабан натяжного</w:t>
            </w:r>
          </w:p>
        </w:tc>
        <w:tc>
          <w:tcPr>
            <w:tcW w:w="2353" w:type="dxa"/>
          </w:tcPr>
          <w:p w14:paraId="21579783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Класс А/Б/В, крупные </w:t>
            </w:r>
            <w:proofErr w:type="spellStart"/>
            <w:r>
              <w:rPr>
                <w:sz w:val="20"/>
              </w:rPr>
              <w:t>Rw</w:t>
            </w:r>
            <w:proofErr w:type="spellEnd"/>
            <w:r w:rsidRPr="004B2EA9">
              <w:rPr>
                <w:sz w:val="20"/>
                <w:lang w:val="ru-RU"/>
              </w:rPr>
              <w:t>/</w:t>
            </w:r>
            <w:proofErr w:type="spellStart"/>
            <w:r>
              <w:rPr>
                <w:sz w:val="20"/>
              </w:rPr>
              <w:t>Lnw</w:t>
            </w:r>
            <w:proofErr w:type="spellEnd"/>
            <w:r w:rsidRPr="004B2EA9">
              <w:rPr>
                <w:sz w:val="20"/>
                <w:lang w:val="ru-RU"/>
              </w:rPr>
              <w:t>, частотные графики изоляции</w:t>
            </w:r>
          </w:p>
        </w:tc>
      </w:tr>
      <w:tr w:rsidR="00C433B6" w:rsidRPr="004B2EA9" w14:paraId="4DBB7C54" w14:textId="77777777">
        <w:tc>
          <w:tcPr>
            <w:tcW w:w="2353" w:type="dxa"/>
          </w:tcPr>
          <w:p w14:paraId="4436C7A4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Помещение</w:t>
            </w:r>
            <w:proofErr w:type="spellEnd"/>
          </w:p>
        </w:tc>
        <w:tc>
          <w:tcPr>
            <w:tcW w:w="2353" w:type="dxa"/>
          </w:tcPr>
          <w:p w14:paraId="0495B1FA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Уровень в комнате по полосам и в </w:t>
            </w:r>
            <w:proofErr w:type="spellStart"/>
            <w:r w:rsidRPr="004B2EA9">
              <w:rPr>
                <w:sz w:val="20"/>
                <w:lang w:val="ru-RU"/>
              </w:rPr>
              <w:t>дБА</w:t>
            </w:r>
            <w:proofErr w:type="spellEnd"/>
          </w:p>
        </w:tc>
        <w:tc>
          <w:tcPr>
            <w:tcW w:w="2353" w:type="dxa"/>
          </w:tcPr>
          <w:p w14:paraId="7DD97DA9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Соседи, тип комнаты, площадь, мебель (стадия объекта)</w:t>
            </w:r>
          </w:p>
        </w:tc>
        <w:tc>
          <w:tcPr>
            <w:tcW w:w="2353" w:type="dxa"/>
          </w:tcPr>
          <w:p w14:paraId="1BB6C54B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Полосы «тише», ощущаемый %, аудио-подпись</w:t>
            </w:r>
          </w:p>
        </w:tc>
      </w:tr>
      <w:tr w:rsidR="00C433B6" w:rsidRPr="004B2EA9" w14:paraId="4F321803" w14:textId="77777777">
        <w:tc>
          <w:tcPr>
            <w:tcW w:w="2353" w:type="dxa"/>
          </w:tcPr>
          <w:p w14:paraId="2C9D7131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MultiFrame</w:t>
            </w:r>
            <w:proofErr w:type="spellEnd"/>
          </w:p>
        </w:tc>
        <w:tc>
          <w:tcPr>
            <w:tcW w:w="2353" w:type="dxa"/>
          </w:tcPr>
          <w:p w14:paraId="2F0C3400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>
              <w:rPr>
                <w:sz w:val="20"/>
              </w:rPr>
              <w:t>ΔR</w:t>
            </w:r>
            <w:r w:rsidRPr="004B2EA9">
              <w:rPr>
                <w:sz w:val="20"/>
                <w:lang w:val="ru-RU"/>
              </w:rPr>
              <w:t>(</w:t>
            </w:r>
            <w:r>
              <w:rPr>
                <w:sz w:val="20"/>
              </w:rPr>
              <w:t>f</w:t>
            </w:r>
            <w:r w:rsidRPr="004B2EA9">
              <w:rPr>
                <w:sz w:val="20"/>
                <w:lang w:val="ru-RU"/>
              </w:rPr>
              <w:t xml:space="preserve">) и </w:t>
            </w:r>
            <w:proofErr w:type="spellStart"/>
            <w:r>
              <w:rPr>
                <w:sz w:val="20"/>
              </w:rPr>
              <w:t>ΔLn</w:t>
            </w:r>
            <w:proofErr w:type="spellEnd"/>
            <w:r w:rsidRPr="004B2EA9">
              <w:rPr>
                <w:sz w:val="20"/>
                <w:lang w:val="ru-RU"/>
              </w:rPr>
              <w:t>(</w:t>
            </w:r>
            <w:r>
              <w:rPr>
                <w:sz w:val="20"/>
              </w:rPr>
              <w:t>f</w:t>
            </w:r>
            <w:r w:rsidRPr="004B2EA9">
              <w:rPr>
                <w:sz w:val="20"/>
                <w:lang w:val="ru-RU"/>
              </w:rPr>
              <w:t>) «после»</w:t>
            </w:r>
          </w:p>
        </w:tc>
        <w:tc>
          <w:tcPr>
            <w:tcW w:w="2353" w:type="dxa"/>
          </w:tcPr>
          <w:p w14:paraId="0233BD9E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Пока — выдуманная форма с физическим смыслом; целевой средний </w:t>
            </w:r>
            <w:r>
              <w:rPr>
                <w:sz w:val="20"/>
              </w:rPr>
              <w:t>Δ</w:t>
            </w:r>
            <w:r w:rsidRPr="004B2EA9">
              <w:rPr>
                <w:sz w:val="20"/>
                <w:lang w:val="ru-RU"/>
              </w:rPr>
              <w:t xml:space="preserve"> зависит от </w:t>
            </w:r>
            <w:proofErr w:type="spellStart"/>
            <w:r>
              <w:rPr>
                <w:sz w:val="20"/>
              </w:rPr>
              <w:t>Rw</w:t>
            </w:r>
            <w:proofErr w:type="spellEnd"/>
            <w:r w:rsidRPr="004B2EA9">
              <w:rPr>
                <w:sz w:val="20"/>
                <w:lang w:val="ru-RU"/>
              </w:rPr>
              <w:t>/</w:t>
            </w:r>
            <w:proofErr w:type="spellStart"/>
            <w:r>
              <w:rPr>
                <w:sz w:val="20"/>
              </w:rPr>
              <w:t>Lnw</w:t>
            </w:r>
            <w:proofErr w:type="spellEnd"/>
            <w:r w:rsidRPr="004B2EA9">
              <w:rPr>
                <w:sz w:val="20"/>
                <w:lang w:val="ru-RU"/>
              </w:rPr>
              <w:t xml:space="preserve"> и наличия плавающего пола</w:t>
            </w:r>
          </w:p>
        </w:tc>
        <w:tc>
          <w:tcPr>
            <w:tcW w:w="2353" w:type="dxa"/>
          </w:tcPr>
          <w:p w14:paraId="15FE132B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Сдвиг графиков, </w:t>
            </w:r>
            <w:r>
              <w:rPr>
                <w:sz w:val="20"/>
              </w:rPr>
              <w:t>Δ</w:t>
            </w:r>
            <w:r w:rsidRPr="004B2EA9">
              <w:rPr>
                <w:sz w:val="20"/>
                <w:lang w:val="ru-RU"/>
              </w:rPr>
              <w:t xml:space="preserve"> дБ, класс «с </w:t>
            </w:r>
            <w:proofErr w:type="spellStart"/>
            <w:r>
              <w:rPr>
                <w:sz w:val="20"/>
              </w:rPr>
              <w:t>MultiFrame</w:t>
            </w:r>
            <w:proofErr w:type="spellEnd"/>
            <w:r w:rsidRPr="004B2EA9">
              <w:rPr>
                <w:sz w:val="20"/>
                <w:lang w:val="ru-RU"/>
              </w:rPr>
              <w:t>»</w:t>
            </w:r>
          </w:p>
        </w:tc>
      </w:tr>
    </w:tbl>
    <w:p w14:paraId="0D8666B1" w14:textId="77777777" w:rsidR="004B2EA9" w:rsidRDefault="004B2EA9">
      <w:pPr>
        <w:spacing w:after="160" w:line="240" w:lineRule="auto"/>
        <w:rPr>
          <w:lang w:val="ru-RU"/>
        </w:rPr>
      </w:pPr>
    </w:p>
    <w:p w14:paraId="7BE3BE69" w14:textId="73A9E398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Поток расчёта в одном предложении: ответы </w:t>
      </w:r>
      <w:r w:rsidR="004B2EA9">
        <w:rPr>
          <w:lang w:val="ru-RU"/>
        </w:rPr>
        <w:t>клиента</w:t>
      </w:r>
      <w:r w:rsidRPr="004B2EA9">
        <w:rPr>
          <w:lang w:val="ru-RU"/>
        </w:rPr>
        <w:t xml:space="preserve"> → конструкция «сейчас» → выдуманный (</w:t>
      </w:r>
      <w:r w:rsidR="004B2EA9">
        <w:rPr>
          <w:lang w:val="ru-RU"/>
        </w:rPr>
        <w:t>на данный момент</w:t>
      </w:r>
      <w:r w:rsidRPr="004B2EA9">
        <w:rPr>
          <w:lang w:val="ru-RU"/>
        </w:rPr>
        <w:t xml:space="preserve">) </w:t>
      </w:r>
      <w:proofErr w:type="spellStart"/>
      <w:r>
        <w:t>MultiFrame</w:t>
      </w:r>
      <w:proofErr w:type="spellEnd"/>
      <w:r w:rsidRPr="004B2EA9">
        <w:rPr>
          <w:lang w:val="ru-RU"/>
        </w:rPr>
        <w:t xml:space="preserve"> «после» → источник и поглощение комнаты → уровень до и после → ощущаемая тишина.</w:t>
      </w:r>
    </w:p>
    <w:p w14:paraId="6B0CCCC2" w14:textId="77777777" w:rsidR="00C433B6" w:rsidRPr="004B2EA9" w:rsidRDefault="00000000">
      <w:pPr>
        <w:pStyle w:val="1"/>
        <w:rPr>
          <w:lang w:val="ru-RU"/>
        </w:rPr>
      </w:pPr>
      <w:r w:rsidRPr="004B2EA9">
        <w:rPr>
          <w:color w:val="143D2C"/>
          <w:lang w:val="ru-RU"/>
        </w:rPr>
        <w:lastRenderedPageBreak/>
        <w:t>3. Входы мастера и переменные</w:t>
      </w:r>
    </w:p>
    <w:p w14:paraId="6518302D" w14:textId="6E6C3B32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Частотная сетка везде одна: </w:t>
      </w:r>
      <w:proofErr w:type="spellStart"/>
      <w:r w:rsidRPr="004B2EA9">
        <w:rPr>
          <w:lang w:val="ru-RU"/>
        </w:rPr>
        <w:t>третьоктавные</w:t>
      </w:r>
      <w:proofErr w:type="spellEnd"/>
      <w:r w:rsidRPr="004B2EA9">
        <w:rPr>
          <w:lang w:val="ru-RU"/>
        </w:rPr>
        <w:t xml:space="preserve"> полосы 100</w:t>
      </w:r>
      <w:r w:rsidR="004B2EA9">
        <w:rPr>
          <w:lang w:val="ru-RU"/>
        </w:rPr>
        <w:t>-</w:t>
      </w:r>
      <w:r w:rsidRPr="004B2EA9">
        <w:rPr>
          <w:lang w:val="ru-RU"/>
        </w:rPr>
        <w:t xml:space="preserve">5000 Гц. Индексы </w:t>
      </w:r>
      <w:proofErr w:type="spellStart"/>
      <w:r>
        <w:t>Rw</w:t>
      </w:r>
      <w:proofErr w:type="spellEnd"/>
      <w:r w:rsidRPr="004B2EA9">
        <w:rPr>
          <w:lang w:val="ru-RU"/>
        </w:rPr>
        <w:t xml:space="preserve"> и </w:t>
      </w:r>
      <w:proofErr w:type="spellStart"/>
      <w:r>
        <w:t>Lnw</w:t>
      </w:r>
      <w:proofErr w:type="spellEnd"/>
      <w:r w:rsidRPr="004B2EA9">
        <w:rPr>
          <w:lang w:val="ru-RU"/>
        </w:rPr>
        <w:t xml:space="preserve"> считаются по </w:t>
      </w:r>
      <w:r>
        <w:t>ISO</w:t>
      </w:r>
      <w:r w:rsidRPr="004B2EA9">
        <w:rPr>
          <w:lang w:val="ru-RU"/>
        </w:rPr>
        <w:t xml:space="preserve"> 717 в полосах 100–3150 Гц.</w:t>
      </w:r>
    </w:p>
    <w:p w14:paraId="6BFD185E" w14:textId="77777777" w:rsidR="00C433B6" w:rsidRDefault="00000000">
      <w:pPr>
        <w:pStyle w:val="21"/>
      </w:pPr>
      <w:r>
        <w:rPr>
          <w:color w:val="143D2C"/>
        </w:rPr>
        <w:t>3.1. Ответы, которые задаёт пользователь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C433B6" w14:paraId="0620DDA5" w14:textId="77777777">
        <w:tc>
          <w:tcPr>
            <w:tcW w:w="2353" w:type="dxa"/>
            <w:shd w:val="clear" w:color="auto" w:fill="1B5E45"/>
          </w:tcPr>
          <w:p w14:paraId="679CCF2C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Вопрос</w:t>
            </w:r>
          </w:p>
        </w:tc>
        <w:tc>
          <w:tcPr>
            <w:tcW w:w="2353" w:type="dxa"/>
            <w:shd w:val="clear" w:color="auto" w:fill="1B5E45"/>
          </w:tcPr>
          <w:p w14:paraId="05C4C319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Варианты</w:t>
            </w:r>
          </w:p>
        </w:tc>
        <w:tc>
          <w:tcPr>
            <w:tcW w:w="2353" w:type="dxa"/>
            <w:shd w:val="clear" w:color="auto" w:fill="1B5E45"/>
          </w:tcPr>
          <w:p w14:paraId="687D5013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Внутренняя переменная</w:t>
            </w:r>
          </w:p>
        </w:tc>
        <w:tc>
          <w:tcPr>
            <w:tcW w:w="2353" w:type="dxa"/>
            <w:shd w:val="clear" w:color="auto" w:fill="1B5E45"/>
          </w:tcPr>
          <w:p w14:paraId="2A75D95F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Куда идёт</w:t>
            </w:r>
          </w:p>
        </w:tc>
      </w:tr>
      <w:tr w:rsidR="00C433B6" w:rsidRPr="004B2EA9" w14:paraId="46C0FB51" w14:textId="77777777">
        <w:tc>
          <w:tcPr>
            <w:tcW w:w="2353" w:type="dxa"/>
          </w:tcPr>
          <w:p w14:paraId="35E3A509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Тип комнаты</w:t>
            </w:r>
          </w:p>
        </w:tc>
        <w:tc>
          <w:tcPr>
            <w:tcW w:w="2353" w:type="dxa"/>
          </w:tcPr>
          <w:p w14:paraId="793F168B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Гостиная / спальня / детская / кухня / кабинет / другое</w:t>
            </w:r>
          </w:p>
        </w:tc>
        <w:tc>
          <w:tcPr>
            <w:tcW w:w="2353" w:type="dxa"/>
          </w:tcPr>
          <w:p w14:paraId="0450CF41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T (</w:t>
            </w:r>
            <w:proofErr w:type="spellStart"/>
            <w:r>
              <w:rPr>
                <w:sz w:val="20"/>
              </w:rPr>
              <w:t>тип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помещения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353" w:type="dxa"/>
          </w:tcPr>
          <w:p w14:paraId="2B2BB4BA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Спектр источника </w:t>
            </w:r>
            <w:r>
              <w:rPr>
                <w:sz w:val="20"/>
              </w:rPr>
              <w:t>L</w:t>
            </w:r>
            <w:r w:rsidRPr="004B2EA9">
              <w:rPr>
                <w:sz w:val="20"/>
                <w:lang w:val="ru-RU"/>
              </w:rPr>
              <w:t>1(</w:t>
            </w:r>
            <w:r>
              <w:rPr>
                <w:sz w:val="20"/>
              </w:rPr>
              <w:t>f</w:t>
            </w:r>
            <w:r w:rsidRPr="004B2EA9">
              <w:rPr>
                <w:sz w:val="20"/>
                <w:lang w:val="ru-RU"/>
              </w:rPr>
              <w:t xml:space="preserve">) и поглощение </w:t>
            </w:r>
            <w:r>
              <w:rPr>
                <w:sz w:val="20"/>
              </w:rPr>
              <w:t>α</w:t>
            </w:r>
          </w:p>
        </w:tc>
      </w:tr>
      <w:tr w:rsidR="00C433B6" w:rsidRPr="004B2EA9" w14:paraId="04EA1470" w14:textId="77777777">
        <w:tc>
          <w:tcPr>
            <w:tcW w:w="2353" w:type="dxa"/>
          </w:tcPr>
          <w:p w14:paraId="747631A8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 xml:space="preserve">Площадь </w:t>
            </w:r>
            <w:proofErr w:type="spellStart"/>
            <w:r>
              <w:rPr>
                <w:sz w:val="20"/>
              </w:rPr>
              <w:t>потолка</w:t>
            </w:r>
            <w:proofErr w:type="spellEnd"/>
          </w:p>
        </w:tc>
        <w:tc>
          <w:tcPr>
            <w:tcW w:w="2353" w:type="dxa"/>
          </w:tcPr>
          <w:p w14:paraId="755BF510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м², обязательна</w:t>
            </w:r>
          </w:p>
        </w:tc>
        <w:tc>
          <w:tcPr>
            <w:tcW w:w="2353" w:type="dxa"/>
          </w:tcPr>
          <w:p w14:paraId="63D54A8A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S, м² (если пусто — 18)</w:t>
            </w:r>
          </w:p>
        </w:tc>
        <w:tc>
          <w:tcPr>
            <w:tcW w:w="2353" w:type="dxa"/>
          </w:tcPr>
          <w:p w14:paraId="08998759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Площадь перегородки и площадь поверхностей для </w:t>
            </w:r>
            <w:r>
              <w:rPr>
                <w:sz w:val="20"/>
              </w:rPr>
              <w:t>A</w:t>
            </w:r>
            <w:r w:rsidRPr="004B2EA9">
              <w:rPr>
                <w:sz w:val="20"/>
                <w:lang w:val="ru-RU"/>
              </w:rPr>
              <w:t>(</w:t>
            </w:r>
            <w:r>
              <w:rPr>
                <w:sz w:val="20"/>
              </w:rPr>
              <w:t>f</w:t>
            </w:r>
            <w:r w:rsidRPr="004B2EA9">
              <w:rPr>
                <w:sz w:val="20"/>
                <w:lang w:val="ru-RU"/>
              </w:rPr>
              <w:t>)</w:t>
            </w:r>
          </w:p>
        </w:tc>
      </w:tr>
      <w:tr w:rsidR="00C433B6" w:rsidRPr="004B2EA9" w14:paraId="1B0ECDFB" w14:textId="77777777">
        <w:tc>
          <w:tcPr>
            <w:tcW w:w="2353" w:type="dxa"/>
          </w:tcPr>
          <w:p w14:paraId="231EBB85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Тип перекрытия</w:t>
            </w:r>
          </w:p>
        </w:tc>
        <w:tc>
          <w:tcPr>
            <w:tcW w:w="2353" w:type="dxa"/>
          </w:tcPr>
          <w:p w14:paraId="6D0CA4F2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Монолит / ПК / дерево / не знаю</w:t>
            </w:r>
          </w:p>
        </w:tc>
        <w:tc>
          <w:tcPr>
            <w:tcW w:w="2353" w:type="dxa"/>
          </w:tcPr>
          <w:p w14:paraId="1920CAA2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K = solid / hollow / wood</w:t>
            </w:r>
          </w:p>
        </w:tc>
        <w:tc>
          <w:tcPr>
            <w:tcW w:w="2353" w:type="dxa"/>
          </w:tcPr>
          <w:p w14:paraId="1A0A5FED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Масса, </w:t>
            </w:r>
            <w:r>
              <w:rPr>
                <w:sz w:val="20"/>
              </w:rPr>
              <w:t>coincidence</w:t>
            </w:r>
            <w:r w:rsidRPr="004B2EA9">
              <w:rPr>
                <w:sz w:val="20"/>
                <w:lang w:val="ru-RU"/>
              </w:rPr>
              <w:t>, пустоты; если «не знаю» — из типа дома</w:t>
            </w:r>
          </w:p>
        </w:tc>
      </w:tr>
      <w:tr w:rsidR="00C433B6" w:rsidRPr="004B2EA9" w14:paraId="1D6253DD" w14:textId="77777777">
        <w:tc>
          <w:tcPr>
            <w:tcW w:w="2353" w:type="dxa"/>
          </w:tcPr>
          <w:p w14:paraId="2200E995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Толщина</w:t>
            </w:r>
            <w:proofErr w:type="spellEnd"/>
          </w:p>
        </w:tc>
        <w:tc>
          <w:tcPr>
            <w:tcW w:w="2353" w:type="dxa"/>
          </w:tcPr>
          <w:p w14:paraId="180DB2FA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до 160 / 160–200 / 200–250 / толще 250 / не знаю</w:t>
            </w:r>
          </w:p>
        </w:tc>
        <w:tc>
          <w:tcPr>
            <w:tcW w:w="2353" w:type="dxa"/>
          </w:tcPr>
          <w:p w14:paraId="6097DCFC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h, мм (середины корзин: 150, 180, 225, 260)</w:t>
            </w:r>
          </w:p>
        </w:tc>
        <w:tc>
          <w:tcPr>
            <w:tcW w:w="2353" w:type="dxa"/>
          </w:tcPr>
          <w:p w14:paraId="3D05AA48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Масса </w:t>
            </w:r>
            <w:r>
              <w:rPr>
                <w:sz w:val="20"/>
              </w:rPr>
              <w:t>m</w:t>
            </w:r>
            <w:r w:rsidRPr="004B2EA9">
              <w:rPr>
                <w:sz w:val="20"/>
                <w:lang w:val="ru-RU"/>
              </w:rPr>
              <w:t xml:space="preserve">′ и частота </w:t>
            </w:r>
            <w:r>
              <w:rPr>
                <w:sz w:val="20"/>
              </w:rPr>
              <w:t>coincidence</w:t>
            </w:r>
            <w:r w:rsidRPr="004B2EA9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fc</w:t>
            </w:r>
          </w:p>
        </w:tc>
      </w:tr>
      <w:tr w:rsidR="00C433B6" w:rsidRPr="004B2EA9" w14:paraId="760266B8" w14:textId="77777777">
        <w:tc>
          <w:tcPr>
            <w:tcW w:w="2353" w:type="dxa"/>
          </w:tcPr>
          <w:p w14:paraId="6038189B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Пол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сверху</w:t>
            </w:r>
            <w:proofErr w:type="spellEnd"/>
          </w:p>
        </w:tc>
        <w:tc>
          <w:tcPr>
            <w:tcW w:w="2353" w:type="dxa"/>
          </w:tcPr>
          <w:p w14:paraId="6314CB8C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не знаю / обычный / плавающий</w:t>
            </w:r>
          </w:p>
        </w:tc>
        <w:tc>
          <w:tcPr>
            <w:tcW w:w="2353" w:type="dxa"/>
          </w:tcPr>
          <w:p w14:paraId="2FD1A083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F = bare / ordinary / floating</w:t>
            </w:r>
          </w:p>
        </w:tc>
        <w:tc>
          <w:tcPr>
            <w:tcW w:w="2353" w:type="dxa"/>
          </w:tcPr>
          <w:p w14:paraId="18079596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proofErr w:type="spellStart"/>
            <w:r>
              <w:rPr>
                <w:sz w:val="20"/>
              </w:rPr>
              <w:t>ΔRw</w:t>
            </w:r>
            <w:proofErr w:type="spellEnd"/>
            <w:r w:rsidRPr="004B2EA9">
              <w:rPr>
                <w:sz w:val="20"/>
                <w:lang w:val="ru-RU"/>
              </w:rPr>
              <w:t xml:space="preserve">, </w:t>
            </w:r>
            <w:proofErr w:type="spellStart"/>
            <w:r>
              <w:rPr>
                <w:sz w:val="20"/>
              </w:rPr>
              <w:t>ΔLnw</w:t>
            </w:r>
            <w:proofErr w:type="spellEnd"/>
            <w:r w:rsidRPr="004B2EA9">
              <w:rPr>
                <w:sz w:val="20"/>
                <w:lang w:val="ru-RU"/>
              </w:rPr>
              <w:t xml:space="preserve"> и форма </w:t>
            </w:r>
            <w:proofErr w:type="spellStart"/>
            <w:r>
              <w:rPr>
                <w:sz w:val="20"/>
              </w:rPr>
              <w:t>ΔLn</w:t>
            </w:r>
            <w:proofErr w:type="spellEnd"/>
            <w:r w:rsidRPr="004B2EA9">
              <w:rPr>
                <w:sz w:val="20"/>
                <w:lang w:val="ru-RU"/>
              </w:rPr>
              <w:t>(</w:t>
            </w:r>
            <w:r>
              <w:rPr>
                <w:sz w:val="20"/>
              </w:rPr>
              <w:t>f</w:t>
            </w:r>
            <w:r w:rsidRPr="004B2EA9">
              <w:rPr>
                <w:sz w:val="20"/>
                <w:lang w:val="ru-RU"/>
              </w:rPr>
              <w:t>)</w:t>
            </w:r>
          </w:p>
        </w:tc>
      </w:tr>
      <w:tr w:rsidR="00C433B6" w:rsidRPr="004B2EA9" w14:paraId="1DFA7126" w14:textId="77777777">
        <w:tc>
          <w:tcPr>
            <w:tcW w:w="2353" w:type="dxa"/>
          </w:tcPr>
          <w:p w14:paraId="552B88C5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Тип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дома</w:t>
            </w:r>
            <w:proofErr w:type="spellEnd"/>
          </w:p>
        </w:tc>
        <w:tc>
          <w:tcPr>
            <w:tcW w:w="2353" w:type="dxa"/>
          </w:tcPr>
          <w:p w14:paraId="022AC503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панель / блок / кирпич / монолит / дерево / не знаю</w:t>
            </w:r>
          </w:p>
        </w:tc>
        <w:tc>
          <w:tcPr>
            <w:tcW w:w="2353" w:type="dxa"/>
          </w:tcPr>
          <w:p w14:paraId="3DD4B698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H</w:t>
            </w:r>
          </w:p>
        </w:tc>
        <w:tc>
          <w:tcPr>
            <w:tcW w:w="2353" w:type="dxa"/>
          </w:tcPr>
          <w:p w14:paraId="246DA909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Прокси плиты, если </w:t>
            </w:r>
            <w:r>
              <w:rPr>
                <w:sz w:val="20"/>
              </w:rPr>
              <w:t>K</w:t>
            </w:r>
            <w:r w:rsidRPr="004B2EA9">
              <w:rPr>
                <w:sz w:val="20"/>
                <w:lang w:val="ru-RU"/>
              </w:rPr>
              <w:t xml:space="preserve"> неизвестен; всегда — </w:t>
            </w:r>
            <w:proofErr w:type="spellStart"/>
            <w:r w:rsidRPr="004B2EA9">
              <w:rPr>
                <w:sz w:val="20"/>
                <w:lang w:val="ru-RU"/>
              </w:rPr>
              <w:t>фланкинг</w:t>
            </w:r>
            <w:proofErr w:type="spellEnd"/>
          </w:p>
        </w:tc>
      </w:tr>
      <w:tr w:rsidR="00C433B6" w14:paraId="155F6F95" w14:textId="77777777">
        <w:tc>
          <w:tcPr>
            <w:tcW w:w="2353" w:type="dxa"/>
          </w:tcPr>
          <w:p w14:paraId="2BD37F18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Стадия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объекта</w:t>
            </w:r>
            <w:proofErr w:type="spellEnd"/>
          </w:p>
        </w:tc>
        <w:tc>
          <w:tcPr>
            <w:tcW w:w="2353" w:type="dxa"/>
          </w:tcPr>
          <w:p w14:paraId="6BBF8FB6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новостройка / ремонт / живут / не знаю</w:t>
            </w:r>
          </w:p>
        </w:tc>
        <w:tc>
          <w:tcPr>
            <w:tcW w:w="2353" w:type="dxa"/>
          </w:tcPr>
          <w:p w14:paraId="2EF92AB6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St</w:t>
            </w:r>
          </w:p>
        </w:tc>
        <w:tc>
          <w:tcPr>
            <w:tcW w:w="2353" w:type="dxa"/>
          </w:tcPr>
          <w:p w14:paraId="27E849AE" w14:textId="77777777" w:rsidR="00C433B6" w:rsidRDefault="00000000">
            <w:pPr>
              <w:spacing w:before="40" w:after="40"/>
            </w:pPr>
            <w:r w:rsidRPr="004B2EA9">
              <w:rPr>
                <w:sz w:val="20"/>
                <w:lang w:val="ru-RU"/>
              </w:rPr>
              <w:t xml:space="preserve">Если пол «не знаю»: новостройка = голая плита. </w:t>
            </w:r>
            <w:proofErr w:type="spellStart"/>
            <w:r>
              <w:rPr>
                <w:sz w:val="20"/>
              </w:rPr>
              <w:t>Всегда</w:t>
            </w:r>
            <w:proofErr w:type="spellEnd"/>
            <w:r>
              <w:rPr>
                <w:sz w:val="20"/>
              </w:rPr>
              <w:t xml:space="preserve"> — </w:t>
            </w:r>
            <w:proofErr w:type="spellStart"/>
            <w:r>
              <w:rPr>
                <w:sz w:val="20"/>
              </w:rPr>
              <w:t>мебель</w:t>
            </w:r>
            <w:proofErr w:type="spellEnd"/>
            <w:r>
              <w:rPr>
                <w:sz w:val="20"/>
              </w:rPr>
              <w:t xml:space="preserve"> (α)</w:t>
            </w:r>
          </w:p>
        </w:tc>
      </w:tr>
      <w:tr w:rsidR="00C433B6" w:rsidRPr="004B2EA9" w14:paraId="3B217721" w14:textId="77777777">
        <w:tc>
          <w:tcPr>
            <w:tcW w:w="2353" w:type="dxa"/>
          </w:tcPr>
          <w:p w14:paraId="094852AA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Потолок</w:t>
            </w:r>
          </w:p>
        </w:tc>
        <w:tc>
          <w:tcPr>
            <w:tcW w:w="2353" w:type="dxa"/>
          </w:tcPr>
          <w:p w14:paraId="36980BB1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планируем натяжной / уже есть / не знаю</w:t>
            </w:r>
          </w:p>
        </w:tc>
        <w:tc>
          <w:tcPr>
            <w:tcW w:w="2353" w:type="dxa"/>
          </w:tcPr>
          <w:p w14:paraId="0205472B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барабан</w:t>
            </w:r>
            <w:proofErr w:type="spellEnd"/>
            <w:r>
              <w:rPr>
                <w:sz w:val="20"/>
              </w:rPr>
              <w:t xml:space="preserve"> B = </w:t>
            </w: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2353" w:type="dxa"/>
          </w:tcPr>
          <w:p w14:paraId="1F87E323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В продукте «сейчас» — всегда обычный натяжной (эффект барабана)</w:t>
            </w:r>
          </w:p>
        </w:tc>
      </w:tr>
      <w:tr w:rsidR="00C433B6" w14:paraId="220741B7" w14:textId="77777777">
        <w:tc>
          <w:tcPr>
            <w:tcW w:w="2353" w:type="dxa"/>
          </w:tcPr>
          <w:p w14:paraId="0DE40D6D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Соседи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сверху</w:t>
            </w:r>
            <w:proofErr w:type="spellEnd"/>
          </w:p>
        </w:tc>
        <w:tc>
          <w:tcPr>
            <w:tcW w:w="2353" w:type="dxa"/>
          </w:tcPr>
          <w:p w14:paraId="00E3B950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не знаю / обычно тихо / бывает шумно / часто шумно</w:t>
            </w:r>
          </w:p>
        </w:tc>
        <w:tc>
          <w:tcPr>
            <w:tcW w:w="2353" w:type="dxa"/>
          </w:tcPr>
          <w:p w14:paraId="3B48D3B5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 xml:space="preserve">N, </w:t>
            </w:r>
            <w:proofErr w:type="spellStart"/>
            <w:r>
              <w:rPr>
                <w:sz w:val="20"/>
              </w:rPr>
              <w:t>дБ</w:t>
            </w:r>
            <w:proofErr w:type="spellEnd"/>
          </w:p>
        </w:tc>
        <w:tc>
          <w:tcPr>
            <w:tcW w:w="2353" w:type="dxa"/>
          </w:tcPr>
          <w:p w14:paraId="73EE8F95" w14:textId="77777777" w:rsidR="00C433B6" w:rsidRDefault="00000000">
            <w:pPr>
              <w:spacing w:before="40" w:after="40"/>
            </w:pPr>
            <w:r w:rsidRPr="004B2EA9">
              <w:rPr>
                <w:sz w:val="20"/>
                <w:lang w:val="ru-RU"/>
              </w:rPr>
              <w:t xml:space="preserve">Только громкость и форма источника. </w:t>
            </w:r>
            <w:proofErr w:type="spellStart"/>
            <w:r>
              <w:rPr>
                <w:sz w:val="20"/>
              </w:rPr>
              <w:t>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Rw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Lnw</w:t>
            </w:r>
            <w:proofErr w:type="spellEnd"/>
          </w:p>
        </w:tc>
      </w:tr>
    </w:tbl>
    <w:p w14:paraId="0B70C341" w14:textId="77777777" w:rsidR="00C433B6" w:rsidRDefault="00C433B6">
      <w:pPr>
        <w:spacing w:after="160"/>
      </w:pPr>
    </w:p>
    <w:p w14:paraId="7FFF49CF" w14:textId="77777777" w:rsidR="00C433B6" w:rsidRDefault="00000000">
      <w:pPr>
        <w:pStyle w:val="21"/>
      </w:pPr>
      <w:r>
        <w:rPr>
          <w:color w:val="143D2C"/>
        </w:rPr>
        <w:t>3.2. Как из ответов получается плита</w:t>
      </w:r>
    </w:p>
    <w:p w14:paraId="7FBF890D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>Монолит → сплошной ж/б, толщина из корзины (если неизвестна — 180 мм).</w:t>
      </w:r>
    </w:p>
    <w:p w14:paraId="71F9A57D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>Многопустотная → ПК; если толщина неизвестна — 220 мм.</w:t>
      </w:r>
    </w:p>
    <w:p w14:paraId="114EB0A9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>Дерево → балочное перекрытие; если толщина неизвестна — 200 мм.</w:t>
      </w:r>
    </w:p>
    <w:p w14:paraId="12DC0DCD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>«Не знаю» тип плиты: панель или блок → ПК 220; монолитный дом → сплошной ~200 мм; кирпич → сплошной ~180 мм; деревянный дом → дерево; иначе сплошной 180 мм.</w:t>
      </w:r>
    </w:p>
    <w:p w14:paraId="1F0A331D" w14:textId="77777777" w:rsidR="00C433B6" w:rsidRPr="004B2EA9" w:rsidRDefault="00000000">
      <w:pPr>
        <w:pStyle w:val="a0"/>
        <w:spacing w:after="60"/>
        <w:ind w:left="709"/>
      </w:pPr>
      <w:r w:rsidRPr="004B2EA9">
        <w:rPr>
          <w:lang w:val="ru-RU"/>
        </w:rPr>
        <w:t xml:space="preserve">Пол: «плавающий» → </w:t>
      </w:r>
      <w:r>
        <w:t>F</w:t>
      </w:r>
      <w:r w:rsidRPr="004B2EA9">
        <w:rPr>
          <w:lang w:val="ru-RU"/>
        </w:rPr>
        <w:t xml:space="preserve"> = </w:t>
      </w:r>
      <w:r>
        <w:t>floating</w:t>
      </w:r>
      <w:r w:rsidRPr="004B2EA9">
        <w:rPr>
          <w:lang w:val="ru-RU"/>
        </w:rPr>
        <w:t xml:space="preserve">; «обычный» → </w:t>
      </w:r>
      <w:r>
        <w:t>ordinary</w:t>
      </w:r>
      <w:r w:rsidRPr="004B2EA9">
        <w:rPr>
          <w:lang w:val="ru-RU"/>
        </w:rPr>
        <w:t xml:space="preserve">; «не знаю» </w:t>
      </w:r>
      <w:r>
        <w:t xml:space="preserve">+ </w:t>
      </w:r>
      <w:proofErr w:type="spellStart"/>
      <w:r>
        <w:t>новостройка</w:t>
      </w:r>
      <w:proofErr w:type="spellEnd"/>
      <w:r>
        <w:t xml:space="preserve"> → bare; </w:t>
      </w:r>
      <w:proofErr w:type="spellStart"/>
      <w:r>
        <w:t>иначе</w:t>
      </w:r>
      <w:proofErr w:type="spellEnd"/>
      <w:r>
        <w:t xml:space="preserve"> ordinary (</w:t>
      </w:r>
      <w:proofErr w:type="spellStart"/>
      <w:r>
        <w:t>типичная</w:t>
      </w:r>
      <w:proofErr w:type="spellEnd"/>
      <w:r>
        <w:t xml:space="preserve"> </w:t>
      </w:r>
      <w:proofErr w:type="spellStart"/>
      <w:r>
        <w:t>лёгкая</w:t>
      </w:r>
      <w:proofErr w:type="spellEnd"/>
      <w:r>
        <w:t xml:space="preserve"> </w:t>
      </w:r>
      <w:proofErr w:type="spellStart"/>
      <w:r>
        <w:t>отделка</w:t>
      </w:r>
      <w:proofErr w:type="spellEnd"/>
      <w:r>
        <w:t>).</w:t>
      </w:r>
    </w:p>
    <w:p w14:paraId="18B66455" w14:textId="77777777" w:rsidR="004B2EA9" w:rsidRDefault="004B2EA9" w:rsidP="004B2EA9">
      <w:pPr>
        <w:pStyle w:val="a0"/>
        <w:numPr>
          <w:ilvl w:val="0"/>
          <w:numId w:val="0"/>
        </w:numPr>
        <w:spacing w:after="60"/>
        <w:ind w:left="360" w:hanging="360"/>
        <w:rPr>
          <w:lang w:val="ru-RU"/>
        </w:rPr>
      </w:pPr>
    </w:p>
    <w:p w14:paraId="6878E0C4" w14:textId="77777777" w:rsidR="004B2EA9" w:rsidRDefault="004B2EA9" w:rsidP="004B2EA9">
      <w:pPr>
        <w:pStyle w:val="a0"/>
        <w:numPr>
          <w:ilvl w:val="0"/>
          <w:numId w:val="0"/>
        </w:numPr>
        <w:spacing w:after="60"/>
        <w:ind w:left="360" w:hanging="360"/>
        <w:rPr>
          <w:lang w:val="ru-RU"/>
        </w:rPr>
      </w:pPr>
    </w:p>
    <w:p w14:paraId="26B4F809" w14:textId="77777777" w:rsidR="004B2EA9" w:rsidRDefault="004B2EA9" w:rsidP="004B2EA9">
      <w:pPr>
        <w:pStyle w:val="a0"/>
        <w:numPr>
          <w:ilvl w:val="0"/>
          <w:numId w:val="0"/>
        </w:numPr>
        <w:spacing w:after="60"/>
        <w:ind w:left="360" w:hanging="360"/>
      </w:pPr>
    </w:p>
    <w:p w14:paraId="65579781" w14:textId="77777777" w:rsidR="00C433B6" w:rsidRDefault="00000000">
      <w:pPr>
        <w:pStyle w:val="21"/>
      </w:pPr>
      <w:r>
        <w:rPr>
          <w:color w:val="143D2C"/>
        </w:rPr>
        <w:t>3.3. Физические величины конструкции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093"/>
        <w:gridCol w:w="3260"/>
        <w:gridCol w:w="4058"/>
      </w:tblGrid>
      <w:tr w:rsidR="00C433B6" w14:paraId="508EE328" w14:textId="77777777" w:rsidTr="004B2EA9">
        <w:tc>
          <w:tcPr>
            <w:tcW w:w="2093" w:type="dxa"/>
            <w:shd w:val="clear" w:color="auto" w:fill="1B5E45"/>
          </w:tcPr>
          <w:p w14:paraId="6C5C2400" w14:textId="77777777" w:rsidR="00C433B6" w:rsidRDefault="00000000">
            <w:pPr>
              <w:spacing w:before="40" w:after="40"/>
            </w:pPr>
            <w:proofErr w:type="spellStart"/>
            <w:r>
              <w:rPr>
                <w:b/>
                <w:color w:val="FFFFFF"/>
                <w:sz w:val="20"/>
              </w:rPr>
              <w:t>Символ</w:t>
            </w:r>
            <w:proofErr w:type="spellEnd"/>
          </w:p>
        </w:tc>
        <w:tc>
          <w:tcPr>
            <w:tcW w:w="3260" w:type="dxa"/>
            <w:shd w:val="clear" w:color="auto" w:fill="1B5E45"/>
          </w:tcPr>
          <w:p w14:paraId="25DE02AC" w14:textId="77777777" w:rsidR="00C433B6" w:rsidRDefault="00000000">
            <w:pPr>
              <w:spacing w:before="40" w:after="40"/>
            </w:pPr>
            <w:proofErr w:type="spellStart"/>
            <w:r>
              <w:rPr>
                <w:b/>
                <w:color w:val="FFFFFF"/>
                <w:sz w:val="20"/>
              </w:rPr>
              <w:t>Смысл</w:t>
            </w:r>
            <w:proofErr w:type="spellEnd"/>
          </w:p>
        </w:tc>
        <w:tc>
          <w:tcPr>
            <w:tcW w:w="4058" w:type="dxa"/>
            <w:shd w:val="clear" w:color="auto" w:fill="1B5E45"/>
          </w:tcPr>
          <w:p w14:paraId="51193EE6" w14:textId="77777777" w:rsidR="00C433B6" w:rsidRDefault="00000000">
            <w:pPr>
              <w:spacing w:before="40" w:after="40"/>
            </w:pPr>
            <w:proofErr w:type="spellStart"/>
            <w:r>
              <w:rPr>
                <w:b/>
                <w:color w:val="FFFFFF"/>
                <w:sz w:val="20"/>
              </w:rPr>
              <w:t>Как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берём</w:t>
            </w:r>
            <w:proofErr w:type="spellEnd"/>
          </w:p>
        </w:tc>
      </w:tr>
      <w:tr w:rsidR="00C433B6" w14:paraId="055FE017" w14:textId="77777777" w:rsidTr="004B2EA9">
        <w:tc>
          <w:tcPr>
            <w:tcW w:w="2093" w:type="dxa"/>
          </w:tcPr>
          <w:p w14:paraId="14AD5B10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lastRenderedPageBreak/>
              <w:t>m′</w:t>
            </w:r>
          </w:p>
        </w:tc>
        <w:tc>
          <w:tcPr>
            <w:tcW w:w="3260" w:type="dxa"/>
          </w:tcPr>
          <w:p w14:paraId="598B2D02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Поверхностная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масса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кг</w:t>
            </w:r>
            <w:proofErr w:type="spellEnd"/>
            <w:r>
              <w:rPr>
                <w:sz w:val="20"/>
              </w:rPr>
              <w:t>/м²</w:t>
            </w:r>
          </w:p>
        </w:tc>
        <w:tc>
          <w:tcPr>
            <w:tcW w:w="4058" w:type="dxa"/>
          </w:tcPr>
          <w:p w14:paraId="4B4A8868" w14:textId="77777777" w:rsidR="00C433B6" w:rsidRDefault="00000000">
            <w:pPr>
              <w:spacing w:before="40" w:after="40"/>
            </w:pPr>
            <w:r w:rsidRPr="004B2EA9">
              <w:rPr>
                <w:sz w:val="20"/>
                <w:lang w:val="ru-RU"/>
              </w:rPr>
              <w:t>Сплошной ж/б: 2500·</w:t>
            </w:r>
            <w:r>
              <w:rPr>
                <w:sz w:val="20"/>
              </w:rPr>
              <w:t>h</w:t>
            </w:r>
            <w:r w:rsidRPr="004B2EA9">
              <w:rPr>
                <w:sz w:val="20"/>
                <w:lang w:val="ru-RU"/>
              </w:rPr>
              <w:t>. ПК: 300·(</w:t>
            </w:r>
            <w:r>
              <w:rPr>
                <w:sz w:val="20"/>
              </w:rPr>
              <w:t>h</w:t>
            </w:r>
            <w:r w:rsidRPr="004B2EA9">
              <w:rPr>
                <w:sz w:val="20"/>
                <w:lang w:val="ru-RU"/>
              </w:rPr>
              <w:t xml:space="preserve">/220). </w:t>
            </w:r>
            <w:proofErr w:type="spellStart"/>
            <w:r>
              <w:rPr>
                <w:sz w:val="20"/>
              </w:rPr>
              <w:t>Дерево</w:t>
            </w:r>
            <w:proofErr w:type="spellEnd"/>
            <w:r>
              <w:rPr>
                <w:sz w:val="20"/>
              </w:rPr>
              <w:t>: 55 + 20·(h/200)</w:t>
            </w:r>
          </w:p>
        </w:tc>
      </w:tr>
      <w:tr w:rsidR="00C433B6" w:rsidRPr="004B2EA9" w14:paraId="2BB36148" w14:textId="77777777" w:rsidTr="004B2EA9">
        <w:tc>
          <w:tcPr>
            <w:tcW w:w="2093" w:type="dxa"/>
          </w:tcPr>
          <w:p w14:paraId="4A2491D2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h</w:t>
            </w:r>
          </w:p>
        </w:tc>
        <w:tc>
          <w:tcPr>
            <w:tcW w:w="3260" w:type="dxa"/>
          </w:tcPr>
          <w:p w14:paraId="77FAF95B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Толщина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несущей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плиты</w:t>
            </w:r>
            <w:proofErr w:type="spellEnd"/>
            <w:r>
              <w:rPr>
                <w:sz w:val="20"/>
              </w:rPr>
              <w:t>, м</w:t>
            </w:r>
          </w:p>
        </w:tc>
        <w:tc>
          <w:tcPr>
            <w:tcW w:w="4058" w:type="dxa"/>
          </w:tcPr>
          <w:p w14:paraId="723D109E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Из корзины </w:t>
            </w:r>
            <w:r>
              <w:rPr>
                <w:sz w:val="20"/>
              </w:rPr>
              <w:t>UI</w:t>
            </w:r>
            <w:r w:rsidRPr="004B2EA9">
              <w:rPr>
                <w:sz w:val="20"/>
                <w:lang w:val="ru-RU"/>
              </w:rPr>
              <w:t xml:space="preserve">, ограничение ≥ 80 мм для </w:t>
            </w:r>
            <w:r>
              <w:rPr>
                <w:sz w:val="20"/>
              </w:rPr>
              <w:t>fc</w:t>
            </w:r>
          </w:p>
        </w:tc>
      </w:tr>
      <w:tr w:rsidR="00C433B6" w14:paraId="2F751E26" w14:textId="77777777" w:rsidTr="004B2EA9">
        <w:tc>
          <w:tcPr>
            <w:tcW w:w="2093" w:type="dxa"/>
          </w:tcPr>
          <w:p w14:paraId="1BA7BF94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c</w:t>
            </w:r>
          </w:p>
        </w:tc>
        <w:tc>
          <w:tcPr>
            <w:tcW w:w="3260" w:type="dxa"/>
          </w:tcPr>
          <w:p w14:paraId="0D6D61FE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Скорость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звука</w:t>
            </w:r>
            <w:proofErr w:type="spellEnd"/>
            <w:r>
              <w:rPr>
                <w:sz w:val="20"/>
              </w:rPr>
              <w:t xml:space="preserve"> в </w:t>
            </w:r>
            <w:proofErr w:type="spellStart"/>
            <w:r>
              <w:rPr>
                <w:sz w:val="20"/>
              </w:rPr>
              <w:t>воздухе</w:t>
            </w:r>
            <w:proofErr w:type="spellEnd"/>
          </w:p>
        </w:tc>
        <w:tc>
          <w:tcPr>
            <w:tcW w:w="4058" w:type="dxa"/>
          </w:tcPr>
          <w:p w14:paraId="3854FCDB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343 м/с</w:t>
            </w:r>
          </w:p>
        </w:tc>
      </w:tr>
      <w:tr w:rsidR="00C433B6" w14:paraId="7E550F9E" w14:textId="77777777" w:rsidTr="004B2EA9">
        <w:tc>
          <w:tcPr>
            <w:tcW w:w="2093" w:type="dxa"/>
          </w:tcPr>
          <w:p w14:paraId="3B12614F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cL</w:t>
            </w:r>
            <w:proofErr w:type="spellEnd"/>
          </w:p>
        </w:tc>
        <w:tc>
          <w:tcPr>
            <w:tcW w:w="3260" w:type="dxa"/>
          </w:tcPr>
          <w:p w14:paraId="4B2BF4CE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Продольная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скорость</w:t>
            </w:r>
            <w:proofErr w:type="spellEnd"/>
            <w:r>
              <w:rPr>
                <w:sz w:val="20"/>
              </w:rPr>
              <w:t xml:space="preserve"> в </w:t>
            </w:r>
            <w:proofErr w:type="spellStart"/>
            <w:r>
              <w:rPr>
                <w:sz w:val="20"/>
              </w:rPr>
              <w:t>бетоне</w:t>
            </w:r>
            <w:proofErr w:type="spellEnd"/>
          </w:p>
        </w:tc>
        <w:tc>
          <w:tcPr>
            <w:tcW w:w="4058" w:type="dxa"/>
          </w:tcPr>
          <w:p w14:paraId="705B6C42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3400 м/с</w:t>
            </w:r>
          </w:p>
        </w:tc>
      </w:tr>
      <w:tr w:rsidR="00C433B6" w14:paraId="2C8B3401" w14:textId="77777777" w:rsidTr="004B2EA9">
        <w:tc>
          <w:tcPr>
            <w:tcW w:w="2093" w:type="dxa"/>
          </w:tcPr>
          <w:p w14:paraId="2045131E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fc</w:t>
            </w:r>
          </w:p>
        </w:tc>
        <w:tc>
          <w:tcPr>
            <w:tcW w:w="3260" w:type="dxa"/>
          </w:tcPr>
          <w:p w14:paraId="14FB1CF9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Частота</w:t>
            </w:r>
            <w:proofErr w:type="spellEnd"/>
            <w:r>
              <w:rPr>
                <w:sz w:val="20"/>
              </w:rPr>
              <w:t xml:space="preserve"> coincidence, </w:t>
            </w:r>
            <w:proofErr w:type="spellStart"/>
            <w:r>
              <w:rPr>
                <w:sz w:val="20"/>
              </w:rPr>
              <w:t>Гц</w:t>
            </w:r>
            <w:proofErr w:type="spellEnd"/>
          </w:p>
        </w:tc>
        <w:tc>
          <w:tcPr>
            <w:tcW w:w="4058" w:type="dxa"/>
          </w:tcPr>
          <w:p w14:paraId="00934358" w14:textId="77777777" w:rsidR="00C433B6" w:rsidRDefault="00000000">
            <w:pPr>
              <w:spacing w:before="40" w:after="40"/>
            </w:pPr>
            <w:r w:rsidRPr="004B2EA9">
              <w:rPr>
                <w:sz w:val="20"/>
                <w:lang w:val="ru-RU"/>
              </w:rPr>
              <w:t xml:space="preserve">Для ж/б: </w:t>
            </w:r>
            <w:r>
              <w:rPr>
                <w:sz w:val="20"/>
              </w:rPr>
              <w:t>c</w:t>
            </w:r>
            <w:r w:rsidRPr="004B2EA9">
              <w:rPr>
                <w:sz w:val="20"/>
                <w:lang w:val="ru-RU"/>
              </w:rPr>
              <w:t>² / (1,8·</w:t>
            </w:r>
            <w:proofErr w:type="spellStart"/>
            <w:r>
              <w:rPr>
                <w:sz w:val="20"/>
              </w:rPr>
              <w:t>cL</w:t>
            </w:r>
            <w:proofErr w:type="spellEnd"/>
            <w:r w:rsidRPr="004B2EA9">
              <w:rPr>
                <w:sz w:val="20"/>
                <w:lang w:val="ru-RU"/>
              </w:rPr>
              <w:t>·</w:t>
            </w:r>
            <w:r>
              <w:rPr>
                <w:sz w:val="20"/>
              </w:rPr>
              <w:t>h</w:t>
            </w:r>
            <w:r w:rsidRPr="004B2EA9">
              <w:rPr>
                <w:sz w:val="20"/>
                <w:lang w:val="ru-RU"/>
              </w:rPr>
              <w:t xml:space="preserve">). ПК: ×1,25. </w:t>
            </w:r>
            <w:proofErr w:type="spellStart"/>
            <w:r>
              <w:rPr>
                <w:sz w:val="20"/>
              </w:rPr>
              <w:t>Дерево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настил</w:t>
            </w:r>
            <w:proofErr w:type="spellEnd"/>
            <w:r>
              <w:rPr>
                <w:sz w:val="20"/>
              </w:rPr>
              <w:t xml:space="preserve">): 1250 </w:t>
            </w:r>
            <w:proofErr w:type="spellStart"/>
            <w:r>
              <w:rPr>
                <w:sz w:val="20"/>
              </w:rPr>
              <w:t>Гц</w:t>
            </w:r>
            <w:proofErr w:type="spellEnd"/>
          </w:p>
        </w:tc>
      </w:tr>
      <w:tr w:rsidR="00C433B6" w:rsidRPr="004B2EA9" w14:paraId="1EF7580F" w14:textId="77777777" w:rsidTr="004B2EA9">
        <w:tc>
          <w:tcPr>
            <w:tcW w:w="2093" w:type="dxa"/>
          </w:tcPr>
          <w:p w14:paraId="7356C435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Rw0, Lnw0</w:t>
            </w:r>
          </w:p>
        </w:tc>
        <w:tc>
          <w:tcPr>
            <w:tcW w:w="3260" w:type="dxa"/>
          </w:tcPr>
          <w:p w14:paraId="62B21349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Индексы голой плиты</w:t>
            </w:r>
          </w:p>
        </w:tc>
        <w:tc>
          <w:tcPr>
            <w:tcW w:w="4058" w:type="dxa"/>
          </w:tcPr>
          <w:p w14:paraId="649ABAA6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Таблица Трофимова, линейная интерполяция по </w:t>
            </w:r>
            <w:r>
              <w:rPr>
                <w:sz w:val="20"/>
              </w:rPr>
              <w:t>h</w:t>
            </w:r>
          </w:p>
        </w:tc>
      </w:tr>
      <w:tr w:rsidR="00C433B6" w14:paraId="14E21F94" w14:textId="77777777" w:rsidTr="004B2EA9">
        <w:tc>
          <w:tcPr>
            <w:tcW w:w="2093" w:type="dxa"/>
          </w:tcPr>
          <w:p w14:paraId="11FA048E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ΔRw,F, ΔLnw,F</w:t>
            </w:r>
          </w:p>
        </w:tc>
        <w:tc>
          <w:tcPr>
            <w:tcW w:w="3260" w:type="dxa"/>
          </w:tcPr>
          <w:p w14:paraId="3F8D6B8A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Индексный вклад пола</w:t>
            </w:r>
          </w:p>
        </w:tc>
        <w:tc>
          <w:tcPr>
            <w:tcW w:w="4058" w:type="dxa"/>
          </w:tcPr>
          <w:p w14:paraId="2F637090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Голая 0/0; обычный +1 / −3; плавающий +3 / −22</w:t>
            </w:r>
          </w:p>
        </w:tc>
      </w:tr>
      <w:tr w:rsidR="00C433B6" w14:paraId="2560998D" w14:textId="77777777" w:rsidTr="004B2EA9">
        <w:tc>
          <w:tcPr>
            <w:tcW w:w="2093" w:type="dxa"/>
          </w:tcPr>
          <w:p w14:paraId="41E22D62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ΔRw,H, ΔLnw,H</w:t>
            </w:r>
          </w:p>
        </w:tc>
        <w:tc>
          <w:tcPr>
            <w:tcW w:w="3260" w:type="dxa"/>
          </w:tcPr>
          <w:p w14:paraId="1CF3E06C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Индексный фланкинг дома</w:t>
            </w:r>
          </w:p>
        </w:tc>
        <w:tc>
          <w:tcPr>
            <w:tcW w:w="4058" w:type="dxa"/>
          </w:tcPr>
          <w:p w14:paraId="52F53E37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Панель −2 / +2; блок −1 / +1; дерево −3 / +2; кирпич 0</w:t>
            </w:r>
          </w:p>
        </w:tc>
      </w:tr>
      <w:tr w:rsidR="00C433B6" w:rsidRPr="004B2EA9" w14:paraId="5D24B11C" w14:textId="77777777" w:rsidTr="004B2EA9">
        <w:tc>
          <w:tcPr>
            <w:tcW w:w="2093" w:type="dxa"/>
          </w:tcPr>
          <w:p w14:paraId="05EF7A56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ΔRw,B</w:t>
            </w:r>
          </w:p>
        </w:tc>
        <w:tc>
          <w:tcPr>
            <w:tcW w:w="3260" w:type="dxa"/>
          </w:tcPr>
          <w:p w14:paraId="4F34ECFD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Барабан натяжного</w:t>
            </w:r>
          </w:p>
        </w:tc>
        <w:tc>
          <w:tcPr>
            <w:tcW w:w="4058" w:type="dxa"/>
          </w:tcPr>
          <w:p w14:paraId="3C748525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−1 дБ к </w:t>
            </w:r>
            <w:proofErr w:type="spellStart"/>
            <w:r>
              <w:rPr>
                <w:sz w:val="20"/>
              </w:rPr>
              <w:t>Rw</w:t>
            </w:r>
            <w:proofErr w:type="spellEnd"/>
            <w:r w:rsidRPr="004B2EA9">
              <w:rPr>
                <w:sz w:val="20"/>
                <w:lang w:val="ru-RU"/>
              </w:rPr>
              <w:t xml:space="preserve"> «сейчас» (полость воздуха)</w:t>
            </w:r>
          </w:p>
        </w:tc>
      </w:tr>
    </w:tbl>
    <w:p w14:paraId="63AB62C0" w14:textId="77777777" w:rsidR="00C433B6" w:rsidRPr="004B2EA9" w:rsidRDefault="00C433B6">
      <w:pPr>
        <w:spacing w:after="160"/>
        <w:rPr>
          <w:lang w:val="ru-RU"/>
        </w:rPr>
      </w:pPr>
    </w:p>
    <w:p w14:paraId="40F848F3" w14:textId="5C01870D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Якоря для голой плиты без пола, барабана и </w:t>
      </w:r>
      <w:proofErr w:type="spellStart"/>
      <w:r w:rsidRPr="004B2EA9">
        <w:rPr>
          <w:lang w:val="ru-RU"/>
        </w:rPr>
        <w:t>фланкинга</w:t>
      </w:r>
      <w:proofErr w:type="spellEnd"/>
      <w:r w:rsidRPr="004B2EA9">
        <w:rPr>
          <w:lang w:val="ru-RU"/>
        </w:rPr>
        <w:t>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433B6" w14:paraId="7F538A9E" w14:textId="77777777">
        <w:tc>
          <w:tcPr>
            <w:tcW w:w="3137" w:type="dxa"/>
            <w:shd w:val="clear" w:color="auto" w:fill="1B5E45"/>
          </w:tcPr>
          <w:p w14:paraId="10136D05" w14:textId="77777777" w:rsidR="00C433B6" w:rsidRDefault="00000000">
            <w:pPr>
              <w:spacing w:before="40" w:after="40"/>
            </w:pPr>
            <w:proofErr w:type="spellStart"/>
            <w:r>
              <w:rPr>
                <w:b/>
                <w:color w:val="FFFFFF"/>
                <w:sz w:val="20"/>
              </w:rPr>
              <w:t>Конструкция</w:t>
            </w:r>
            <w:proofErr w:type="spellEnd"/>
          </w:p>
        </w:tc>
        <w:tc>
          <w:tcPr>
            <w:tcW w:w="3137" w:type="dxa"/>
            <w:shd w:val="clear" w:color="auto" w:fill="1B5E45"/>
          </w:tcPr>
          <w:p w14:paraId="544A0B04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Rw, дБ</w:t>
            </w:r>
          </w:p>
        </w:tc>
        <w:tc>
          <w:tcPr>
            <w:tcW w:w="3137" w:type="dxa"/>
            <w:shd w:val="clear" w:color="auto" w:fill="1B5E45"/>
          </w:tcPr>
          <w:p w14:paraId="37958D1E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Lnw, дБ</w:t>
            </w:r>
          </w:p>
        </w:tc>
      </w:tr>
      <w:tr w:rsidR="00C433B6" w14:paraId="79E7D2D5" w14:textId="77777777">
        <w:tc>
          <w:tcPr>
            <w:tcW w:w="3137" w:type="dxa"/>
          </w:tcPr>
          <w:p w14:paraId="42F9BD9E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Сплошной ж/б 100 мм</w:t>
            </w:r>
          </w:p>
        </w:tc>
        <w:tc>
          <w:tcPr>
            <w:tcW w:w="3137" w:type="dxa"/>
          </w:tcPr>
          <w:p w14:paraId="01EC37BC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47</w:t>
            </w:r>
          </w:p>
        </w:tc>
        <w:tc>
          <w:tcPr>
            <w:tcW w:w="3137" w:type="dxa"/>
          </w:tcPr>
          <w:p w14:paraId="5E22D8E6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82</w:t>
            </w:r>
          </w:p>
        </w:tc>
      </w:tr>
      <w:tr w:rsidR="00C433B6" w14:paraId="65ABF5C9" w14:textId="77777777">
        <w:tc>
          <w:tcPr>
            <w:tcW w:w="3137" w:type="dxa"/>
          </w:tcPr>
          <w:p w14:paraId="4D904012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120 мм</w:t>
            </w:r>
          </w:p>
        </w:tc>
        <w:tc>
          <w:tcPr>
            <w:tcW w:w="3137" w:type="dxa"/>
          </w:tcPr>
          <w:p w14:paraId="31F6D4C5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49</w:t>
            </w:r>
          </w:p>
        </w:tc>
        <w:tc>
          <w:tcPr>
            <w:tcW w:w="3137" w:type="dxa"/>
          </w:tcPr>
          <w:p w14:paraId="654D686C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80</w:t>
            </w:r>
          </w:p>
        </w:tc>
      </w:tr>
      <w:tr w:rsidR="00C433B6" w14:paraId="6674DF2A" w14:textId="77777777">
        <w:tc>
          <w:tcPr>
            <w:tcW w:w="3137" w:type="dxa"/>
          </w:tcPr>
          <w:p w14:paraId="11011835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140 мм</w:t>
            </w:r>
          </w:p>
        </w:tc>
        <w:tc>
          <w:tcPr>
            <w:tcW w:w="3137" w:type="dxa"/>
          </w:tcPr>
          <w:p w14:paraId="720A6A37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50</w:t>
            </w:r>
          </w:p>
        </w:tc>
        <w:tc>
          <w:tcPr>
            <w:tcW w:w="3137" w:type="dxa"/>
          </w:tcPr>
          <w:p w14:paraId="1499AC54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80</w:t>
            </w:r>
          </w:p>
        </w:tc>
      </w:tr>
      <w:tr w:rsidR="00C433B6" w14:paraId="032DD10D" w14:textId="77777777">
        <w:tc>
          <w:tcPr>
            <w:tcW w:w="3137" w:type="dxa"/>
          </w:tcPr>
          <w:p w14:paraId="2CA2477E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160 мм</w:t>
            </w:r>
          </w:p>
        </w:tc>
        <w:tc>
          <w:tcPr>
            <w:tcW w:w="3137" w:type="dxa"/>
          </w:tcPr>
          <w:p w14:paraId="689D8290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52</w:t>
            </w:r>
          </w:p>
        </w:tc>
        <w:tc>
          <w:tcPr>
            <w:tcW w:w="3137" w:type="dxa"/>
          </w:tcPr>
          <w:p w14:paraId="7DA6CDB0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78</w:t>
            </w:r>
          </w:p>
        </w:tc>
      </w:tr>
      <w:tr w:rsidR="00C433B6" w14:paraId="7C83FDBC" w14:textId="77777777">
        <w:tc>
          <w:tcPr>
            <w:tcW w:w="3137" w:type="dxa"/>
          </w:tcPr>
          <w:p w14:paraId="0FB999CC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180 мм</w:t>
            </w:r>
          </w:p>
        </w:tc>
        <w:tc>
          <w:tcPr>
            <w:tcW w:w="3137" w:type="dxa"/>
          </w:tcPr>
          <w:p w14:paraId="5E4DD1D2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54</w:t>
            </w:r>
          </w:p>
        </w:tc>
        <w:tc>
          <w:tcPr>
            <w:tcW w:w="3137" w:type="dxa"/>
          </w:tcPr>
          <w:p w14:paraId="6A77444C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76</w:t>
            </w:r>
          </w:p>
        </w:tc>
      </w:tr>
      <w:tr w:rsidR="00C433B6" w14:paraId="29AB5EC1" w14:textId="77777777">
        <w:tc>
          <w:tcPr>
            <w:tcW w:w="3137" w:type="dxa"/>
          </w:tcPr>
          <w:p w14:paraId="6EAA053D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200 мм</w:t>
            </w:r>
          </w:p>
        </w:tc>
        <w:tc>
          <w:tcPr>
            <w:tcW w:w="3137" w:type="dxa"/>
          </w:tcPr>
          <w:p w14:paraId="0B97DD64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55</w:t>
            </w:r>
          </w:p>
        </w:tc>
        <w:tc>
          <w:tcPr>
            <w:tcW w:w="3137" w:type="dxa"/>
          </w:tcPr>
          <w:p w14:paraId="5C14EBEA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74</w:t>
            </w:r>
          </w:p>
        </w:tc>
      </w:tr>
      <w:tr w:rsidR="00C433B6" w14:paraId="48CC9FCF" w14:textId="77777777">
        <w:tc>
          <w:tcPr>
            <w:tcW w:w="3137" w:type="dxa"/>
          </w:tcPr>
          <w:p w14:paraId="2E5ED76C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Монолит 250 мм</w:t>
            </w:r>
          </w:p>
        </w:tc>
        <w:tc>
          <w:tcPr>
            <w:tcW w:w="3137" w:type="dxa"/>
          </w:tcPr>
          <w:p w14:paraId="077B24C0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56</w:t>
            </w:r>
          </w:p>
        </w:tc>
        <w:tc>
          <w:tcPr>
            <w:tcW w:w="3137" w:type="dxa"/>
          </w:tcPr>
          <w:p w14:paraId="1A3D9D6A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74</w:t>
            </w:r>
          </w:p>
        </w:tc>
      </w:tr>
      <w:tr w:rsidR="00C433B6" w14:paraId="29C2BF7E" w14:textId="77777777">
        <w:tc>
          <w:tcPr>
            <w:tcW w:w="3137" w:type="dxa"/>
          </w:tcPr>
          <w:p w14:paraId="6D1B99CB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ПК 220 мм</w:t>
            </w:r>
          </w:p>
        </w:tc>
        <w:tc>
          <w:tcPr>
            <w:tcW w:w="3137" w:type="dxa"/>
          </w:tcPr>
          <w:p w14:paraId="56E7F988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52</w:t>
            </w:r>
          </w:p>
        </w:tc>
        <w:tc>
          <w:tcPr>
            <w:tcW w:w="3137" w:type="dxa"/>
          </w:tcPr>
          <w:p w14:paraId="1C5CA8C1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74</w:t>
            </w:r>
          </w:p>
        </w:tc>
      </w:tr>
      <w:tr w:rsidR="00C433B6" w14:paraId="327940B0" w14:textId="77777777">
        <w:tc>
          <w:tcPr>
            <w:tcW w:w="3137" w:type="dxa"/>
          </w:tcPr>
          <w:p w14:paraId="2F391446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Дерево голое (допущение, не ТС-6.</w:t>
            </w:r>
            <w:r>
              <w:rPr>
                <w:sz w:val="20"/>
              </w:rPr>
              <w:t>x</w:t>
            </w:r>
            <w:r w:rsidRPr="004B2EA9">
              <w:rPr>
                <w:sz w:val="20"/>
                <w:lang w:val="ru-RU"/>
              </w:rPr>
              <w:t>)</w:t>
            </w:r>
          </w:p>
        </w:tc>
        <w:tc>
          <w:tcPr>
            <w:tcW w:w="3137" w:type="dxa"/>
          </w:tcPr>
          <w:p w14:paraId="3BCB908E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46</w:t>
            </w:r>
          </w:p>
        </w:tc>
        <w:tc>
          <w:tcPr>
            <w:tcW w:w="3137" w:type="dxa"/>
          </w:tcPr>
          <w:p w14:paraId="0B756A3C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84</w:t>
            </w:r>
          </w:p>
        </w:tc>
      </w:tr>
    </w:tbl>
    <w:p w14:paraId="70B35EF3" w14:textId="77777777" w:rsidR="00C433B6" w:rsidRDefault="00C433B6">
      <w:pPr>
        <w:spacing w:after="160"/>
      </w:pPr>
    </w:p>
    <w:p w14:paraId="2C4E8744" w14:textId="77777777" w:rsidR="00C433B6" w:rsidRPr="004B2EA9" w:rsidRDefault="00000000">
      <w:pPr>
        <w:spacing w:line="240" w:lineRule="auto"/>
        <w:rPr>
          <w:lang w:val="ru-RU"/>
        </w:rPr>
      </w:pPr>
      <w:r w:rsidRPr="004B2EA9">
        <w:rPr>
          <w:lang w:val="ru-RU"/>
        </w:rPr>
        <w:t xml:space="preserve">Нормы комфортности межквартирного перекрытия (СП 51.13330.2011, табл. 2): категория А — </w:t>
      </w:r>
      <w:proofErr w:type="spellStart"/>
      <w:r>
        <w:t>Rw</w:t>
      </w:r>
      <w:proofErr w:type="spellEnd"/>
      <w:r w:rsidRPr="004B2EA9">
        <w:rPr>
          <w:lang w:val="ru-RU"/>
        </w:rPr>
        <w:t xml:space="preserve"> ≥ 54 и </w:t>
      </w:r>
      <w:proofErr w:type="spellStart"/>
      <w:r>
        <w:t>Lnw</w:t>
      </w:r>
      <w:proofErr w:type="spellEnd"/>
      <w:r w:rsidRPr="004B2EA9">
        <w:rPr>
          <w:lang w:val="ru-RU"/>
        </w:rPr>
        <w:t xml:space="preserve"> ≤ 55; Б — 52 и 58; В — 50 и 60. Ни одна голая ж/б плита не даёт норму по удару.</w:t>
      </w:r>
    </w:p>
    <w:p w14:paraId="5BA80043" w14:textId="77777777" w:rsidR="00C433B6" w:rsidRPr="004B2EA9" w:rsidRDefault="00000000">
      <w:pPr>
        <w:pStyle w:val="1"/>
        <w:rPr>
          <w:lang w:val="ru-RU"/>
        </w:rPr>
      </w:pPr>
      <w:r w:rsidRPr="004B2EA9">
        <w:rPr>
          <w:color w:val="143D2C"/>
          <w:lang w:val="ru-RU"/>
        </w:rPr>
        <w:t>4. Алгоритм слоя конструкции</w:t>
      </w:r>
    </w:p>
    <w:p w14:paraId="571EEBE5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Цель слоя: получить кривые </w:t>
      </w:r>
      <w:r>
        <w:t>R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 xml:space="preserve">) и </w:t>
      </w:r>
      <w:r>
        <w:t>Ln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 xml:space="preserve">) «сейчас» и индексы </w:t>
      </w:r>
      <w:proofErr w:type="spellStart"/>
      <w:r>
        <w:t>Rw</w:t>
      </w:r>
      <w:proofErr w:type="spellEnd"/>
      <w:r w:rsidRPr="004B2EA9">
        <w:rPr>
          <w:lang w:val="ru-RU"/>
        </w:rPr>
        <w:t xml:space="preserve">, </w:t>
      </w:r>
      <w:proofErr w:type="spellStart"/>
      <w:r>
        <w:t>Lnw</w:t>
      </w:r>
      <w:proofErr w:type="spellEnd"/>
      <w:r w:rsidRPr="004B2EA9">
        <w:rPr>
          <w:lang w:val="ru-RU"/>
        </w:rPr>
        <w:t>. Форма кривой — физика материала. Уровень кривой подгоняется к якорям Трофимова, чтобы 180 мм голого бетона давали ровно 54 / 76.</w:t>
      </w:r>
    </w:p>
    <w:p w14:paraId="584C9D10" w14:textId="77777777" w:rsidR="00C433B6" w:rsidRPr="004B2EA9" w:rsidRDefault="00000000">
      <w:pPr>
        <w:pStyle w:val="21"/>
        <w:rPr>
          <w:lang w:val="ru-RU"/>
        </w:rPr>
      </w:pPr>
      <w:r w:rsidRPr="004B2EA9">
        <w:rPr>
          <w:color w:val="143D2C"/>
          <w:lang w:val="ru-RU"/>
        </w:rPr>
        <w:t>4.1. Целевые индексы «сейчас»</w:t>
      </w:r>
    </w:p>
    <w:p w14:paraId="0E3245BC" w14:textId="77777777" w:rsidR="00C433B6" w:rsidRPr="004B2EA9" w:rsidRDefault="00000000">
      <w:pPr>
        <w:spacing w:before="120" w:after="120"/>
        <w:ind w:left="425"/>
        <w:rPr>
          <w:lang w:val="ru-RU"/>
        </w:rPr>
      </w:pPr>
      <w:proofErr w:type="spellStart"/>
      <w:r>
        <w:rPr>
          <w:rFonts w:ascii="Cambria" w:hAnsi="Cambria"/>
          <w:i/>
          <w:color w:val="1B3A2F"/>
          <w:sz w:val="24"/>
        </w:rPr>
        <w:t>Rw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>_цель = округл(</w:t>
      </w:r>
      <w:proofErr w:type="spellStart"/>
      <w:r>
        <w:rPr>
          <w:rFonts w:ascii="Cambria" w:hAnsi="Cambria"/>
          <w:i/>
          <w:color w:val="1B3A2F"/>
          <w:sz w:val="24"/>
        </w:rPr>
        <w:t>Rw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 xml:space="preserve">0 + </w:t>
      </w:r>
      <w:proofErr w:type="spellStart"/>
      <w:r>
        <w:rPr>
          <w:rFonts w:ascii="Cambria" w:hAnsi="Cambria"/>
          <w:i/>
          <w:color w:val="1B3A2F"/>
          <w:sz w:val="24"/>
        </w:rPr>
        <w:t>ΔRw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>,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 − </w:t>
      </w:r>
      <w:proofErr w:type="spellStart"/>
      <w:r>
        <w:rPr>
          <w:rFonts w:ascii="Cambria" w:hAnsi="Cambria"/>
          <w:i/>
          <w:color w:val="1B3A2F"/>
          <w:sz w:val="24"/>
        </w:rPr>
        <w:t>ΔRw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>,</w:t>
      </w:r>
      <w:r>
        <w:rPr>
          <w:rFonts w:ascii="Cambria" w:hAnsi="Cambria"/>
          <w:i/>
          <w:color w:val="1B3A2F"/>
          <w:sz w:val="24"/>
        </w:rPr>
        <w:t>B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 + </w:t>
      </w:r>
      <w:proofErr w:type="spellStart"/>
      <w:r>
        <w:rPr>
          <w:rFonts w:ascii="Cambria" w:hAnsi="Cambria"/>
          <w:i/>
          <w:color w:val="1B3A2F"/>
          <w:sz w:val="24"/>
        </w:rPr>
        <w:t>ΔRw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>,</w:t>
      </w:r>
      <w:r>
        <w:rPr>
          <w:rFonts w:ascii="Cambria" w:hAnsi="Cambria"/>
          <w:i/>
          <w:color w:val="1B3A2F"/>
          <w:sz w:val="24"/>
        </w:rPr>
        <w:t>H</w:t>
      </w:r>
      <w:r w:rsidRPr="004B2EA9">
        <w:rPr>
          <w:rFonts w:ascii="Cambria" w:hAnsi="Cambria"/>
          <w:i/>
          <w:color w:val="1B3A2F"/>
          <w:sz w:val="24"/>
          <w:lang w:val="ru-RU"/>
        </w:rPr>
        <w:t>)</w:t>
      </w:r>
    </w:p>
    <w:p w14:paraId="39A9E562" w14:textId="77777777" w:rsidR="00C433B6" w:rsidRPr="004B2EA9" w:rsidRDefault="00000000">
      <w:pPr>
        <w:spacing w:before="120" w:after="120"/>
        <w:ind w:left="425"/>
        <w:rPr>
          <w:lang w:val="ru-RU"/>
        </w:rPr>
      </w:pPr>
      <w:proofErr w:type="spellStart"/>
      <w:r>
        <w:rPr>
          <w:rFonts w:ascii="Cambria" w:hAnsi="Cambria"/>
          <w:i/>
          <w:color w:val="1B3A2F"/>
          <w:sz w:val="24"/>
        </w:rPr>
        <w:t>Lnw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>_цель = округл(</w:t>
      </w:r>
      <w:proofErr w:type="spellStart"/>
      <w:r>
        <w:rPr>
          <w:rFonts w:ascii="Cambria" w:hAnsi="Cambria"/>
          <w:i/>
          <w:color w:val="1B3A2F"/>
          <w:sz w:val="24"/>
        </w:rPr>
        <w:t>Lnw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 xml:space="preserve">0 + </w:t>
      </w:r>
      <w:proofErr w:type="spellStart"/>
      <w:r>
        <w:rPr>
          <w:rFonts w:ascii="Cambria" w:hAnsi="Cambria"/>
          <w:i/>
          <w:color w:val="1B3A2F"/>
          <w:sz w:val="24"/>
        </w:rPr>
        <w:t>ΔLnw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>,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 + </w:t>
      </w:r>
      <w:proofErr w:type="spellStart"/>
      <w:r>
        <w:rPr>
          <w:rFonts w:ascii="Cambria" w:hAnsi="Cambria"/>
          <w:i/>
          <w:color w:val="1B3A2F"/>
          <w:sz w:val="24"/>
        </w:rPr>
        <w:t>ΔLnw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>,</w:t>
      </w:r>
      <w:r>
        <w:rPr>
          <w:rFonts w:ascii="Cambria" w:hAnsi="Cambria"/>
          <w:i/>
          <w:color w:val="1B3A2F"/>
          <w:sz w:val="24"/>
        </w:rPr>
        <w:t>H</w:t>
      </w:r>
      <w:r w:rsidRPr="004B2EA9">
        <w:rPr>
          <w:rFonts w:ascii="Cambria" w:hAnsi="Cambria"/>
          <w:i/>
          <w:color w:val="1B3A2F"/>
          <w:sz w:val="24"/>
          <w:lang w:val="ru-RU"/>
        </w:rPr>
        <w:t>)</w:t>
      </w:r>
    </w:p>
    <w:p w14:paraId="45D1C142" w14:textId="77777777" w:rsidR="00C433B6" w:rsidRPr="004B2EA9" w:rsidRDefault="00000000">
      <w:pPr>
        <w:spacing w:after="160" w:line="240" w:lineRule="auto"/>
        <w:rPr>
          <w:lang w:val="ru-RU"/>
        </w:rPr>
      </w:pPr>
      <w:proofErr w:type="spellStart"/>
      <w:r>
        <w:t>ΔRw</w:t>
      </w:r>
      <w:proofErr w:type="spellEnd"/>
      <w:r w:rsidRPr="004B2EA9">
        <w:rPr>
          <w:lang w:val="ru-RU"/>
        </w:rPr>
        <w:t>,</w:t>
      </w:r>
      <w:r>
        <w:t>B</w:t>
      </w:r>
      <w:r w:rsidRPr="004B2EA9">
        <w:rPr>
          <w:lang w:val="ru-RU"/>
        </w:rPr>
        <w:t xml:space="preserve"> = 1, если в «сейчас» заложен барабан натяжного (в продукте — всегда). Пол не меняет удар через потолок «до нормы А»: даже после плавающего пола </w:t>
      </w:r>
      <w:proofErr w:type="spellStart"/>
      <w:r>
        <w:t>MultiFrame</w:t>
      </w:r>
      <w:proofErr w:type="spellEnd"/>
      <w:r w:rsidRPr="004B2EA9">
        <w:rPr>
          <w:lang w:val="ru-RU"/>
        </w:rPr>
        <w:t xml:space="preserve"> не имеет права закрыть </w:t>
      </w:r>
      <w:proofErr w:type="spellStart"/>
      <w:r>
        <w:t>Lnw</w:t>
      </w:r>
      <w:proofErr w:type="spellEnd"/>
      <w:r w:rsidRPr="004B2EA9">
        <w:rPr>
          <w:lang w:val="ru-RU"/>
        </w:rPr>
        <w:t xml:space="preserve"> ≤ 55 одним потолком, если пола нет.</w:t>
      </w:r>
    </w:p>
    <w:p w14:paraId="1AEFE6F5" w14:textId="77777777" w:rsidR="00C433B6" w:rsidRPr="004B2EA9" w:rsidRDefault="00000000">
      <w:pPr>
        <w:pStyle w:val="21"/>
        <w:rPr>
          <w:lang w:val="ru-RU"/>
        </w:rPr>
      </w:pPr>
      <w:r w:rsidRPr="004B2EA9">
        <w:rPr>
          <w:color w:val="143D2C"/>
          <w:lang w:val="ru-RU"/>
        </w:rPr>
        <w:t xml:space="preserve">4.2. Воздушный шум </w:t>
      </w:r>
      <w:r>
        <w:rPr>
          <w:color w:val="143D2C"/>
        </w:rPr>
        <w:t>R</w:t>
      </w:r>
      <w:r w:rsidRPr="004B2EA9">
        <w:rPr>
          <w:color w:val="143D2C"/>
          <w:lang w:val="ru-RU"/>
        </w:rPr>
        <w:t>(</w:t>
      </w:r>
      <w:r>
        <w:rPr>
          <w:color w:val="143D2C"/>
        </w:rPr>
        <w:t>f</w:t>
      </w:r>
      <w:r w:rsidRPr="004B2EA9">
        <w:rPr>
          <w:color w:val="143D2C"/>
          <w:lang w:val="ru-RU"/>
        </w:rPr>
        <w:t>) голой плиты</w:t>
      </w:r>
    </w:p>
    <w:p w14:paraId="007C00A7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Сначала строится физическая форма (закон массы </w:t>
      </w:r>
      <w:r>
        <w:t>Sharp</w:t>
      </w:r>
      <w:r w:rsidRPr="004B2EA9">
        <w:rPr>
          <w:lang w:val="ru-RU"/>
        </w:rPr>
        <w:t xml:space="preserve"> / </w:t>
      </w:r>
      <w:r>
        <w:t>Cremer</w:t>
      </w:r>
      <w:r w:rsidRPr="004B2EA9">
        <w:rPr>
          <w:lang w:val="ru-RU"/>
        </w:rPr>
        <w:t xml:space="preserve"> плюс </w:t>
      </w:r>
      <w:r>
        <w:t>coincidence</w:t>
      </w:r>
      <w:r w:rsidRPr="004B2EA9">
        <w:rPr>
          <w:lang w:val="ru-RU"/>
        </w:rPr>
        <w:t>):</w:t>
      </w:r>
    </w:p>
    <w:p w14:paraId="3031AA43" w14:textId="77777777" w:rsidR="00C433B6" w:rsidRPr="004B2EA9" w:rsidRDefault="00000000">
      <w:pPr>
        <w:spacing w:before="120" w:after="120"/>
        <w:ind w:left="425"/>
        <w:rPr>
          <w:lang w:val="ru-RU"/>
        </w:rPr>
      </w:pPr>
      <w:r>
        <w:rPr>
          <w:rFonts w:ascii="Cambria" w:hAnsi="Cambria"/>
          <w:i/>
          <w:color w:val="1B3A2F"/>
          <w:sz w:val="24"/>
        </w:rPr>
        <w:lastRenderedPageBreak/>
        <w:t>R</w:t>
      </w:r>
      <w:r w:rsidRPr="004B2EA9">
        <w:rPr>
          <w:rFonts w:ascii="Cambria" w:hAnsi="Cambria"/>
          <w:i/>
          <w:color w:val="1B3A2F"/>
          <w:sz w:val="24"/>
          <w:lang w:val="ru-RU"/>
        </w:rPr>
        <w:t>_</w:t>
      </w:r>
      <w:proofErr w:type="spellStart"/>
      <w:r w:rsidRPr="004B2EA9">
        <w:rPr>
          <w:rFonts w:ascii="Cambria" w:hAnsi="Cambria"/>
          <w:i/>
          <w:color w:val="1B3A2F"/>
          <w:sz w:val="24"/>
          <w:lang w:val="ru-RU"/>
        </w:rPr>
        <w:t>мас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>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 = 20 </w:t>
      </w:r>
      <w:r>
        <w:rPr>
          <w:rFonts w:ascii="Cambria" w:hAnsi="Cambria"/>
          <w:i/>
          <w:color w:val="1B3A2F"/>
          <w:sz w:val="24"/>
        </w:rPr>
        <w:t>lg</w:t>
      </w:r>
      <w:r w:rsidRPr="004B2EA9">
        <w:rPr>
          <w:rFonts w:ascii="Cambria" w:hAnsi="Cambria"/>
          <w:i/>
          <w:color w:val="1B3A2F"/>
          <w:sz w:val="24"/>
          <w:lang w:val="ru-RU"/>
        </w:rPr>
        <w:t>(</w:t>
      </w:r>
      <w:r>
        <w:rPr>
          <w:rFonts w:ascii="Cambria" w:hAnsi="Cambria"/>
          <w:i/>
          <w:color w:val="1B3A2F"/>
          <w:sz w:val="24"/>
        </w:rPr>
        <w:t>m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′ · 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>) − 47</w:t>
      </w:r>
    </w:p>
    <w:p w14:paraId="7C5D8A87" w14:textId="77777777" w:rsidR="00C433B6" w:rsidRPr="004B2EA9" w:rsidRDefault="00000000">
      <w:pPr>
        <w:spacing w:before="120" w:after="120"/>
        <w:ind w:left="425"/>
        <w:rPr>
          <w:lang w:val="ru-RU"/>
        </w:rPr>
      </w:pPr>
      <w:r w:rsidRPr="004B2EA9">
        <w:rPr>
          <w:rFonts w:ascii="Cambria" w:hAnsi="Cambria"/>
          <w:i/>
          <w:color w:val="1B3A2F"/>
          <w:sz w:val="24"/>
          <w:lang w:val="ru-RU"/>
        </w:rPr>
        <w:t>октава(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 = </w:t>
      </w:r>
      <w:r>
        <w:rPr>
          <w:rFonts w:ascii="Cambria" w:hAnsi="Cambria"/>
          <w:i/>
          <w:color w:val="1B3A2F"/>
          <w:sz w:val="24"/>
        </w:rPr>
        <w:t>log</w:t>
      </w:r>
      <w:r w:rsidRPr="004B2EA9">
        <w:rPr>
          <w:rFonts w:ascii="Cambria" w:hAnsi="Cambria"/>
          <w:i/>
          <w:color w:val="1B3A2F"/>
          <w:sz w:val="24"/>
          <w:lang w:val="ru-RU"/>
        </w:rPr>
        <w:t>2(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 / </w:t>
      </w:r>
      <w:r>
        <w:rPr>
          <w:rFonts w:ascii="Cambria" w:hAnsi="Cambria"/>
          <w:i/>
          <w:color w:val="1B3A2F"/>
          <w:sz w:val="24"/>
        </w:rPr>
        <w:t>fc</w:t>
      </w:r>
      <w:r w:rsidRPr="004B2EA9">
        <w:rPr>
          <w:rFonts w:ascii="Cambria" w:hAnsi="Cambria"/>
          <w:i/>
          <w:color w:val="1B3A2F"/>
          <w:sz w:val="24"/>
          <w:lang w:val="ru-RU"/>
        </w:rPr>
        <w:t>)</w:t>
      </w:r>
    </w:p>
    <w:p w14:paraId="2B985F9B" w14:textId="77777777" w:rsidR="00C433B6" w:rsidRPr="004B2EA9" w:rsidRDefault="00000000">
      <w:pPr>
        <w:spacing w:before="120" w:after="120"/>
        <w:ind w:left="425"/>
        <w:rPr>
          <w:lang w:val="ru-RU"/>
        </w:rPr>
      </w:pPr>
      <w:r>
        <w:rPr>
          <w:rFonts w:ascii="Cambria" w:hAnsi="Cambria"/>
          <w:i/>
          <w:color w:val="1B3A2F"/>
          <w:sz w:val="24"/>
        </w:rPr>
        <w:t>R</w:t>
      </w:r>
      <w:r w:rsidRPr="004B2EA9">
        <w:rPr>
          <w:rFonts w:ascii="Cambria" w:hAnsi="Cambria"/>
          <w:i/>
          <w:color w:val="1B3A2F"/>
          <w:sz w:val="24"/>
          <w:lang w:val="ru-RU"/>
        </w:rPr>
        <w:t>_</w:t>
      </w:r>
      <w:r>
        <w:rPr>
          <w:rFonts w:ascii="Cambria" w:hAnsi="Cambria"/>
          <w:i/>
          <w:color w:val="1B3A2F"/>
          <w:sz w:val="24"/>
        </w:rPr>
        <w:t>coin</w:t>
      </w:r>
      <w:r w:rsidRPr="004B2EA9">
        <w:rPr>
          <w:rFonts w:ascii="Cambria" w:hAnsi="Cambria"/>
          <w:i/>
          <w:color w:val="1B3A2F"/>
          <w:sz w:val="24"/>
          <w:lang w:val="ru-RU"/>
        </w:rPr>
        <w:t>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 = −8 · </w:t>
      </w:r>
      <w:r>
        <w:rPr>
          <w:rFonts w:ascii="Cambria" w:hAnsi="Cambria"/>
          <w:i/>
          <w:color w:val="1B3A2F"/>
          <w:sz w:val="24"/>
        </w:rPr>
        <w:t>exp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( − октава² / 0,28 )   +   (если 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 &gt; </w:t>
      </w:r>
      <w:r>
        <w:rPr>
          <w:rFonts w:ascii="Cambria" w:hAnsi="Cambria"/>
          <w:i/>
          <w:color w:val="1B3A2F"/>
          <w:sz w:val="24"/>
        </w:rPr>
        <w:t>fc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: </w:t>
      </w:r>
      <w:r>
        <w:rPr>
          <w:rFonts w:ascii="Cambria" w:hAnsi="Cambria"/>
          <w:i/>
          <w:color w:val="1B3A2F"/>
          <w:sz w:val="24"/>
        </w:rPr>
        <w:t>min</w:t>
      </w:r>
      <w:r w:rsidRPr="004B2EA9">
        <w:rPr>
          <w:rFonts w:ascii="Cambria" w:hAnsi="Cambria"/>
          <w:i/>
          <w:color w:val="1B3A2F"/>
          <w:sz w:val="24"/>
          <w:lang w:val="ru-RU"/>
        </w:rPr>
        <w:t>(5;  3,2 · октава))</w:t>
      </w:r>
    </w:p>
    <w:p w14:paraId="0F98979A" w14:textId="77777777" w:rsidR="00C433B6" w:rsidRDefault="00000000">
      <w:pPr>
        <w:spacing w:after="160" w:line="240" w:lineRule="auto"/>
      </w:pPr>
      <w:proofErr w:type="spellStart"/>
      <w:r>
        <w:t>Добавки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>:</w:t>
      </w:r>
    </w:p>
    <w:p w14:paraId="6BFC9DB3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>ПК: провал пустот примерно −5,5 дБ на 100 Гц, сходящий к нулю к 250 Гц; лёгкий провал −1,2 дБ в 315–630 Гц.</w:t>
      </w:r>
    </w:p>
    <w:p w14:paraId="553AC30E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>Дерево: сильная утечка низа (около −9 дБ на 100 Гц) и гауссов провал настила около 1250 Гц.</w:t>
      </w:r>
    </w:p>
    <w:p w14:paraId="4A59C0A2" w14:textId="77777777" w:rsidR="00C433B6" w:rsidRPr="004B2EA9" w:rsidRDefault="00000000">
      <w:pPr>
        <w:spacing w:before="120" w:after="120"/>
        <w:ind w:left="425"/>
        <w:rPr>
          <w:lang w:val="ru-RU"/>
        </w:rPr>
      </w:pPr>
      <w:r>
        <w:rPr>
          <w:rFonts w:ascii="Cambria" w:hAnsi="Cambria"/>
          <w:i/>
          <w:color w:val="1B3A2F"/>
          <w:sz w:val="24"/>
        </w:rPr>
        <w:t>R</w:t>
      </w:r>
      <w:r w:rsidRPr="004B2EA9">
        <w:rPr>
          <w:rFonts w:ascii="Cambria" w:hAnsi="Cambria"/>
          <w:i/>
          <w:color w:val="1B3A2F"/>
          <w:sz w:val="24"/>
          <w:lang w:val="ru-RU"/>
        </w:rPr>
        <w:t>_</w:t>
      </w:r>
      <w:proofErr w:type="spellStart"/>
      <w:r w:rsidRPr="004B2EA9">
        <w:rPr>
          <w:rFonts w:ascii="Cambria" w:hAnsi="Cambria"/>
          <w:i/>
          <w:color w:val="1B3A2F"/>
          <w:sz w:val="24"/>
          <w:lang w:val="ru-RU"/>
        </w:rPr>
        <w:t>голое_форма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>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 = </w:t>
      </w:r>
      <w:r>
        <w:rPr>
          <w:rFonts w:ascii="Cambria" w:hAnsi="Cambria"/>
          <w:i/>
          <w:color w:val="1B3A2F"/>
          <w:sz w:val="24"/>
        </w:rPr>
        <w:t>R</w:t>
      </w:r>
      <w:r w:rsidRPr="004B2EA9">
        <w:rPr>
          <w:rFonts w:ascii="Cambria" w:hAnsi="Cambria"/>
          <w:i/>
          <w:color w:val="1B3A2F"/>
          <w:sz w:val="24"/>
          <w:lang w:val="ru-RU"/>
        </w:rPr>
        <w:t>_</w:t>
      </w:r>
      <w:proofErr w:type="spellStart"/>
      <w:r w:rsidRPr="004B2EA9">
        <w:rPr>
          <w:rFonts w:ascii="Cambria" w:hAnsi="Cambria"/>
          <w:i/>
          <w:color w:val="1B3A2F"/>
          <w:sz w:val="24"/>
          <w:lang w:val="ru-RU"/>
        </w:rPr>
        <w:t>мас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>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 + </w:t>
      </w:r>
      <w:r>
        <w:rPr>
          <w:rFonts w:ascii="Cambria" w:hAnsi="Cambria"/>
          <w:i/>
          <w:color w:val="1B3A2F"/>
          <w:sz w:val="24"/>
        </w:rPr>
        <w:t>R</w:t>
      </w:r>
      <w:r w:rsidRPr="004B2EA9">
        <w:rPr>
          <w:rFonts w:ascii="Cambria" w:hAnsi="Cambria"/>
          <w:i/>
          <w:color w:val="1B3A2F"/>
          <w:sz w:val="24"/>
          <w:lang w:val="ru-RU"/>
        </w:rPr>
        <w:t>_</w:t>
      </w:r>
      <w:r>
        <w:rPr>
          <w:rFonts w:ascii="Cambria" w:hAnsi="Cambria"/>
          <w:i/>
          <w:color w:val="1B3A2F"/>
          <w:sz w:val="24"/>
        </w:rPr>
        <w:t>coin</w:t>
      </w:r>
      <w:r w:rsidRPr="004B2EA9">
        <w:rPr>
          <w:rFonts w:ascii="Cambria" w:hAnsi="Cambria"/>
          <w:i/>
          <w:color w:val="1B3A2F"/>
          <w:sz w:val="24"/>
          <w:lang w:val="ru-RU"/>
        </w:rPr>
        <w:t>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 + </w:t>
      </w:r>
      <w:proofErr w:type="spellStart"/>
      <w:r w:rsidRPr="004B2EA9">
        <w:rPr>
          <w:rFonts w:ascii="Cambria" w:hAnsi="Cambria"/>
          <w:i/>
          <w:color w:val="1B3A2F"/>
          <w:sz w:val="24"/>
          <w:lang w:val="ru-RU"/>
        </w:rPr>
        <w:t>добавка_типа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>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>)</w:t>
      </w:r>
    </w:p>
    <w:p w14:paraId="703FEACE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Затем кривая сдвигается целиком (форма сохраняется), пока упрощённый </w:t>
      </w:r>
      <w:r>
        <w:t>ISO</w:t>
      </w:r>
      <w:r w:rsidRPr="004B2EA9">
        <w:rPr>
          <w:lang w:val="ru-RU"/>
        </w:rPr>
        <w:t xml:space="preserve"> 717-1 не даст </w:t>
      </w:r>
      <w:proofErr w:type="spellStart"/>
      <w:r>
        <w:t>Rw</w:t>
      </w:r>
      <w:proofErr w:type="spellEnd"/>
      <w:r w:rsidRPr="004B2EA9">
        <w:rPr>
          <w:lang w:val="ru-RU"/>
        </w:rPr>
        <w:t xml:space="preserve"> = </w:t>
      </w:r>
      <w:proofErr w:type="spellStart"/>
      <w:r>
        <w:t>Rw</w:t>
      </w:r>
      <w:proofErr w:type="spellEnd"/>
      <w:r w:rsidRPr="004B2EA9">
        <w:rPr>
          <w:lang w:val="ru-RU"/>
        </w:rPr>
        <w:t xml:space="preserve">0. После этого накладывается «текстура» типа (ещё один низ у дерева и ПК, компенсация на верхах) и снова калибровка к </w:t>
      </w:r>
      <w:proofErr w:type="spellStart"/>
      <w:r>
        <w:t>Rw</w:t>
      </w:r>
      <w:proofErr w:type="spellEnd"/>
      <w:r w:rsidRPr="004B2EA9">
        <w:rPr>
          <w:lang w:val="ru-RU"/>
        </w:rPr>
        <w:t xml:space="preserve">0. Так индекс остаётся </w:t>
      </w:r>
      <w:proofErr w:type="spellStart"/>
      <w:r w:rsidRPr="004B2EA9">
        <w:rPr>
          <w:lang w:val="ru-RU"/>
        </w:rPr>
        <w:t>трофимовским</w:t>
      </w:r>
      <w:proofErr w:type="spellEnd"/>
      <w:r w:rsidRPr="004B2EA9">
        <w:rPr>
          <w:lang w:val="ru-RU"/>
        </w:rPr>
        <w:t>, а 100 Гц у дерева заметно слабее бетона.</w:t>
      </w:r>
    </w:p>
    <w:p w14:paraId="5F1FC683" w14:textId="77777777" w:rsidR="00C433B6" w:rsidRPr="004B2EA9" w:rsidRDefault="00000000">
      <w:pPr>
        <w:pStyle w:val="21"/>
        <w:rPr>
          <w:lang w:val="ru-RU"/>
        </w:rPr>
      </w:pPr>
      <w:r w:rsidRPr="004B2EA9">
        <w:rPr>
          <w:color w:val="143D2C"/>
          <w:lang w:val="ru-RU"/>
        </w:rPr>
        <w:t xml:space="preserve">4.3. Пол, барабан, </w:t>
      </w:r>
      <w:proofErr w:type="spellStart"/>
      <w:r w:rsidRPr="004B2EA9">
        <w:rPr>
          <w:color w:val="143D2C"/>
          <w:lang w:val="ru-RU"/>
        </w:rPr>
        <w:t>фланкинг</w:t>
      </w:r>
      <w:proofErr w:type="spellEnd"/>
      <w:r w:rsidRPr="004B2EA9">
        <w:rPr>
          <w:color w:val="143D2C"/>
          <w:lang w:val="ru-RU"/>
        </w:rPr>
        <w:t xml:space="preserve"> — уже на живой кривой</w:t>
      </w:r>
    </w:p>
    <w:p w14:paraId="610F7C29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К калиброванной голой </w:t>
      </w:r>
      <w:r>
        <w:t>R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 xml:space="preserve">) добавляются частотные поправки и финальная калибровка к </w:t>
      </w:r>
      <w:proofErr w:type="spellStart"/>
      <w:r>
        <w:t>Rw</w:t>
      </w:r>
      <w:proofErr w:type="spellEnd"/>
      <w:r w:rsidRPr="004B2EA9">
        <w:rPr>
          <w:lang w:val="ru-RU"/>
        </w:rPr>
        <w:t>_цель:</w:t>
      </w:r>
    </w:p>
    <w:p w14:paraId="2A1B124E" w14:textId="77777777" w:rsidR="00C433B6" w:rsidRPr="004B2EA9" w:rsidRDefault="00000000">
      <w:pPr>
        <w:spacing w:before="120" w:after="120"/>
        <w:ind w:left="425"/>
        <w:rPr>
          <w:lang w:val="ru-RU"/>
        </w:rPr>
      </w:pPr>
      <w:r>
        <w:rPr>
          <w:rFonts w:ascii="Cambria" w:hAnsi="Cambria"/>
          <w:i/>
          <w:color w:val="1B3A2F"/>
          <w:sz w:val="24"/>
        </w:rPr>
        <w:t>R</w:t>
      </w:r>
      <w:r w:rsidRPr="004B2EA9">
        <w:rPr>
          <w:rFonts w:ascii="Cambria" w:hAnsi="Cambria"/>
          <w:i/>
          <w:color w:val="1B3A2F"/>
          <w:sz w:val="24"/>
          <w:lang w:val="ru-RU"/>
        </w:rPr>
        <w:t>_сейчас(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 = </w:t>
      </w:r>
      <w:r>
        <w:rPr>
          <w:rFonts w:ascii="Cambria" w:hAnsi="Cambria"/>
          <w:i/>
          <w:color w:val="1B3A2F"/>
          <w:sz w:val="24"/>
        </w:rPr>
        <w:t>R</w:t>
      </w:r>
      <w:r w:rsidRPr="004B2EA9">
        <w:rPr>
          <w:rFonts w:ascii="Cambria" w:hAnsi="Cambria"/>
          <w:i/>
          <w:color w:val="1B3A2F"/>
          <w:sz w:val="24"/>
          <w:lang w:val="ru-RU"/>
        </w:rPr>
        <w:t>_голое(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 + </w:t>
      </w:r>
      <w:r>
        <w:rPr>
          <w:rFonts w:ascii="Cambria" w:hAnsi="Cambria"/>
          <w:i/>
          <w:color w:val="1B3A2F"/>
          <w:sz w:val="24"/>
        </w:rPr>
        <w:t>ΔR</w:t>
      </w:r>
      <w:r w:rsidRPr="004B2EA9">
        <w:rPr>
          <w:rFonts w:ascii="Cambria" w:hAnsi="Cambria"/>
          <w:i/>
          <w:color w:val="1B3A2F"/>
          <w:sz w:val="24"/>
          <w:lang w:val="ru-RU"/>
        </w:rPr>
        <w:t>_пол(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 + </w:t>
      </w:r>
      <w:r>
        <w:rPr>
          <w:rFonts w:ascii="Cambria" w:hAnsi="Cambria"/>
          <w:i/>
          <w:color w:val="1B3A2F"/>
          <w:sz w:val="24"/>
        </w:rPr>
        <w:t>ΔR</w:t>
      </w:r>
      <w:r w:rsidRPr="004B2EA9">
        <w:rPr>
          <w:rFonts w:ascii="Cambria" w:hAnsi="Cambria"/>
          <w:i/>
          <w:color w:val="1B3A2F"/>
          <w:sz w:val="24"/>
          <w:lang w:val="ru-RU"/>
        </w:rPr>
        <w:t>_барабан(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 + </w:t>
      </w:r>
      <w:r>
        <w:rPr>
          <w:rFonts w:ascii="Cambria" w:hAnsi="Cambria"/>
          <w:i/>
          <w:color w:val="1B3A2F"/>
          <w:sz w:val="24"/>
        </w:rPr>
        <w:t>ΔR</w:t>
      </w:r>
      <w:r w:rsidRPr="004B2EA9">
        <w:rPr>
          <w:rFonts w:ascii="Cambria" w:hAnsi="Cambria"/>
          <w:i/>
          <w:color w:val="1B3A2F"/>
          <w:sz w:val="24"/>
          <w:lang w:val="ru-RU"/>
        </w:rPr>
        <w:t>_</w:t>
      </w:r>
      <w:proofErr w:type="spellStart"/>
      <w:r w:rsidRPr="004B2EA9">
        <w:rPr>
          <w:rFonts w:ascii="Cambria" w:hAnsi="Cambria"/>
          <w:i/>
          <w:color w:val="1B3A2F"/>
          <w:sz w:val="24"/>
          <w:lang w:val="ru-RU"/>
        </w:rPr>
        <w:t>фланкинг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>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  →  калибровка к </w:t>
      </w:r>
      <w:proofErr w:type="spellStart"/>
      <w:r>
        <w:rPr>
          <w:rFonts w:ascii="Cambria" w:hAnsi="Cambria"/>
          <w:i/>
          <w:color w:val="1B3A2F"/>
          <w:sz w:val="24"/>
        </w:rPr>
        <w:t>Rw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>_цель</w:t>
      </w:r>
    </w:p>
    <w:p w14:paraId="6B99F2E8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>Смысл поправок (не код, а физика):</w:t>
      </w:r>
    </w:p>
    <w:p w14:paraId="0C088D72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>Обычный пол: почти ничего на 100–250 Гц, +0,8…+1,4 дБ выше 800 Гц (тонкая отделка).</w:t>
      </w:r>
    </w:p>
    <w:p w14:paraId="3F26F5E7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>Плавающий пол: слабо ниже резонанса системы (+0,8 дБ на 100 Гц), +3,6…+4,4 дБ в середине и на верхах (масса стяжки + развязка).</w:t>
      </w:r>
    </w:p>
    <w:p w14:paraId="54B46E31" w14:textId="77777777" w:rsidR="00C433B6" w:rsidRDefault="00000000">
      <w:pPr>
        <w:pStyle w:val="a0"/>
        <w:spacing w:after="60"/>
        <w:ind w:left="709"/>
      </w:pPr>
      <w:r w:rsidRPr="004B2EA9">
        <w:rPr>
          <w:lang w:val="ru-RU"/>
        </w:rPr>
        <w:t xml:space="preserve">Барабан натяжного: колокол −3,6 дБ в 200–800 Гц (на дереве ×1,4, на ПК ×1,15). </w:t>
      </w:r>
      <w:proofErr w:type="spellStart"/>
      <w:r>
        <w:t>MultiFrame</w:t>
      </w:r>
      <w:proofErr w:type="spellEnd"/>
      <w:r>
        <w:t xml:space="preserve"> </w:t>
      </w:r>
      <w:proofErr w:type="spellStart"/>
      <w:r>
        <w:t>этот</w:t>
      </w:r>
      <w:proofErr w:type="spellEnd"/>
      <w:r>
        <w:t xml:space="preserve"> </w:t>
      </w:r>
      <w:proofErr w:type="spellStart"/>
      <w:r>
        <w:t>провал</w:t>
      </w:r>
      <w:proofErr w:type="spellEnd"/>
      <w:r>
        <w:t xml:space="preserve"> </w:t>
      </w:r>
      <w:proofErr w:type="spellStart"/>
      <w:r>
        <w:t>снимает</w:t>
      </w:r>
      <w:proofErr w:type="spellEnd"/>
      <w:r>
        <w:t>.</w:t>
      </w:r>
    </w:p>
    <w:p w14:paraId="28F42E63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proofErr w:type="spellStart"/>
      <w:r w:rsidRPr="004B2EA9">
        <w:rPr>
          <w:lang w:val="ru-RU"/>
        </w:rPr>
        <w:t>Фланкинг</w:t>
      </w:r>
      <w:proofErr w:type="spellEnd"/>
      <w:r w:rsidRPr="004B2EA9">
        <w:rPr>
          <w:lang w:val="ru-RU"/>
        </w:rPr>
        <w:t>: панель −4 дБ на 100–160 Гц и −1 дБ на верхах; дерево дома ещё сильнее на низах; кирпич чуть лучше нуля.</w:t>
      </w:r>
    </w:p>
    <w:p w14:paraId="3AA4449C" w14:textId="77777777" w:rsidR="00C433B6" w:rsidRPr="004B2EA9" w:rsidRDefault="00000000">
      <w:pPr>
        <w:pStyle w:val="21"/>
        <w:rPr>
          <w:lang w:val="ru-RU"/>
        </w:rPr>
      </w:pPr>
      <w:r w:rsidRPr="004B2EA9">
        <w:rPr>
          <w:color w:val="143D2C"/>
          <w:lang w:val="ru-RU"/>
        </w:rPr>
        <w:t xml:space="preserve">4.4. Ударный шум </w:t>
      </w:r>
      <w:r>
        <w:rPr>
          <w:color w:val="143D2C"/>
        </w:rPr>
        <w:t>Ln</w:t>
      </w:r>
      <w:r w:rsidRPr="004B2EA9">
        <w:rPr>
          <w:color w:val="143D2C"/>
          <w:lang w:val="ru-RU"/>
        </w:rPr>
        <w:t>(</w:t>
      </w:r>
      <w:r>
        <w:rPr>
          <w:color w:val="143D2C"/>
        </w:rPr>
        <w:t>f</w:t>
      </w:r>
      <w:r w:rsidRPr="004B2EA9">
        <w:rPr>
          <w:color w:val="143D2C"/>
          <w:lang w:val="ru-RU"/>
        </w:rPr>
        <w:t>)</w:t>
      </w:r>
    </w:p>
    <w:p w14:paraId="4AE8FACC" w14:textId="77777777" w:rsidR="00C433B6" w:rsidRPr="004B2EA9" w:rsidRDefault="00000000">
      <w:pPr>
        <w:spacing w:after="160" w:line="240" w:lineRule="auto"/>
        <w:rPr>
          <w:lang w:val="ru-RU"/>
        </w:rPr>
      </w:pPr>
      <w:r>
        <w:t>Ln</w:t>
      </w:r>
      <w:r w:rsidRPr="004B2EA9">
        <w:rPr>
          <w:lang w:val="ru-RU"/>
        </w:rPr>
        <w:t xml:space="preserve"> — приведённый уровень ударного шума по полосам: чем меньше, тем лучше. На графике Итога показывается изоляция </w:t>
      </w:r>
      <w:r>
        <w:t>I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 xml:space="preserve">) = 90 − </w:t>
      </w:r>
      <w:r>
        <w:t>Ln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>), чтобы «выше» всегда значило «тише».</w:t>
      </w:r>
    </w:p>
    <w:p w14:paraId="66EA540D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>Прототип голой ж/б плиты (типичная форма удара по перекрытию):</w:t>
      </w:r>
    </w:p>
    <w:p w14:paraId="46A75ECC" w14:textId="77777777" w:rsidR="00C433B6" w:rsidRPr="004B2EA9" w:rsidRDefault="00000000">
      <w:pPr>
        <w:spacing w:before="120" w:after="120"/>
        <w:ind w:left="425"/>
        <w:rPr>
          <w:lang w:val="ru-RU"/>
        </w:rPr>
      </w:pPr>
      <w:r>
        <w:rPr>
          <w:rFonts w:ascii="Cambria" w:hAnsi="Cambria"/>
          <w:i/>
          <w:color w:val="1B3A2F"/>
          <w:sz w:val="24"/>
        </w:rPr>
        <w:t>Ln</w:t>
      </w:r>
      <w:r w:rsidRPr="004B2EA9">
        <w:rPr>
          <w:rFonts w:ascii="Cambria" w:hAnsi="Cambria"/>
          <w:i/>
          <w:color w:val="1B3A2F"/>
          <w:sz w:val="24"/>
          <w:lang w:val="ru-RU"/>
        </w:rPr>
        <w:t>_база(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 = 78 − 8 </w:t>
      </w:r>
      <w:r>
        <w:rPr>
          <w:rFonts w:ascii="Cambria" w:hAnsi="Cambria"/>
          <w:i/>
          <w:color w:val="1B3A2F"/>
          <w:sz w:val="24"/>
        </w:rPr>
        <w:t>lg</w:t>
      </w:r>
      <w:r w:rsidRPr="004B2EA9">
        <w:rPr>
          <w:rFonts w:ascii="Cambria" w:hAnsi="Cambria"/>
          <w:i/>
          <w:color w:val="1B3A2F"/>
          <w:sz w:val="24"/>
          <w:lang w:val="ru-RU"/>
        </w:rPr>
        <w:t>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/100) + (4 дБ, если 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 ≤ 160 Гц) − (спад на ВЧ при 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 ≥ 1600 Гц)</w:t>
      </w:r>
    </w:p>
    <w:p w14:paraId="1DEC9D6A" w14:textId="77777777" w:rsidR="00C433B6" w:rsidRPr="004B2EA9" w:rsidRDefault="00000000">
      <w:pPr>
        <w:spacing w:before="120" w:after="120"/>
        <w:ind w:left="425"/>
        <w:rPr>
          <w:lang w:val="ru-RU"/>
        </w:rPr>
      </w:pPr>
      <w:proofErr w:type="spellStart"/>
      <w:r w:rsidRPr="004B2EA9">
        <w:rPr>
          <w:rFonts w:ascii="Cambria" w:hAnsi="Cambria"/>
          <w:i/>
          <w:color w:val="1B3A2F"/>
          <w:sz w:val="24"/>
          <w:lang w:val="ru-RU"/>
        </w:rPr>
        <w:t>поправка_массы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 xml:space="preserve"> = −15 </w:t>
      </w:r>
      <w:r>
        <w:rPr>
          <w:rFonts w:ascii="Cambria" w:hAnsi="Cambria"/>
          <w:i/>
          <w:color w:val="1B3A2F"/>
          <w:sz w:val="24"/>
        </w:rPr>
        <w:t>lg</w:t>
      </w:r>
      <w:r w:rsidRPr="004B2EA9">
        <w:rPr>
          <w:rFonts w:ascii="Cambria" w:hAnsi="Cambria"/>
          <w:i/>
          <w:color w:val="1B3A2F"/>
          <w:sz w:val="24"/>
          <w:lang w:val="ru-RU"/>
        </w:rPr>
        <w:t>(</w:t>
      </w:r>
      <w:r>
        <w:rPr>
          <w:rFonts w:ascii="Cambria" w:hAnsi="Cambria"/>
          <w:i/>
          <w:color w:val="1B3A2F"/>
          <w:sz w:val="24"/>
        </w:rPr>
        <w:t>m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′ / </w:t>
      </w:r>
      <w:r>
        <w:rPr>
          <w:rFonts w:ascii="Cambria" w:hAnsi="Cambria"/>
          <w:i/>
          <w:color w:val="1B3A2F"/>
          <w:sz w:val="24"/>
        </w:rPr>
        <w:t>m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′_180),   где </w:t>
      </w:r>
      <w:r>
        <w:rPr>
          <w:rFonts w:ascii="Cambria" w:hAnsi="Cambria"/>
          <w:i/>
          <w:color w:val="1B3A2F"/>
          <w:sz w:val="24"/>
        </w:rPr>
        <w:t>m</w:t>
      </w:r>
      <w:r w:rsidRPr="004B2EA9">
        <w:rPr>
          <w:rFonts w:ascii="Cambria" w:hAnsi="Cambria"/>
          <w:i/>
          <w:color w:val="1B3A2F"/>
          <w:sz w:val="24"/>
          <w:lang w:val="ru-RU"/>
        </w:rPr>
        <w:t>′_180 = 2500 · 0,18</w:t>
      </w:r>
    </w:p>
    <w:p w14:paraId="195FB52A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ПК чуть лучше удара, чем сплошной той же </w:t>
      </w:r>
      <w:proofErr w:type="spellStart"/>
      <w:r>
        <w:t>Rw</w:t>
      </w:r>
      <w:proofErr w:type="spellEnd"/>
      <w:r w:rsidRPr="004B2EA9">
        <w:rPr>
          <w:lang w:val="ru-RU"/>
        </w:rPr>
        <w:t xml:space="preserve"> (пустоты). Дерево заметно хуже на 100–400 Гц. Кривая калибруется к </w:t>
      </w:r>
      <w:proofErr w:type="spellStart"/>
      <w:r>
        <w:t>Lnw</w:t>
      </w:r>
      <w:proofErr w:type="spellEnd"/>
      <w:r w:rsidRPr="004B2EA9">
        <w:rPr>
          <w:lang w:val="ru-RU"/>
        </w:rPr>
        <w:t xml:space="preserve">0 по </w:t>
      </w:r>
      <w:r>
        <w:t>ISO</w:t>
      </w:r>
      <w:r w:rsidRPr="004B2EA9">
        <w:rPr>
          <w:lang w:val="ru-RU"/>
        </w:rPr>
        <w:t xml:space="preserve"> 717-2.</w:t>
      </w:r>
    </w:p>
    <w:p w14:paraId="07B5D4F1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Пол вычитается из </w:t>
      </w:r>
      <w:r>
        <w:t>Ln</w:t>
      </w:r>
      <w:r w:rsidRPr="004B2EA9">
        <w:rPr>
          <w:lang w:val="ru-RU"/>
        </w:rPr>
        <w:t xml:space="preserve"> частотно (плавающий — главный ход по удару):</w:t>
      </w:r>
    </w:p>
    <w:p w14:paraId="65B6DC5E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 xml:space="preserve">Обычный пол: −0,8 дБ на низах, до −4,5 дБ на верхах (в индексе это около −3 дБ </w:t>
      </w:r>
      <w:proofErr w:type="spellStart"/>
      <w:r>
        <w:t>Lnw</w:t>
      </w:r>
      <w:proofErr w:type="spellEnd"/>
      <w:r w:rsidRPr="004B2EA9">
        <w:rPr>
          <w:lang w:val="ru-RU"/>
        </w:rPr>
        <w:t>).</w:t>
      </w:r>
    </w:p>
    <w:p w14:paraId="3330F28B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 xml:space="preserve">Плавающий: около −5 дБ на 100 Гц и −26…−30 дБ в 500–1600 Гц. Слабый низ — резонанс «стяжка на вате»; сильная середина — то, что даёт </w:t>
      </w:r>
      <w:proofErr w:type="spellStart"/>
      <w:r>
        <w:t>ΔLnw</w:t>
      </w:r>
      <w:proofErr w:type="spellEnd"/>
      <w:r w:rsidRPr="004B2EA9">
        <w:rPr>
          <w:lang w:val="ru-RU"/>
        </w:rPr>
        <w:t xml:space="preserve"> ≈ −22 дБ в таблице Трофимова.</w:t>
      </w:r>
    </w:p>
    <w:p w14:paraId="77D583A7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Затем </w:t>
      </w:r>
      <w:proofErr w:type="spellStart"/>
      <w:r w:rsidRPr="004B2EA9">
        <w:rPr>
          <w:lang w:val="ru-RU"/>
        </w:rPr>
        <w:t>фланкинг</w:t>
      </w:r>
      <w:proofErr w:type="spellEnd"/>
      <w:r w:rsidRPr="004B2EA9">
        <w:rPr>
          <w:lang w:val="ru-RU"/>
        </w:rPr>
        <w:t xml:space="preserve"> дома (панель добавляет удар +2,5 дБ на 100–250 Гц) и калибровка к </w:t>
      </w:r>
      <w:proofErr w:type="spellStart"/>
      <w:r>
        <w:t>Lnw</w:t>
      </w:r>
      <w:proofErr w:type="spellEnd"/>
      <w:r w:rsidRPr="004B2EA9">
        <w:rPr>
          <w:lang w:val="ru-RU"/>
        </w:rPr>
        <w:t>_цель.</w:t>
      </w:r>
    </w:p>
    <w:p w14:paraId="5528909B" w14:textId="77777777" w:rsidR="00C433B6" w:rsidRPr="004B2EA9" w:rsidRDefault="00000000">
      <w:pPr>
        <w:pStyle w:val="21"/>
        <w:rPr>
          <w:lang w:val="ru-RU"/>
        </w:rPr>
      </w:pPr>
      <w:r w:rsidRPr="004B2EA9">
        <w:rPr>
          <w:color w:val="143D2C"/>
          <w:lang w:val="ru-RU"/>
        </w:rPr>
        <w:lastRenderedPageBreak/>
        <w:t xml:space="preserve">4.5. Упрощённый </w:t>
      </w:r>
      <w:r>
        <w:rPr>
          <w:color w:val="143D2C"/>
        </w:rPr>
        <w:t>ISO</w:t>
      </w:r>
      <w:r w:rsidRPr="004B2EA9">
        <w:rPr>
          <w:color w:val="143D2C"/>
          <w:lang w:val="ru-RU"/>
        </w:rPr>
        <w:t xml:space="preserve"> 717 — как из кривой получается одно число</w:t>
      </w:r>
    </w:p>
    <w:p w14:paraId="10407CBA" w14:textId="77777777" w:rsidR="00C433B6" w:rsidRPr="004B2EA9" w:rsidRDefault="00000000">
      <w:pPr>
        <w:spacing w:after="160" w:line="240" w:lineRule="auto"/>
        <w:rPr>
          <w:lang w:val="ru-RU"/>
        </w:rPr>
      </w:pPr>
      <w:proofErr w:type="spellStart"/>
      <w:r>
        <w:t>Rw</w:t>
      </w:r>
      <w:proofErr w:type="spellEnd"/>
      <w:r w:rsidRPr="004B2EA9">
        <w:rPr>
          <w:lang w:val="ru-RU"/>
        </w:rPr>
        <w:t xml:space="preserve"> (</w:t>
      </w:r>
      <w:r>
        <w:t>ISO</w:t>
      </w:r>
      <w:r w:rsidRPr="004B2EA9">
        <w:rPr>
          <w:lang w:val="ru-RU"/>
        </w:rPr>
        <w:t xml:space="preserve"> 717-1). Опорная кривая (на 500 Гц равна 52 дБ) сдвигается шагами 1 дБ. Неблагоприятное отклонение — насколько измеренная </w:t>
      </w:r>
      <w:r>
        <w:t>R</w:t>
      </w:r>
      <w:r w:rsidRPr="004B2EA9">
        <w:rPr>
          <w:lang w:val="ru-RU"/>
        </w:rPr>
        <w:t xml:space="preserve"> ниже опоры. Сумма таких отклонений по полосам 100–3150 Гц не должна превысить 32 дБ. Берётся самый высокий сдвиг, где это ещё выполняется. </w:t>
      </w:r>
      <w:proofErr w:type="spellStart"/>
      <w:r>
        <w:t>Rw</w:t>
      </w:r>
      <w:proofErr w:type="spellEnd"/>
      <w:r w:rsidRPr="004B2EA9">
        <w:rPr>
          <w:lang w:val="ru-RU"/>
        </w:rPr>
        <w:t xml:space="preserve"> = 52 + сдвиг.</w:t>
      </w:r>
    </w:p>
    <w:p w14:paraId="14FDAD10" w14:textId="77777777" w:rsidR="00C433B6" w:rsidRPr="004B2EA9" w:rsidRDefault="00000000">
      <w:pPr>
        <w:spacing w:after="160" w:line="240" w:lineRule="auto"/>
        <w:rPr>
          <w:lang w:val="ru-RU"/>
        </w:rPr>
      </w:pPr>
      <w:proofErr w:type="spellStart"/>
      <w:r>
        <w:t>Lnw</w:t>
      </w:r>
      <w:proofErr w:type="spellEnd"/>
      <w:r w:rsidRPr="004B2EA9">
        <w:rPr>
          <w:lang w:val="ru-RU"/>
        </w:rPr>
        <w:t xml:space="preserve"> (</w:t>
      </w:r>
      <w:r>
        <w:t>ISO</w:t>
      </w:r>
      <w:r w:rsidRPr="004B2EA9">
        <w:rPr>
          <w:lang w:val="ru-RU"/>
        </w:rPr>
        <w:t xml:space="preserve"> 717-2). Опора на 500 Гц равна 60 дБ. Неблагоприятно, когда </w:t>
      </w:r>
      <w:r>
        <w:t>Ln</w:t>
      </w:r>
      <w:r w:rsidRPr="004B2EA9">
        <w:rPr>
          <w:lang w:val="ru-RU"/>
        </w:rPr>
        <w:t xml:space="preserve"> выше опоры. Ищется самый низкий сдвиг, при котором сумма отклонений всё ещё ≤ 32 дБ. </w:t>
      </w:r>
      <w:proofErr w:type="spellStart"/>
      <w:r>
        <w:t>Lnw</w:t>
      </w:r>
      <w:proofErr w:type="spellEnd"/>
      <w:r w:rsidRPr="004B2EA9">
        <w:rPr>
          <w:lang w:val="ru-RU"/>
        </w:rPr>
        <w:t xml:space="preserve"> = 60 + сдвиг. Меньше — лучше.</w:t>
      </w:r>
    </w:p>
    <w:p w14:paraId="62E4E8D8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Калибровка «сдвинуть спектр, чтобы индекс стал целевым» — это один и тот же сдвиг всех полос. Форма (провалы </w:t>
      </w:r>
      <w:r>
        <w:t>coincidence</w:t>
      </w:r>
      <w:r w:rsidRPr="004B2EA9">
        <w:rPr>
          <w:lang w:val="ru-RU"/>
        </w:rPr>
        <w:t>, пустоты, плавающий пол) сохраняется.</w:t>
      </w:r>
    </w:p>
    <w:p w14:paraId="02C5A2DB" w14:textId="77777777" w:rsidR="00C433B6" w:rsidRPr="004B2EA9" w:rsidRDefault="00000000">
      <w:pPr>
        <w:pStyle w:val="1"/>
        <w:rPr>
          <w:lang w:val="ru-RU"/>
        </w:rPr>
      </w:pPr>
      <w:r w:rsidRPr="004B2EA9">
        <w:rPr>
          <w:color w:val="143D2C"/>
          <w:lang w:val="ru-RU"/>
        </w:rPr>
        <w:t>5. Алгоритм уровня шума в помещении</w:t>
      </w:r>
    </w:p>
    <w:p w14:paraId="73054CC0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Этот слой не трогает </w:t>
      </w:r>
      <w:proofErr w:type="spellStart"/>
      <w:r>
        <w:t>Rw</w:t>
      </w:r>
      <w:proofErr w:type="spellEnd"/>
      <w:r w:rsidRPr="004B2EA9">
        <w:rPr>
          <w:lang w:val="ru-RU"/>
        </w:rPr>
        <w:t xml:space="preserve"> и </w:t>
      </w:r>
      <w:proofErr w:type="spellStart"/>
      <w:r>
        <w:t>Lnw</w:t>
      </w:r>
      <w:proofErr w:type="spellEnd"/>
      <w:r w:rsidRPr="004B2EA9">
        <w:rPr>
          <w:lang w:val="ru-RU"/>
        </w:rPr>
        <w:t>. Он отвечает на вопрос: как громко будет в этой комнате при таком источнике сверху и такой отделке.</w:t>
      </w:r>
    </w:p>
    <w:p w14:paraId="2D5E4D80" w14:textId="77777777" w:rsidR="00C433B6" w:rsidRPr="004B2EA9" w:rsidRDefault="00000000">
      <w:pPr>
        <w:pStyle w:val="21"/>
        <w:rPr>
          <w:lang w:val="ru-RU"/>
        </w:rPr>
      </w:pPr>
      <w:r w:rsidRPr="004B2EA9">
        <w:rPr>
          <w:color w:val="143D2C"/>
          <w:lang w:val="ru-RU"/>
        </w:rPr>
        <w:t>5.1. Геометрия и поглощение</w:t>
      </w:r>
    </w:p>
    <w:p w14:paraId="15CFF9B3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Комната — прямоугольник с отношением сторон 1,4 и высотой </w:t>
      </w:r>
      <w:r>
        <w:t>H</w:t>
      </w:r>
      <w:r w:rsidRPr="004B2EA9">
        <w:rPr>
          <w:lang w:val="ru-RU"/>
        </w:rPr>
        <w:t xml:space="preserve"> = 2,7 м.</w:t>
      </w:r>
    </w:p>
    <w:p w14:paraId="66AB0577" w14:textId="77777777" w:rsidR="00C433B6" w:rsidRPr="004B2EA9" w:rsidRDefault="00000000">
      <w:pPr>
        <w:spacing w:before="120" w:after="120"/>
        <w:ind w:left="425"/>
        <w:rPr>
          <w:lang w:val="ru-RU"/>
        </w:rPr>
      </w:pPr>
      <w:r w:rsidRPr="004B2EA9">
        <w:rPr>
          <w:rFonts w:ascii="Cambria" w:hAnsi="Cambria"/>
          <w:i/>
          <w:color w:val="1B3A2F"/>
          <w:sz w:val="24"/>
          <w:lang w:val="ru-RU"/>
        </w:rPr>
        <w:t xml:space="preserve">длина </w:t>
      </w:r>
      <w:r>
        <w:rPr>
          <w:rFonts w:ascii="Cambria" w:hAnsi="Cambria"/>
          <w:i/>
          <w:color w:val="1B3A2F"/>
          <w:sz w:val="24"/>
        </w:rPr>
        <w:t>l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 = √(1,4 · </w:t>
      </w:r>
      <w:r>
        <w:rPr>
          <w:rFonts w:ascii="Cambria" w:hAnsi="Cambria"/>
          <w:i/>
          <w:color w:val="1B3A2F"/>
          <w:sz w:val="24"/>
        </w:rPr>
        <w:t>S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),   ширина </w:t>
      </w:r>
      <w:r>
        <w:rPr>
          <w:rFonts w:ascii="Cambria" w:hAnsi="Cambria"/>
          <w:i/>
          <w:color w:val="1B3A2F"/>
          <w:sz w:val="24"/>
        </w:rPr>
        <w:t>w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 = </w:t>
      </w:r>
      <w:r>
        <w:rPr>
          <w:rFonts w:ascii="Cambria" w:hAnsi="Cambria"/>
          <w:i/>
          <w:color w:val="1B3A2F"/>
          <w:sz w:val="24"/>
        </w:rPr>
        <w:t>S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 / </w:t>
      </w:r>
      <w:r>
        <w:rPr>
          <w:rFonts w:ascii="Cambria" w:hAnsi="Cambria"/>
          <w:i/>
          <w:color w:val="1B3A2F"/>
          <w:sz w:val="24"/>
        </w:rPr>
        <w:t>l</w:t>
      </w:r>
    </w:p>
    <w:p w14:paraId="49FDA456" w14:textId="77777777" w:rsidR="00C433B6" w:rsidRPr="004B2EA9" w:rsidRDefault="00000000">
      <w:pPr>
        <w:spacing w:before="120" w:after="120"/>
        <w:ind w:left="425"/>
        <w:rPr>
          <w:lang w:val="ru-RU"/>
        </w:rPr>
      </w:pPr>
      <w:r>
        <w:rPr>
          <w:rFonts w:ascii="Cambria" w:hAnsi="Cambria"/>
          <w:i/>
          <w:color w:val="1B3A2F"/>
          <w:sz w:val="24"/>
        </w:rPr>
        <w:t>S</w:t>
      </w:r>
      <w:r w:rsidRPr="004B2EA9">
        <w:rPr>
          <w:rFonts w:ascii="Cambria" w:hAnsi="Cambria"/>
          <w:i/>
          <w:color w:val="1B3A2F"/>
          <w:sz w:val="24"/>
          <w:lang w:val="ru-RU"/>
        </w:rPr>
        <w:t>_пов = 2</w:t>
      </w:r>
      <w:r>
        <w:rPr>
          <w:rFonts w:ascii="Cambria" w:hAnsi="Cambria"/>
          <w:i/>
          <w:color w:val="1B3A2F"/>
          <w:sz w:val="24"/>
        </w:rPr>
        <w:t>S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 + 2(</w:t>
      </w:r>
      <w:r>
        <w:rPr>
          <w:rFonts w:ascii="Cambria" w:hAnsi="Cambria"/>
          <w:i/>
          <w:color w:val="1B3A2F"/>
          <w:sz w:val="24"/>
        </w:rPr>
        <w:t>w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 + </w:t>
      </w:r>
      <w:r>
        <w:rPr>
          <w:rFonts w:ascii="Cambria" w:hAnsi="Cambria"/>
          <w:i/>
          <w:color w:val="1B3A2F"/>
          <w:sz w:val="24"/>
        </w:rPr>
        <w:t>l</w:t>
      </w:r>
      <w:r w:rsidRPr="004B2EA9">
        <w:rPr>
          <w:rFonts w:ascii="Cambria" w:hAnsi="Cambria"/>
          <w:i/>
          <w:color w:val="1B3A2F"/>
          <w:sz w:val="24"/>
          <w:lang w:val="ru-RU"/>
        </w:rPr>
        <w:t>)·</w:t>
      </w:r>
      <w:r>
        <w:rPr>
          <w:rFonts w:ascii="Cambria" w:hAnsi="Cambria"/>
          <w:i/>
          <w:color w:val="1B3A2F"/>
          <w:sz w:val="24"/>
        </w:rPr>
        <w:t>H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     (пол + потолок + стены)</w:t>
      </w:r>
    </w:p>
    <w:p w14:paraId="2296459F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>Эквивалентное поглощение по полосам (</w:t>
      </w:r>
      <w:proofErr w:type="spellStart"/>
      <w:r w:rsidRPr="004B2EA9">
        <w:rPr>
          <w:lang w:val="ru-RU"/>
        </w:rPr>
        <w:t>сабин</w:t>
      </w:r>
      <w:proofErr w:type="spellEnd"/>
      <w:r w:rsidRPr="004B2EA9">
        <w:rPr>
          <w:lang w:val="ru-RU"/>
        </w:rPr>
        <w:t>, м²):</w:t>
      </w:r>
    </w:p>
    <w:p w14:paraId="79F99816" w14:textId="77777777" w:rsidR="00C433B6" w:rsidRPr="004B2EA9" w:rsidRDefault="00000000">
      <w:pPr>
        <w:spacing w:before="120" w:after="120"/>
        <w:ind w:left="425"/>
        <w:rPr>
          <w:lang w:val="ru-RU"/>
        </w:rPr>
      </w:pPr>
      <w:r>
        <w:rPr>
          <w:rFonts w:ascii="Cambria" w:hAnsi="Cambria"/>
          <w:i/>
          <w:color w:val="1B3A2F"/>
          <w:sz w:val="24"/>
        </w:rPr>
        <w:t>α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_1000 = </w:t>
      </w:r>
      <w:r>
        <w:rPr>
          <w:rFonts w:ascii="Cambria" w:hAnsi="Cambria"/>
          <w:i/>
          <w:color w:val="1B3A2F"/>
          <w:sz w:val="24"/>
        </w:rPr>
        <w:t>α</w:t>
      </w:r>
      <w:r w:rsidRPr="004B2EA9">
        <w:rPr>
          <w:rFonts w:ascii="Cambria" w:hAnsi="Cambria"/>
          <w:i/>
          <w:color w:val="1B3A2F"/>
          <w:sz w:val="24"/>
          <w:lang w:val="ru-RU"/>
        </w:rPr>
        <w:t>_типа(</w:t>
      </w:r>
      <w:r>
        <w:rPr>
          <w:rFonts w:ascii="Cambria" w:hAnsi="Cambria"/>
          <w:i/>
          <w:color w:val="1B3A2F"/>
          <w:sz w:val="24"/>
        </w:rPr>
        <w:t>T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 · </w:t>
      </w:r>
      <w:r>
        <w:rPr>
          <w:rFonts w:ascii="Cambria" w:hAnsi="Cambria"/>
          <w:i/>
          <w:color w:val="1B3A2F"/>
          <w:sz w:val="24"/>
        </w:rPr>
        <w:t>k</w:t>
      </w:r>
      <w:r w:rsidRPr="004B2EA9">
        <w:rPr>
          <w:rFonts w:ascii="Cambria" w:hAnsi="Cambria"/>
          <w:i/>
          <w:color w:val="1B3A2F"/>
          <w:sz w:val="24"/>
          <w:lang w:val="ru-RU"/>
        </w:rPr>
        <w:t>_мебели(</w:t>
      </w:r>
      <w:r>
        <w:rPr>
          <w:rFonts w:ascii="Cambria" w:hAnsi="Cambria"/>
          <w:i/>
          <w:color w:val="1B3A2F"/>
          <w:sz w:val="24"/>
        </w:rPr>
        <w:t>St</w:t>
      </w:r>
      <w:r w:rsidRPr="004B2EA9">
        <w:rPr>
          <w:rFonts w:ascii="Cambria" w:hAnsi="Cambria"/>
          <w:i/>
          <w:color w:val="1B3A2F"/>
          <w:sz w:val="24"/>
          <w:lang w:val="ru-RU"/>
        </w:rPr>
        <w:t>)</w:t>
      </w:r>
    </w:p>
    <w:p w14:paraId="774C6E16" w14:textId="77777777" w:rsidR="00C433B6" w:rsidRPr="004B2EA9" w:rsidRDefault="00000000">
      <w:pPr>
        <w:spacing w:before="120" w:after="120"/>
        <w:ind w:left="425"/>
        <w:rPr>
          <w:lang w:val="ru-RU"/>
        </w:rPr>
      </w:pPr>
      <w:r w:rsidRPr="004B2EA9">
        <w:rPr>
          <w:rFonts w:ascii="Cambria" w:hAnsi="Cambria"/>
          <w:i/>
          <w:color w:val="1B3A2F"/>
          <w:sz w:val="24"/>
          <w:lang w:val="ru-RU"/>
        </w:rPr>
        <w:t>наклон(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 = 0,45 + 0,55 · </w:t>
      </w:r>
      <w:r>
        <w:rPr>
          <w:rFonts w:ascii="Cambria" w:hAnsi="Cambria"/>
          <w:i/>
          <w:color w:val="1B3A2F"/>
          <w:sz w:val="24"/>
        </w:rPr>
        <w:t>lg</w:t>
      </w:r>
      <w:r w:rsidRPr="004B2EA9">
        <w:rPr>
          <w:rFonts w:ascii="Cambria" w:hAnsi="Cambria"/>
          <w:i/>
          <w:color w:val="1B3A2F"/>
          <w:sz w:val="24"/>
          <w:lang w:val="ru-RU"/>
        </w:rPr>
        <w:t>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>/100)/</w:t>
      </w:r>
      <w:r>
        <w:rPr>
          <w:rFonts w:ascii="Cambria" w:hAnsi="Cambria"/>
          <w:i/>
          <w:color w:val="1B3A2F"/>
          <w:sz w:val="24"/>
        </w:rPr>
        <w:t>lg</w:t>
      </w:r>
      <w:r w:rsidRPr="004B2EA9">
        <w:rPr>
          <w:rFonts w:ascii="Cambria" w:hAnsi="Cambria"/>
          <w:i/>
          <w:color w:val="1B3A2F"/>
          <w:sz w:val="24"/>
          <w:lang w:val="ru-RU"/>
        </w:rPr>
        <w:t>(50)     (кухня: 0,35 + 0,35 · тот же наклон — жёстче на верхах)</w:t>
      </w:r>
    </w:p>
    <w:p w14:paraId="4A2849FD" w14:textId="77777777" w:rsidR="00C433B6" w:rsidRDefault="00000000">
      <w:pPr>
        <w:spacing w:before="120" w:after="120"/>
        <w:ind w:left="425"/>
      </w:pPr>
      <w:r>
        <w:rPr>
          <w:rFonts w:ascii="Cambria" w:hAnsi="Cambria"/>
          <w:i/>
          <w:color w:val="1B3A2F"/>
          <w:sz w:val="24"/>
        </w:rPr>
        <w:t>α</w:t>
      </w:r>
      <w:r w:rsidRPr="004B2EA9">
        <w:rPr>
          <w:rFonts w:ascii="Cambria" w:hAnsi="Cambria"/>
          <w:i/>
          <w:color w:val="1B3A2F"/>
          <w:sz w:val="24"/>
          <w:lang w:val="ru-RU"/>
        </w:rPr>
        <w:t>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>) = ограничить(</w:t>
      </w:r>
      <w:r>
        <w:rPr>
          <w:rFonts w:ascii="Cambria" w:hAnsi="Cambria"/>
          <w:i/>
          <w:color w:val="1B3A2F"/>
          <w:sz w:val="24"/>
        </w:rPr>
        <w:t>α</w:t>
      </w:r>
      <w:r w:rsidRPr="004B2EA9">
        <w:rPr>
          <w:rFonts w:ascii="Cambria" w:hAnsi="Cambria"/>
          <w:i/>
          <w:color w:val="1B3A2F"/>
          <w:sz w:val="24"/>
          <w:lang w:val="ru-RU"/>
        </w:rPr>
        <w:t>_1000 · наклон(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);  0,04 … </w:t>
      </w:r>
      <w:r>
        <w:rPr>
          <w:rFonts w:ascii="Cambria" w:hAnsi="Cambria"/>
          <w:i/>
          <w:color w:val="1B3A2F"/>
          <w:sz w:val="24"/>
        </w:rPr>
        <w:t>0,55)</w:t>
      </w:r>
    </w:p>
    <w:p w14:paraId="06AB3C77" w14:textId="77777777" w:rsidR="00C433B6" w:rsidRDefault="00000000">
      <w:pPr>
        <w:spacing w:before="120" w:after="120"/>
        <w:ind w:left="425"/>
      </w:pPr>
      <w:r>
        <w:rPr>
          <w:rFonts w:ascii="Cambria" w:hAnsi="Cambria"/>
          <w:i/>
          <w:color w:val="1B3A2F"/>
          <w:sz w:val="24"/>
        </w:rPr>
        <w:t>A(f) = α(f) · S_пов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433B6" w14:paraId="3568DACE" w14:textId="77777777">
        <w:tc>
          <w:tcPr>
            <w:tcW w:w="3137" w:type="dxa"/>
            <w:shd w:val="clear" w:color="auto" w:fill="1B5E45"/>
          </w:tcPr>
          <w:p w14:paraId="723B54A1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Тип комнаты T</w:t>
            </w:r>
          </w:p>
        </w:tc>
        <w:tc>
          <w:tcPr>
            <w:tcW w:w="3137" w:type="dxa"/>
            <w:shd w:val="clear" w:color="auto" w:fill="1B5E45"/>
          </w:tcPr>
          <w:p w14:paraId="692A958E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α на 1000 Гц</w:t>
            </w:r>
          </w:p>
        </w:tc>
        <w:tc>
          <w:tcPr>
            <w:tcW w:w="3137" w:type="dxa"/>
            <w:shd w:val="clear" w:color="auto" w:fill="1B5E45"/>
          </w:tcPr>
          <w:p w14:paraId="21B8462C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Зачем</w:t>
            </w:r>
          </w:p>
        </w:tc>
      </w:tr>
      <w:tr w:rsidR="00C433B6" w14:paraId="5CC8914F" w14:textId="77777777">
        <w:tc>
          <w:tcPr>
            <w:tcW w:w="3137" w:type="dxa"/>
          </w:tcPr>
          <w:p w14:paraId="129EDBFE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Спальня</w:t>
            </w:r>
          </w:p>
        </w:tc>
        <w:tc>
          <w:tcPr>
            <w:tcW w:w="3137" w:type="dxa"/>
          </w:tcPr>
          <w:p w14:paraId="736A59DD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0,28</w:t>
            </w:r>
          </w:p>
        </w:tc>
        <w:tc>
          <w:tcPr>
            <w:tcW w:w="3137" w:type="dxa"/>
          </w:tcPr>
          <w:p w14:paraId="52067523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Текстиль, мягкая мебель</w:t>
            </w:r>
          </w:p>
        </w:tc>
      </w:tr>
      <w:tr w:rsidR="00C433B6" w:rsidRPr="004B2EA9" w14:paraId="0585430B" w14:textId="77777777">
        <w:tc>
          <w:tcPr>
            <w:tcW w:w="3137" w:type="dxa"/>
          </w:tcPr>
          <w:p w14:paraId="157B7C7D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Детская</w:t>
            </w:r>
          </w:p>
        </w:tc>
        <w:tc>
          <w:tcPr>
            <w:tcW w:w="3137" w:type="dxa"/>
          </w:tcPr>
          <w:p w14:paraId="3D637365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0,24</w:t>
            </w:r>
          </w:p>
        </w:tc>
        <w:tc>
          <w:tcPr>
            <w:tcW w:w="3137" w:type="dxa"/>
          </w:tcPr>
          <w:p w14:paraId="2B4EB512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Ковры/игрушки, но твёрдый пол чаще</w:t>
            </w:r>
          </w:p>
        </w:tc>
      </w:tr>
      <w:tr w:rsidR="00C433B6" w14:paraId="263668F8" w14:textId="77777777">
        <w:tc>
          <w:tcPr>
            <w:tcW w:w="3137" w:type="dxa"/>
          </w:tcPr>
          <w:p w14:paraId="6469A5C1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Гостиная</w:t>
            </w:r>
            <w:proofErr w:type="spellEnd"/>
          </w:p>
        </w:tc>
        <w:tc>
          <w:tcPr>
            <w:tcW w:w="3137" w:type="dxa"/>
          </w:tcPr>
          <w:p w14:paraId="4408D61F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0,20</w:t>
            </w:r>
          </w:p>
        </w:tc>
        <w:tc>
          <w:tcPr>
            <w:tcW w:w="3137" w:type="dxa"/>
          </w:tcPr>
          <w:p w14:paraId="220B4A84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База</w:t>
            </w:r>
          </w:p>
        </w:tc>
      </w:tr>
      <w:tr w:rsidR="00C433B6" w14:paraId="63CF6653" w14:textId="77777777">
        <w:tc>
          <w:tcPr>
            <w:tcW w:w="3137" w:type="dxa"/>
          </w:tcPr>
          <w:p w14:paraId="1065C2B8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Кабинет / другое</w:t>
            </w:r>
          </w:p>
        </w:tc>
        <w:tc>
          <w:tcPr>
            <w:tcW w:w="3137" w:type="dxa"/>
          </w:tcPr>
          <w:p w14:paraId="2AEBD168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0,18</w:t>
            </w:r>
          </w:p>
        </w:tc>
        <w:tc>
          <w:tcPr>
            <w:tcW w:w="3137" w:type="dxa"/>
          </w:tcPr>
          <w:p w14:paraId="33CD3DFA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Средне</w:t>
            </w:r>
          </w:p>
        </w:tc>
      </w:tr>
      <w:tr w:rsidR="00C433B6" w:rsidRPr="004B2EA9" w14:paraId="4A309378" w14:textId="77777777">
        <w:tc>
          <w:tcPr>
            <w:tcW w:w="3137" w:type="dxa"/>
          </w:tcPr>
          <w:p w14:paraId="26957B6F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Кухня</w:t>
            </w:r>
          </w:p>
        </w:tc>
        <w:tc>
          <w:tcPr>
            <w:tcW w:w="3137" w:type="dxa"/>
          </w:tcPr>
          <w:p w14:paraId="4FAD1FC6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0,12</w:t>
            </w:r>
          </w:p>
        </w:tc>
        <w:tc>
          <w:tcPr>
            <w:tcW w:w="3137" w:type="dxa"/>
          </w:tcPr>
          <w:p w14:paraId="3FA8CF96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Кафель, мебель без тканей — громче реверберация</w:t>
            </w:r>
          </w:p>
        </w:tc>
      </w:tr>
    </w:tbl>
    <w:p w14:paraId="4496449A" w14:textId="77777777" w:rsidR="00C433B6" w:rsidRPr="004B2EA9" w:rsidRDefault="00C433B6">
      <w:pPr>
        <w:spacing w:after="160"/>
        <w:rPr>
          <w:lang w:val="ru-RU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433B6" w14:paraId="1128018B" w14:textId="77777777">
        <w:tc>
          <w:tcPr>
            <w:tcW w:w="3137" w:type="dxa"/>
            <w:shd w:val="clear" w:color="auto" w:fill="1B5E45"/>
          </w:tcPr>
          <w:p w14:paraId="53D291E6" w14:textId="77777777" w:rsidR="00C433B6" w:rsidRDefault="00000000">
            <w:pPr>
              <w:spacing w:before="40" w:after="40"/>
            </w:pPr>
            <w:proofErr w:type="spellStart"/>
            <w:r>
              <w:rPr>
                <w:b/>
                <w:color w:val="FFFFFF"/>
                <w:sz w:val="20"/>
              </w:rPr>
              <w:t>Стадия</w:t>
            </w:r>
            <w:proofErr w:type="spellEnd"/>
            <w:r>
              <w:rPr>
                <w:b/>
                <w:color w:val="FFFFFF"/>
                <w:sz w:val="20"/>
              </w:rPr>
              <w:t xml:space="preserve"> St</w:t>
            </w:r>
          </w:p>
        </w:tc>
        <w:tc>
          <w:tcPr>
            <w:tcW w:w="3137" w:type="dxa"/>
            <w:shd w:val="clear" w:color="auto" w:fill="1B5E45"/>
          </w:tcPr>
          <w:p w14:paraId="5034091C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k_мебели</w:t>
            </w:r>
          </w:p>
        </w:tc>
        <w:tc>
          <w:tcPr>
            <w:tcW w:w="3137" w:type="dxa"/>
            <w:shd w:val="clear" w:color="auto" w:fill="1B5E45"/>
          </w:tcPr>
          <w:p w14:paraId="774E47DE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Смысл</w:t>
            </w:r>
          </w:p>
        </w:tc>
      </w:tr>
      <w:tr w:rsidR="00C433B6" w14:paraId="26A94633" w14:textId="77777777">
        <w:tc>
          <w:tcPr>
            <w:tcW w:w="3137" w:type="dxa"/>
          </w:tcPr>
          <w:p w14:paraId="46CFE891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Новостройка / до заселения</w:t>
            </w:r>
          </w:p>
        </w:tc>
        <w:tc>
          <w:tcPr>
            <w:tcW w:w="3137" w:type="dxa"/>
          </w:tcPr>
          <w:p w14:paraId="3119EFEC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0,62</w:t>
            </w:r>
          </w:p>
        </w:tc>
        <w:tc>
          <w:tcPr>
            <w:tcW w:w="3137" w:type="dxa"/>
          </w:tcPr>
          <w:p w14:paraId="4B160421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Пустой объём, мало поглощения</w:t>
            </w:r>
          </w:p>
        </w:tc>
      </w:tr>
      <w:tr w:rsidR="00C433B6" w14:paraId="41173924" w14:textId="77777777">
        <w:tc>
          <w:tcPr>
            <w:tcW w:w="3137" w:type="dxa"/>
          </w:tcPr>
          <w:p w14:paraId="46F6CEB2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Идёт ремонт</w:t>
            </w:r>
          </w:p>
        </w:tc>
        <w:tc>
          <w:tcPr>
            <w:tcW w:w="3137" w:type="dxa"/>
          </w:tcPr>
          <w:p w14:paraId="0564570A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0,78</w:t>
            </w:r>
          </w:p>
        </w:tc>
        <w:tc>
          <w:tcPr>
            <w:tcW w:w="3137" w:type="dxa"/>
          </w:tcPr>
          <w:p w14:paraId="756BBBF9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Частично пусто</w:t>
            </w:r>
          </w:p>
        </w:tc>
      </w:tr>
      <w:tr w:rsidR="00C433B6" w:rsidRPr="004B2EA9" w14:paraId="7FE315A4" w14:textId="77777777">
        <w:tc>
          <w:tcPr>
            <w:tcW w:w="3137" w:type="dxa"/>
          </w:tcPr>
          <w:p w14:paraId="32F7F352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Уже живут</w:t>
            </w:r>
          </w:p>
        </w:tc>
        <w:tc>
          <w:tcPr>
            <w:tcW w:w="3137" w:type="dxa"/>
          </w:tcPr>
          <w:p w14:paraId="6D3E5113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1,00</w:t>
            </w:r>
          </w:p>
        </w:tc>
        <w:tc>
          <w:tcPr>
            <w:tcW w:w="3137" w:type="dxa"/>
          </w:tcPr>
          <w:p w14:paraId="0AB94044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Мебель как в расчёте </w:t>
            </w:r>
            <w:r>
              <w:rPr>
                <w:sz w:val="20"/>
              </w:rPr>
              <w:t>α</w:t>
            </w:r>
          </w:p>
        </w:tc>
      </w:tr>
      <w:tr w:rsidR="00C433B6" w14:paraId="533024AB" w14:textId="77777777">
        <w:tc>
          <w:tcPr>
            <w:tcW w:w="3137" w:type="dxa"/>
          </w:tcPr>
          <w:p w14:paraId="45C22379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Не знаю</w:t>
            </w:r>
          </w:p>
        </w:tc>
        <w:tc>
          <w:tcPr>
            <w:tcW w:w="3137" w:type="dxa"/>
          </w:tcPr>
          <w:p w14:paraId="43D7AC34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0,90</w:t>
            </w:r>
          </w:p>
        </w:tc>
        <w:tc>
          <w:tcPr>
            <w:tcW w:w="3137" w:type="dxa"/>
          </w:tcPr>
          <w:p w14:paraId="43F61929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Не выдумываем полноту обстановки</w:t>
            </w:r>
          </w:p>
        </w:tc>
      </w:tr>
    </w:tbl>
    <w:p w14:paraId="78FB87BD" w14:textId="77777777" w:rsidR="00C433B6" w:rsidRDefault="00C433B6">
      <w:pPr>
        <w:spacing w:after="160"/>
      </w:pPr>
    </w:p>
    <w:p w14:paraId="649352C5" w14:textId="77777777" w:rsidR="00C433B6" w:rsidRPr="004B2EA9" w:rsidRDefault="00000000">
      <w:pPr>
        <w:pStyle w:val="21"/>
        <w:rPr>
          <w:lang w:val="ru-RU"/>
        </w:rPr>
      </w:pPr>
      <w:r w:rsidRPr="004B2EA9">
        <w:rPr>
          <w:color w:val="143D2C"/>
          <w:lang w:val="ru-RU"/>
        </w:rPr>
        <w:lastRenderedPageBreak/>
        <w:t xml:space="preserve">5.2. Источник воздушного шума </w:t>
      </w:r>
      <w:r>
        <w:rPr>
          <w:color w:val="143D2C"/>
        </w:rPr>
        <w:t>L</w:t>
      </w:r>
      <w:r w:rsidRPr="004B2EA9">
        <w:rPr>
          <w:color w:val="143D2C"/>
          <w:lang w:val="ru-RU"/>
        </w:rPr>
        <w:t>1(</w:t>
      </w:r>
      <w:r>
        <w:rPr>
          <w:color w:val="143D2C"/>
        </w:rPr>
        <w:t>f</w:t>
      </w:r>
      <w:r w:rsidRPr="004B2EA9">
        <w:rPr>
          <w:color w:val="143D2C"/>
          <w:lang w:val="ru-RU"/>
        </w:rPr>
        <w:t>)</w:t>
      </w:r>
    </w:p>
    <w:p w14:paraId="02DB4C2D" w14:textId="77777777" w:rsidR="00C433B6" w:rsidRPr="004B2EA9" w:rsidRDefault="00000000">
      <w:pPr>
        <w:spacing w:after="160" w:line="240" w:lineRule="auto"/>
        <w:rPr>
          <w:lang w:val="ru-RU"/>
        </w:rPr>
      </w:pPr>
      <w:r>
        <w:t>L</w:t>
      </w:r>
      <w:r w:rsidRPr="004B2EA9">
        <w:rPr>
          <w:lang w:val="ru-RU"/>
        </w:rPr>
        <w:t>1(</w:t>
      </w:r>
      <w:r>
        <w:t>f</w:t>
      </w:r>
      <w:r w:rsidRPr="004B2EA9">
        <w:rPr>
          <w:lang w:val="ru-RU"/>
        </w:rPr>
        <w:t xml:space="preserve">) — уровень в помещении источника (сверху), невзвешенный, по </w:t>
      </w:r>
      <w:proofErr w:type="spellStart"/>
      <w:r w:rsidRPr="004B2EA9">
        <w:rPr>
          <w:lang w:val="ru-RU"/>
        </w:rPr>
        <w:t>третьоктавам</w:t>
      </w:r>
      <w:proofErr w:type="spellEnd"/>
      <w:r w:rsidRPr="004B2EA9">
        <w:rPr>
          <w:lang w:val="ru-RU"/>
        </w:rPr>
        <w:t xml:space="preserve">. Константа 78,5 дБ подобрана так, чтобы для голой плиты 180 мм, гостиной 18 м², с мебелью и неизвестными соседями ориентир в комнате был около 50 </w:t>
      </w:r>
      <w:proofErr w:type="spellStart"/>
      <w:r w:rsidRPr="004B2EA9">
        <w:rPr>
          <w:lang w:val="ru-RU"/>
        </w:rPr>
        <w:t>дБА</w:t>
      </w:r>
      <w:proofErr w:type="spellEnd"/>
      <w:r w:rsidRPr="004B2EA9">
        <w:rPr>
          <w:lang w:val="ru-RU"/>
        </w:rPr>
        <w:t>.</w:t>
      </w:r>
    </w:p>
    <w:p w14:paraId="32061072" w14:textId="77777777" w:rsidR="00C433B6" w:rsidRPr="004B2EA9" w:rsidRDefault="00000000">
      <w:pPr>
        <w:spacing w:before="120" w:after="120"/>
        <w:ind w:left="425"/>
        <w:rPr>
          <w:lang w:val="ru-RU"/>
        </w:rPr>
      </w:pPr>
      <w:r>
        <w:rPr>
          <w:rFonts w:ascii="Cambria" w:hAnsi="Cambria"/>
          <w:i/>
          <w:color w:val="1B3A2F"/>
          <w:sz w:val="24"/>
        </w:rPr>
        <w:t>N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 = { обычно тихо: −4;  не знаю: 0;  бывает шумно: +3;  часто шумно: +7 }  дБ</w:t>
      </w:r>
    </w:p>
    <w:p w14:paraId="2DB1C4CD" w14:textId="77777777" w:rsidR="00C433B6" w:rsidRPr="004B2EA9" w:rsidRDefault="00000000">
      <w:pPr>
        <w:spacing w:before="120" w:after="120"/>
        <w:ind w:left="425"/>
        <w:rPr>
          <w:lang w:val="ru-RU"/>
        </w:rPr>
      </w:pPr>
      <w:r>
        <w:rPr>
          <w:rFonts w:ascii="Cambria" w:hAnsi="Cambria"/>
          <w:i/>
          <w:color w:val="1B3A2F"/>
          <w:sz w:val="24"/>
        </w:rPr>
        <w:t>L</w:t>
      </w:r>
      <w:r w:rsidRPr="004B2EA9">
        <w:rPr>
          <w:rFonts w:ascii="Cambria" w:hAnsi="Cambria"/>
          <w:i/>
          <w:color w:val="1B3A2F"/>
          <w:sz w:val="24"/>
          <w:lang w:val="ru-RU"/>
        </w:rPr>
        <w:t>1(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 = 78,5  +  (−4,5 · </w:t>
      </w:r>
      <w:r>
        <w:rPr>
          <w:rFonts w:ascii="Cambria" w:hAnsi="Cambria"/>
          <w:i/>
          <w:color w:val="1B3A2F"/>
          <w:sz w:val="24"/>
        </w:rPr>
        <w:t>log</w:t>
      </w:r>
      <w:r w:rsidRPr="004B2EA9">
        <w:rPr>
          <w:rFonts w:ascii="Cambria" w:hAnsi="Cambria"/>
          <w:i/>
          <w:color w:val="1B3A2F"/>
          <w:sz w:val="24"/>
          <w:lang w:val="ru-RU"/>
        </w:rPr>
        <w:t>2(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>/500))  +  речь(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>)  +  вечеринка(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  +  </w:t>
      </w:r>
      <w:proofErr w:type="spellStart"/>
      <w:r w:rsidRPr="004B2EA9">
        <w:rPr>
          <w:rFonts w:ascii="Cambria" w:hAnsi="Cambria"/>
          <w:i/>
          <w:color w:val="1B3A2F"/>
          <w:sz w:val="24"/>
          <w:lang w:val="ru-RU"/>
        </w:rPr>
        <w:t>тип_комнаты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>(</w:t>
      </w:r>
      <w:r>
        <w:rPr>
          <w:rFonts w:ascii="Cambria" w:hAnsi="Cambria"/>
          <w:i/>
          <w:color w:val="1B3A2F"/>
          <w:sz w:val="24"/>
        </w:rPr>
        <w:t>f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)  +  </w:t>
      </w:r>
      <w:r>
        <w:rPr>
          <w:rFonts w:ascii="Cambria" w:hAnsi="Cambria"/>
          <w:i/>
          <w:color w:val="1B3A2F"/>
          <w:sz w:val="24"/>
        </w:rPr>
        <w:t>N</w:t>
      </w:r>
    </w:p>
    <w:p w14:paraId="17D7BFB9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>Речь/ТВ: +4,5 дБ в 200–2500 Гц.</w:t>
      </w:r>
    </w:p>
    <w:p w14:paraId="4AE2C81D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>«Часто шумно»: +5 дБ на 100–160 Гц и +2,5 на 200–250 Гц (музыка, низ).</w:t>
      </w:r>
    </w:p>
    <w:p w14:paraId="7923EB4E" w14:textId="77777777" w:rsidR="00C433B6" w:rsidRDefault="00000000">
      <w:pPr>
        <w:pStyle w:val="a0"/>
        <w:spacing w:after="60"/>
        <w:ind w:left="709"/>
      </w:pPr>
      <w:r w:rsidRPr="004B2EA9">
        <w:rPr>
          <w:lang w:val="ru-RU"/>
        </w:rPr>
        <w:t xml:space="preserve">Кабинет: +2,5 дБ в речевой полосе. Кухня: +3 дБ на 400–4000 Гц. Детская: +1,5 дБ ниже 400 Гц. </w:t>
      </w:r>
      <w:proofErr w:type="spellStart"/>
      <w:r>
        <w:t>Спальня</w:t>
      </w:r>
      <w:proofErr w:type="spellEnd"/>
      <w:r>
        <w:t xml:space="preserve">: −1 </w:t>
      </w:r>
      <w:proofErr w:type="spellStart"/>
      <w:r>
        <w:t>дБ</w:t>
      </w:r>
      <w:proofErr w:type="spellEnd"/>
      <w:r>
        <w:t>.</w:t>
      </w:r>
    </w:p>
    <w:p w14:paraId="72070951" w14:textId="77777777" w:rsidR="00C433B6" w:rsidRDefault="00000000">
      <w:pPr>
        <w:pStyle w:val="21"/>
      </w:pPr>
      <w:r>
        <w:rPr>
          <w:color w:val="143D2C"/>
        </w:rPr>
        <w:t>5.3. Воздух: уровень в приёмной комнате</w:t>
      </w:r>
    </w:p>
    <w:p w14:paraId="12FD5D8B" w14:textId="77777777" w:rsidR="00C433B6" w:rsidRDefault="00000000">
      <w:pPr>
        <w:spacing w:after="160" w:line="240" w:lineRule="auto"/>
      </w:pPr>
      <w:r w:rsidRPr="004B2EA9">
        <w:rPr>
          <w:lang w:val="ru-RU"/>
        </w:rPr>
        <w:t xml:space="preserve">По логике </w:t>
      </w:r>
      <w:r>
        <w:t>ISO</w:t>
      </w:r>
      <w:r w:rsidRPr="004B2EA9">
        <w:rPr>
          <w:lang w:val="ru-RU"/>
        </w:rPr>
        <w:t xml:space="preserve"> 12354-1 для диффузного поля. </w:t>
      </w:r>
      <w:r>
        <w:t>S</w:t>
      </w:r>
      <w:r w:rsidRPr="004B2EA9">
        <w:rPr>
          <w:lang w:val="ru-RU"/>
        </w:rPr>
        <w:t xml:space="preserve"> — площадь разделяющего перекрытия (потолок этой комнаты). </w:t>
      </w:r>
      <w:r>
        <w:t xml:space="preserve">A(f) — </w:t>
      </w:r>
      <w:proofErr w:type="spellStart"/>
      <w:r>
        <w:t>поглощение</w:t>
      </w:r>
      <w:proofErr w:type="spellEnd"/>
      <w:r>
        <w:t xml:space="preserve"> </w:t>
      </w:r>
      <w:proofErr w:type="spellStart"/>
      <w:r>
        <w:t>приёмной</w:t>
      </w:r>
      <w:proofErr w:type="spellEnd"/>
      <w:r>
        <w:t>.</w:t>
      </w:r>
    </w:p>
    <w:p w14:paraId="1CFA4D61" w14:textId="77777777" w:rsidR="00C433B6" w:rsidRDefault="00000000">
      <w:pPr>
        <w:spacing w:before="120" w:after="120"/>
        <w:ind w:left="425"/>
      </w:pPr>
      <w:r>
        <w:rPr>
          <w:rFonts w:ascii="Cambria" w:hAnsi="Cambria"/>
          <w:i/>
          <w:color w:val="1B3A2F"/>
          <w:sz w:val="24"/>
        </w:rPr>
        <w:t>L2(f) = L1(f) − R(f) + 10 lg( S / A(f) )</w:t>
      </w:r>
    </w:p>
    <w:p w14:paraId="49773856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>Большая площадь потолка увеличивает поток энергии через перекрытие; стены при этом растут медленнее, чем пол. Поэтому размер комнаты — слабый член по сравнению с кухней против спальни или пустой новостройкой против обжитой.</w:t>
      </w:r>
    </w:p>
    <w:p w14:paraId="7DB91A9F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>Одно число «</w:t>
      </w:r>
      <w:proofErr w:type="spellStart"/>
      <w:r w:rsidRPr="004B2EA9">
        <w:rPr>
          <w:lang w:val="ru-RU"/>
        </w:rPr>
        <w:t>дБА</w:t>
      </w:r>
      <w:proofErr w:type="spellEnd"/>
      <w:r w:rsidRPr="004B2EA9">
        <w:rPr>
          <w:lang w:val="ru-RU"/>
        </w:rPr>
        <w:t xml:space="preserve">» — энергетическая сумма полос с </w:t>
      </w:r>
      <w:r>
        <w:t>A</w:t>
      </w:r>
      <w:r w:rsidRPr="004B2EA9">
        <w:rPr>
          <w:lang w:val="ru-RU"/>
        </w:rPr>
        <w:t xml:space="preserve">-взвешиванием </w:t>
      </w:r>
      <w:r>
        <w:t>IEC</w:t>
      </w:r>
      <w:r w:rsidRPr="004B2EA9">
        <w:rPr>
          <w:lang w:val="ru-RU"/>
        </w:rPr>
        <w:t xml:space="preserve"> 61672:</w:t>
      </w:r>
    </w:p>
    <w:p w14:paraId="413F4EBB" w14:textId="77777777" w:rsidR="00C433B6" w:rsidRDefault="00000000">
      <w:pPr>
        <w:spacing w:before="120" w:after="120"/>
        <w:ind w:left="425"/>
      </w:pPr>
      <w:r>
        <w:rPr>
          <w:rFonts w:ascii="Cambria" w:hAnsi="Cambria"/>
          <w:i/>
          <w:color w:val="1B3A2F"/>
          <w:sz w:val="24"/>
        </w:rPr>
        <w:t>L2A = 10 lg  Σ  10 ^ ( (L2(fi) + A_вес(fi)) / 10 )</w:t>
      </w:r>
    </w:p>
    <w:p w14:paraId="34BC3746" w14:textId="77777777" w:rsidR="00C433B6" w:rsidRPr="004B2EA9" w:rsidRDefault="00000000">
      <w:pPr>
        <w:spacing w:after="160" w:line="240" w:lineRule="auto"/>
        <w:rPr>
          <w:lang w:val="ru-RU"/>
        </w:rPr>
      </w:pPr>
      <w:r>
        <w:t>A</w:t>
      </w:r>
      <w:r w:rsidRPr="004B2EA9">
        <w:rPr>
          <w:lang w:val="ru-RU"/>
        </w:rPr>
        <w:t>-вес на 100 Гц около −19 дБ, на 1000 Гц 0, на 2000–3150 Гц слегка положителен. Поэтому провал изоляции на 100 Гц в «ощущении» весит меньше, чем провал на 500–2000 Гц.</w:t>
      </w:r>
    </w:p>
    <w:p w14:paraId="33A13C04" w14:textId="77777777" w:rsidR="00C433B6" w:rsidRPr="004B2EA9" w:rsidRDefault="00000000">
      <w:pPr>
        <w:pStyle w:val="21"/>
        <w:rPr>
          <w:lang w:val="ru-RU"/>
        </w:rPr>
      </w:pPr>
      <w:r w:rsidRPr="004B2EA9">
        <w:rPr>
          <w:color w:val="143D2C"/>
          <w:lang w:val="ru-RU"/>
        </w:rPr>
        <w:t>5.4. Удар: уровень в приёмной комнате</w:t>
      </w:r>
    </w:p>
    <w:p w14:paraId="4B883926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Нормировочная площадь </w:t>
      </w:r>
      <w:r>
        <w:t>A</w:t>
      </w:r>
      <w:r w:rsidRPr="004B2EA9">
        <w:rPr>
          <w:lang w:val="ru-RU"/>
        </w:rPr>
        <w:t xml:space="preserve">0 = 10 м² (как в </w:t>
      </w:r>
      <w:r>
        <w:t>ISO</w:t>
      </w:r>
      <w:r w:rsidRPr="004B2EA9">
        <w:rPr>
          <w:lang w:val="ru-RU"/>
        </w:rPr>
        <w:t xml:space="preserve"> 140 / 16283 для удара). К </w:t>
      </w:r>
      <w:r>
        <w:t>Ln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>) добавляется «лишнее возбуждение» сверху (дети, кухня, громкие соседи) и поправка на поглощение комнаты.</w:t>
      </w:r>
    </w:p>
    <w:p w14:paraId="44053C86" w14:textId="77777777" w:rsidR="00C433B6" w:rsidRDefault="00000000">
      <w:pPr>
        <w:spacing w:before="120" w:after="120"/>
        <w:ind w:left="425"/>
      </w:pPr>
      <w:r>
        <w:rPr>
          <w:rFonts w:ascii="Cambria" w:hAnsi="Cambria"/>
          <w:i/>
          <w:color w:val="1B3A2F"/>
          <w:sz w:val="24"/>
        </w:rPr>
        <w:t>L2,уд(f) = Ln(f) + E(f) + 10 lg( 10 / A(f) )</w:t>
      </w:r>
    </w:p>
    <w:p w14:paraId="17EFB2BB" w14:textId="77777777" w:rsidR="00C433B6" w:rsidRPr="004B2EA9" w:rsidRDefault="00000000">
      <w:pPr>
        <w:spacing w:after="160" w:line="240" w:lineRule="auto"/>
        <w:rPr>
          <w:lang w:val="ru-RU"/>
        </w:rPr>
      </w:pPr>
      <w:r>
        <w:t>E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>) — не индекс плиты, а сила источника:</w:t>
      </w:r>
    </w:p>
    <w:p w14:paraId="61A85F70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>Детская: +6 дБ на 100–250 Гц (бег), +3 дБ до 800 Гц.</w:t>
      </w:r>
    </w:p>
    <w:p w14:paraId="13622BAC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>Кухня: +3 дБ в 250–2000 Гц (бытовая техника).</w:t>
      </w:r>
    </w:p>
    <w:p w14:paraId="3832331C" w14:textId="77777777" w:rsidR="00C433B6" w:rsidRDefault="00000000">
      <w:pPr>
        <w:pStyle w:val="a0"/>
        <w:spacing w:after="60"/>
        <w:ind w:left="709"/>
      </w:pPr>
      <w:r w:rsidRPr="004B2EA9">
        <w:rPr>
          <w:lang w:val="ru-RU"/>
        </w:rPr>
        <w:t xml:space="preserve">Кабинет: чуть тише удара на низах. </w:t>
      </w:r>
      <w:proofErr w:type="spellStart"/>
      <w:r>
        <w:t>Спальня</w:t>
      </w:r>
      <w:proofErr w:type="spellEnd"/>
      <w:r>
        <w:t xml:space="preserve">: −1 </w:t>
      </w:r>
      <w:proofErr w:type="spellStart"/>
      <w:r>
        <w:t>дБ</w:t>
      </w:r>
      <w:proofErr w:type="spellEnd"/>
      <w:r>
        <w:t>.</w:t>
      </w:r>
    </w:p>
    <w:p w14:paraId="78DF99E7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>Соседи: 0,65·</w:t>
      </w:r>
      <w:r>
        <w:t>N</w:t>
      </w:r>
      <w:r w:rsidRPr="004B2EA9">
        <w:rPr>
          <w:lang w:val="ru-RU"/>
        </w:rPr>
        <w:t xml:space="preserve"> плюс ещё +2 дБ на низах, если «часто шумно».</w:t>
      </w:r>
    </w:p>
    <w:p w14:paraId="35201FDD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Константа смещения −10,5 дБ внутри </w:t>
      </w:r>
      <w:r>
        <w:t>E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 xml:space="preserve">) калибрует типичный случай к ориентиру ~64 «ударных» дБ для голой плиты 180 мм. Это не </w:t>
      </w:r>
      <w:proofErr w:type="spellStart"/>
      <w:r>
        <w:t>Lnw</w:t>
      </w:r>
      <w:proofErr w:type="spellEnd"/>
      <w:r w:rsidRPr="004B2EA9">
        <w:rPr>
          <w:lang w:val="ru-RU"/>
        </w:rPr>
        <w:t xml:space="preserve"> и не лабораторный </w:t>
      </w:r>
      <w:r>
        <w:t>Ln</w:t>
      </w:r>
      <w:r w:rsidRPr="004B2EA9">
        <w:rPr>
          <w:lang w:val="ru-RU"/>
        </w:rPr>
        <w:t>,</w:t>
      </w:r>
      <w:r>
        <w:t>T</w:t>
      </w:r>
      <w:r w:rsidRPr="004B2EA9">
        <w:rPr>
          <w:lang w:val="ru-RU"/>
        </w:rPr>
        <w:t>: это сопоставимая шкала громкости для полос «тише».</w:t>
      </w:r>
    </w:p>
    <w:p w14:paraId="2C733F52" w14:textId="77777777" w:rsidR="00C433B6" w:rsidRPr="004B2EA9" w:rsidRDefault="00000000">
      <w:pPr>
        <w:pStyle w:val="21"/>
        <w:rPr>
          <w:lang w:val="ru-RU"/>
        </w:rPr>
      </w:pPr>
      <w:r w:rsidRPr="004B2EA9">
        <w:rPr>
          <w:color w:val="143D2C"/>
          <w:lang w:val="ru-RU"/>
        </w:rPr>
        <w:t xml:space="preserve">5.5. Как из </w:t>
      </w:r>
      <w:proofErr w:type="spellStart"/>
      <w:r w:rsidRPr="004B2EA9">
        <w:rPr>
          <w:color w:val="143D2C"/>
          <w:lang w:val="ru-RU"/>
        </w:rPr>
        <w:t>дБА</w:t>
      </w:r>
      <w:proofErr w:type="spellEnd"/>
      <w:r w:rsidRPr="004B2EA9">
        <w:rPr>
          <w:color w:val="143D2C"/>
          <w:lang w:val="ru-RU"/>
        </w:rPr>
        <w:t xml:space="preserve"> получаются полосы и проценты на Итоге</w:t>
      </w:r>
    </w:p>
    <w:p w14:paraId="5C51050E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>Полоса «тише» (0…100, больше = спокойнее):</w:t>
      </w:r>
    </w:p>
    <w:p w14:paraId="2B3BC2E1" w14:textId="77777777" w:rsidR="00C433B6" w:rsidRPr="004B2EA9" w:rsidRDefault="00000000">
      <w:pPr>
        <w:spacing w:before="120" w:after="120"/>
        <w:ind w:left="425"/>
        <w:rPr>
          <w:lang w:val="ru-RU"/>
        </w:rPr>
      </w:pPr>
      <w:r w:rsidRPr="004B2EA9">
        <w:rPr>
          <w:rFonts w:ascii="Cambria" w:hAnsi="Cambria"/>
          <w:i/>
          <w:color w:val="1B3A2F"/>
          <w:sz w:val="24"/>
          <w:lang w:val="ru-RU"/>
        </w:rPr>
        <w:t xml:space="preserve">воздух:  100 · (62 − </w:t>
      </w:r>
      <w:r>
        <w:rPr>
          <w:rFonts w:ascii="Cambria" w:hAnsi="Cambria"/>
          <w:i/>
          <w:color w:val="1B3A2F"/>
          <w:sz w:val="24"/>
        </w:rPr>
        <w:t>L</w:t>
      </w:r>
      <w:r w:rsidRPr="004B2EA9">
        <w:rPr>
          <w:rFonts w:ascii="Cambria" w:hAnsi="Cambria"/>
          <w:i/>
          <w:color w:val="1B3A2F"/>
          <w:sz w:val="24"/>
          <w:lang w:val="ru-RU"/>
        </w:rPr>
        <w:t>2</w:t>
      </w:r>
      <w:r>
        <w:rPr>
          <w:rFonts w:ascii="Cambria" w:hAnsi="Cambria"/>
          <w:i/>
          <w:color w:val="1B3A2F"/>
          <w:sz w:val="24"/>
        </w:rPr>
        <w:t>A</w:t>
      </w:r>
      <w:r w:rsidRPr="004B2EA9">
        <w:rPr>
          <w:rFonts w:ascii="Cambria" w:hAnsi="Cambria"/>
          <w:i/>
          <w:color w:val="1B3A2F"/>
          <w:sz w:val="24"/>
          <w:lang w:val="ru-RU"/>
        </w:rPr>
        <w:t>) / (62 − 38),   ограничение 4…96</w:t>
      </w:r>
    </w:p>
    <w:p w14:paraId="2EAFEE95" w14:textId="77777777" w:rsidR="00C433B6" w:rsidRPr="004B2EA9" w:rsidRDefault="00000000">
      <w:pPr>
        <w:spacing w:before="120" w:after="120"/>
        <w:ind w:left="425"/>
        <w:rPr>
          <w:lang w:val="ru-RU"/>
        </w:rPr>
      </w:pPr>
      <w:r w:rsidRPr="004B2EA9">
        <w:rPr>
          <w:rFonts w:ascii="Cambria" w:hAnsi="Cambria"/>
          <w:i/>
          <w:color w:val="1B3A2F"/>
          <w:sz w:val="24"/>
          <w:lang w:val="ru-RU"/>
        </w:rPr>
        <w:t xml:space="preserve">удар:    100 · (72 − </w:t>
      </w:r>
      <w:r>
        <w:rPr>
          <w:rFonts w:ascii="Cambria" w:hAnsi="Cambria"/>
          <w:i/>
          <w:color w:val="1B3A2F"/>
          <w:sz w:val="24"/>
        </w:rPr>
        <w:t>L</w:t>
      </w:r>
      <w:r w:rsidRPr="004B2EA9">
        <w:rPr>
          <w:rFonts w:ascii="Cambria" w:hAnsi="Cambria"/>
          <w:i/>
          <w:color w:val="1B3A2F"/>
          <w:sz w:val="24"/>
          <w:lang w:val="ru-RU"/>
        </w:rPr>
        <w:t>2,уд,</w:t>
      </w:r>
      <w:r>
        <w:rPr>
          <w:rFonts w:ascii="Cambria" w:hAnsi="Cambria"/>
          <w:i/>
          <w:color w:val="1B3A2F"/>
          <w:sz w:val="24"/>
        </w:rPr>
        <w:t>A</w:t>
      </w:r>
      <w:r w:rsidRPr="004B2EA9">
        <w:rPr>
          <w:rFonts w:ascii="Cambria" w:hAnsi="Cambria"/>
          <w:i/>
          <w:color w:val="1B3A2F"/>
          <w:sz w:val="24"/>
          <w:lang w:val="ru-RU"/>
        </w:rPr>
        <w:t>) / (72 − 42),   ограничение 4…96</w:t>
      </w:r>
    </w:p>
    <w:p w14:paraId="2E60907D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Ощущаемый процент «тише» — не доля от уровня и не </w:t>
      </w:r>
      <w:r>
        <w:t>Δ</w:t>
      </w:r>
      <w:r w:rsidRPr="004B2EA9">
        <w:rPr>
          <w:lang w:val="ru-RU"/>
        </w:rPr>
        <w:t>/</w:t>
      </w:r>
      <w:proofErr w:type="spellStart"/>
      <w:r>
        <w:t>Rw</w:t>
      </w:r>
      <w:proofErr w:type="spellEnd"/>
      <w:r w:rsidRPr="004B2EA9">
        <w:rPr>
          <w:lang w:val="ru-RU"/>
        </w:rPr>
        <w:t>. Правило громкости: минус 10 дБ ≈ вдвое тише по ощущению.</w:t>
      </w:r>
    </w:p>
    <w:p w14:paraId="4993D464" w14:textId="77777777" w:rsidR="00C433B6" w:rsidRPr="004B2EA9" w:rsidRDefault="00000000">
      <w:pPr>
        <w:spacing w:before="120" w:after="120"/>
        <w:ind w:left="425"/>
        <w:rPr>
          <w:lang w:val="ru-RU"/>
        </w:rPr>
      </w:pPr>
      <w:r w:rsidRPr="004B2EA9">
        <w:rPr>
          <w:rFonts w:ascii="Cambria" w:hAnsi="Cambria"/>
          <w:i/>
          <w:color w:val="1B3A2F"/>
          <w:sz w:val="24"/>
          <w:lang w:val="ru-RU"/>
        </w:rPr>
        <w:t>% = 100 · ( 1 − 0,5 ^ (|</w:t>
      </w:r>
      <w:r>
        <w:rPr>
          <w:rFonts w:ascii="Cambria" w:hAnsi="Cambria"/>
          <w:i/>
          <w:color w:val="1B3A2F"/>
          <w:sz w:val="24"/>
        </w:rPr>
        <w:t>L</w:t>
      </w:r>
      <w:r w:rsidRPr="004B2EA9">
        <w:rPr>
          <w:rFonts w:ascii="Cambria" w:hAnsi="Cambria"/>
          <w:i/>
          <w:color w:val="1B3A2F"/>
          <w:sz w:val="24"/>
          <w:lang w:val="ru-RU"/>
        </w:rPr>
        <w:t>2</w:t>
      </w:r>
      <w:r>
        <w:rPr>
          <w:rFonts w:ascii="Cambria" w:hAnsi="Cambria"/>
          <w:i/>
          <w:color w:val="1B3A2F"/>
          <w:sz w:val="24"/>
        </w:rPr>
        <w:t>A</w:t>
      </w:r>
      <w:r w:rsidRPr="004B2EA9">
        <w:rPr>
          <w:rFonts w:ascii="Cambria" w:hAnsi="Cambria"/>
          <w:i/>
          <w:color w:val="1B3A2F"/>
          <w:sz w:val="24"/>
          <w:lang w:val="ru-RU"/>
        </w:rPr>
        <w:t xml:space="preserve">_сейчас − </w:t>
      </w:r>
      <w:r>
        <w:rPr>
          <w:rFonts w:ascii="Cambria" w:hAnsi="Cambria"/>
          <w:i/>
          <w:color w:val="1B3A2F"/>
          <w:sz w:val="24"/>
        </w:rPr>
        <w:t>L</w:t>
      </w:r>
      <w:r w:rsidRPr="004B2EA9">
        <w:rPr>
          <w:rFonts w:ascii="Cambria" w:hAnsi="Cambria"/>
          <w:i/>
          <w:color w:val="1B3A2F"/>
          <w:sz w:val="24"/>
          <w:lang w:val="ru-RU"/>
        </w:rPr>
        <w:t>2</w:t>
      </w:r>
      <w:r>
        <w:rPr>
          <w:rFonts w:ascii="Cambria" w:hAnsi="Cambria"/>
          <w:i/>
          <w:color w:val="1B3A2F"/>
          <w:sz w:val="24"/>
        </w:rPr>
        <w:t>A</w:t>
      </w:r>
      <w:r w:rsidRPr="004B2EA9">
        <w:rPr>
          <w:rFonts w:ascii="Cambria" w:hAnsi="Cambria"/>
          <w:i/>
          <w:color w:val="1B3A2F"/>
          <w:sz w:val="24"/>
          <w:lang w:val="ru-RU"/>
        </w:rPr>
        <w:t>_после| / 10) ),   ограничение 15…70 %</w:t>
      </w:r>
    </w:p>
    <w:p w14:paraId="4747D705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lastRenderedPageBreak/>
        <w:t xml:space="preserve">Поэтому «часто шумно» удлиняет полосу «сейчас» и не меняет крупные </w:t>
      </w:r>
      <w:proofErr w:type="spellStart"/>
      <w:r>
        <w:t>Rw</w:t>
      </w:r>
      <w:proofErr w:type="spellEnd"/>
      <w:r w:rsidRPr="004B2EA9">
        <w:rPr>
          <w:lang w:val="ru-RU"/>
        </w:rPr>
        <w:t xml:space="preserve"> на карточках. Это правильная акустика: плита та же, источник громче.</w:t>
      </w:r>
    </w:p>
    <w:p w14:paraId="2A10BABA" w14:textId="77777777" w:rsidR="00C433B6" w:rsidRPr="004B2EA9" w:rsidRDefault="00000000">
      <w:pPr>
        <w:pStyle w:val="1"/>
        <w:rPr>
          <w:lang w:val="ru-RU"/>
        </w:rPr>
      </w:pPr>
      <w:r w:rsidRPr="004B2EA9">
        <w:rPr>
          <w:color w:val="143D2C"/>
          <w:lang w:val="ru-RU"/>
        </w:rPr>
        <w:t xml:space="preserve">6. Что модель делает с </w:t>
      </w:r>
      <w:proofErr w:type="spellStart"/>
      <w:r>
        <w:rPr>
          <w:color w:val="143D2C"/>
        </w:rPr>
        <w:t>MultiFrame</w:t>
      </w:r>
      <w:proofErr w:type="spellEnd"/>
      <w:r w:rsidRPr="004B2EA9">
        <w:rPr>
          <w:color w:val="143D2C"/>
          <w:lang w:val="ru-RU"/>
        </w:rPr>
        <w:t xml:space="preserve"> сегодня</w:t>
      </w:r>
    </w:p>
    <w:p w14:paraId="5ED8383A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Пока нет протокола, </w:t>
      </w:r>
      <w:r>
        <w:t>Δ</w:t>
      </w:r>
      <w:r w:rsidRPr="004B2EA9">
        <w:rPr>
          <w:lang w:val="ru-RU"/>
        </w:rPr>
        <w:t xml:space="preserve"> выдумана, но не плоская. Форма берётся из разности кривых «перекрытие» и «</w:t>
      </w:r>
      <w:proofErr w:type="spellStart"/>
      <w:r>
        <w:t>MultiFrame</w:t>
      </w:r>
      <w:proofErr w:type="spellEnd"/>
      <w:r w:rsidRPr="004B2EA9">
        <w:rPr>
          <w:lang w:val="ru-RU"/>
        </w:rPr>
        <w:t>» на публичном графике замеров (</w:t>
      </w:r>
      <w:proofErr w:type="spellStart"/>
      <w:r>
        <w:t>zamer</w:t>
      </w:r>
      <w:proofErr w:type="spellEnd"/>
      <w:r w:rsidRPr="004B2EA9">
        <w:rPr>
          <w:lang w:val="ru-RU"/>
        </w:rPr>
        <w:t>_</w:t>
      </w:r>
      <w:r>
        <w:t>graph</w:t>
      </w:r>
      <w:r w:rsidRPr="004B2EA9">
        <w:rPr>
          <w:lang w:val="ru-RU"/>
        </w:rPr>
        <w:t>), плюс колокол перфорации 100–500 Гц из презентации (слоты 1–4 % в этой полосе). Барабан натяжного в «после» снимается.</w:t>
      </w:r>
    </w:p>
    <w:p w14:paraId="27F1EDED" w14:textId="77777777" w:rsidR="00C433B6" w:rsidRPr="004B2EA9" w:rsidRDefault="00000000">
      <w:pPr>
        <w:spacing w:before="120" w:after="120"/>
        <w:ind w:left="425"/>
        <w:rPr>
          <w:lang w:val="ru-RU"/>
        </w:rPr>
      </w:pPr>
      <w:r w:rsidRPr="004B2EA9">
        <w:rPr>
          <w:rFonts w:ascii="Cambria" w:hAnsi="Cambria"/>
          <w:i/>
          <w:color w:val="1B3A2F"/>
          <w:sz w:val="24"/>
          <w:lang w:val="ru-RU"/>
        </w:rPr>
        <w:t xml:space="preserve">цель </w:t>
      </w:r>
      <w:proofErr w:type="spellStart"/>
      <w:r>
        <w:rPr>
          <w:rFonts w:ascii="Cambria" w:hAnsi="Cambria"/>
          <w:i/>
          <w:color w:val="1B3A2F"/>
          <w:sz w:val="24"/>
        </w:rPr>
        <w:t>ΔRw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 xml:space="preserve"> = ограничить( 12 − 0,4 · (</w:t>
      </w:r>
      <w:proofErr w:type="spellStart"/>
      <w:r>
        <w:rPr>
          <w:rFonts w:ascii="Cambria" w:hAnsi="Cambria"/>
          <w:i/>
          <w:color w:val="1B3A2F"/>
          <w:sz w:val="24"/>
        </w:rPr>
        <w:t>Rw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>_сейчас − 50) ;  8 … 12 )  дБ</w:t>
      </w:r>
    </w:p>
    <w:p w14:paraId="0741634F" w14:textId="77777777" w:rsidR="00C433B6" w:rsidRPr="004B2EA9" w:rsidRDefault="00000000">
      <w:pPr>
        <w:spacing w:before="120" w:after="120"/>
        <w:ind w:left="425"/>
        <w:rPr>
          <w:lang w:val="ru-RU"/>
        </w:rPr>
      </w:pPr>
      <w:r w:rsidRPr="004B2EA9">
        <w:rPr>
          <w:rFonts w:ascii="Cambria" w:hAnsi="Cambria"/>
          <w:i/>
          <w:color w:val="1B3A2F"/>
          <w:sz w:val="24"/>
          <w:lang w:val="ru-RU"/>
        </w:rPr>
        <w:t>цель |</w:t>
      </w:r>
      <w:proofErr w:type="spellStart"/>
      <w:r>
        <w:rPr>
          <w:rFonts w:ascii="Cambria" w:hAnsi="Cambria"/>
          <w:i/>
          <w:color w:val="1B3A2F"/>
          <w:sz w:val="24"/>
        </w:rPr>
        <w:t>ΔLnw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>| = если плавающий пол:  2…4 дБ;  иначе  ограничить( 4 + 0,5 · (</w:t>
      </w:r>
      <w:proofErr w:type="spellStart"/>
      <w:r>
        <w:rPr>
          <w:rFonts w:ascii="Cambria" w:hAnsi="Cambria"/>
          <w:i/>
          <w:color w:val="1B3A2F"/>
          <w:sz w:val="24"/>
        </w:rPr>
        <w:t>Lnw</w:t>
      </w:r>
      <w:proofErr w:type="spellEnd"/>
      <w:r w:rsidRPr="004B2EA9">
        <w:rPr>
          <w:rFonts w:ascii="Cambria" w:hAnsi="Cambria"/>
          <w:i/>
          <w:color w:val="1B3A2F"/>
          <w:sz w:val="24"/>
          <w:lang w:val="ru-RU"/>
        </w:rPr>
        <w:t>_сейчас − 70) ;  4 … 9 )</w:t>
      </w:r>
    </w:p>
    <w:p w14:paraId="728B88BD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Форма масштабируется так, чтобы средний подъём совпал с целью, затем кривая снова калибруется по </w:t>
      </w:r>
      <w:r>
        <w:t>ISO</w:t>
      </w:r>
      <w:r w:rsidRPr="004B2EA9">
        <w:rPr>
          <w:lang w:val="ru-RU"/>
        </w:rPr>
        <w:t xml:space="preserve"> 717. Без плавающего пола </w:t>
      </w:r>
      <w:proofErr w:type="spellStart"/>
      <w:r>
        <w:t>Lnw</w:t>
      </w:r>
      <w:proofErr w:type="spellEnd"/>
      <w:r w:rsidRPr="004B2EA9">
        <w:rPr>
          <w:lang w:val="ru-RU"/>
        </w:rPr>
        <w:t xml:space="preserve"> «после» не опускается ниже 63 дБ — потолок один не дотягивает категорию А по удару. На плавающем полу отдача </w:t>
      </w:r>
      <w:proofErr w:type="spellStart"/>
      <w:r>
        <w:t>MultiFrame</w:t>
      </w:r>
      <w:proofErr w:type="spellEnd"/>
      <w:r w:rsidRPr="004B2EA9">
        <w:rPr>
          <w:lang w:val="ru-RU"/>
        </w:rPr>
        <w:t xml:space="preserve"> по удару сознательно маленькая (убывающая).</w:t>
      </w:r>
    </w:p>
    <w:p w14:paraId="6E09BFF5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Именно эти три вещи нужно заменить лабораторными таблицами, не трогая </w:t>
      </w:r>
      <w:r>
        <w:t>UX</w:t>
      </w:r>
      <w:r w:rsidRPr="004B2EA9">
        <w:rPr>
          <w:lang w:val="ru-RU"/>
        </w:rPr>
        <w:t xml:space="preserve">: форму </w:t>
      </w:r>
      <w:r>
        <w:t>ΔR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 xml:space="preserve">), форму </w:t>
      </w:r>
      <w:proofErr w:type="spellStart"/>
      <w:r>
        <w:t>ΔLn</w:t>
      </w:r>
      <w:proofErr w:type="spellEnd"/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>) и правило, как они зависят от несущей конструкции и пола сверху.</w:t>
      </w:r>
    </w:p>
    <w:p w14:paraId="0715F93E" w14:textId="77777777" w:rsidR="00C433B6" w:rsidRPr="004B2EA9" w:rsidRDefault="00000000">
      <w:pPr>
        <w:pStyle w:val="1"/>
        <w:rPr>
          <w:lang w:val="ru-RU"/>
        </w:rPr>
      </w:pPr>
      <w:r w:rsidRPr="004B2EA9">
        <w:rPr>
          <w:color w:val="143D2C"/>
          <w:lang w:val="ru-RU"/>
        </w:rPr>
        <w:t xml:space="preserve">7. Запрос к ведущему акустику: какие показатели </w:t>
      </w:r>
      <w:proofErr w:type="spellStart"/>
      <w:r>
        <w:rPr>
          <w:color w:val="143D2C"/>
        </w:rPr>
        <w:t>MultiFrame</w:t>
      </w:r>
      <w:proofErr w:type="spellEnd"/>
      <w:r w:rsidRPr="004B2EA9">
        <w:rPr>
          <w:color w:val="143D2C"/>
          <w:lang w:val="ru-RU"/>
        </w:rPr>
        <w:t xml:space="preserve"> нужны</w:t>
      </w:r>
    </w:p>
    <w:p w14:paraId="71076DE7" w14:textId="41A6F216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Ниже —какие данные позволят считать </w:t>
      </w:r>
      <w:proofErr w:type="spellStart"/>
      <w:r>
        <w:t>MultiFrame</w:t>
      </w:r>
      <w:proofErr w:type="spellEnd"/>
      <w:r w:rsidRPr="004B2EA9">
        <w:rPr>
          <w:lang w:val="ru-RU"/>
        </w:rPr>
        <w:t xml:space="preserve"> для каждого вероятного случая из мастера. Приоритет сверху вниз: без блока </w:t>
      </w:r>
      <w:r>
        <w:t>A</w:t>
      </w:r>
      <w:r w:rsidRPr="004B2EA9">
        <w:rPr>
          <w:lang w:val="ru-RU"/>
        </w:rPr>
        <w:t xml:space="preserve"> модель нельзя честно привязать к комнате; блоки </w:t>
      </w:r>
      <w:r>
        <w:t>B</w:t>
      </w:r>
      <w:r w:rsidRPr="004B2EA9">
        <w:rPr>
          <w:lang w:val="ru-RU"/>
        </w:rPr>
        <w:t xml:space="preserve"> и </w:t>
      </w:r>
      <w:r>
        <w:t>C</w:t>
      </w:r>
      <w:r w:rsidRPr="004B2EA9">
        <w:rPr>
          <w:lang w:val="ru-RU"/>
        </w:rPr>
        <w:t xml:space="preserve"> закрывают крайние случаи; блок </w:t>
      </w:r>
      <w:r>
        <w:t>D</w:t>
      </w:r>
      <w:r w:rsidRPr="004B2EA9">
        <w:rPr>
          <w:lang w:val="ru-RU"/>
        </w:rPr>
        <w:t xml:space="preserve"> — оформление и юридическая рамка.</w:t>
      </w:r>
    </w:p>
    <w:p w14:paraId="45102177" w14:textId="77777777" w:rsidR="00C433B6" w:rsidRPr="004B2EA9" w:rsidRDefault="00000000">
      <w:pPr>
        <w:pStyle w:val="21"/>
        <w:rPr>
          <w:lang w:val="ru-RU"/>
        </w:rPr>
      </w:pPr>
      <w:r w:rsidRPr="004B2EA9">
        <w:rPr>
          <w:color w:val="143D2C"/>
          <w:lang w:val="ru-RU"/>
        </w:rPr>
        <w:t xml:space="preserve">7.1. Блок </w:t>
      </w:r>
      <w:r>
        <w:rPr>
          <w:color w:val="143D2C"/>
        </w:rPr>
        <w:t>A</w:t>
      </w:r>
      <w:r w:rsidRPr="004B2EA9">
        <w:rPr>
          <w:color w:val="143D2C"/>
          <w:lang w:val="ru-RU"/>
        </w:rPr>
        <w:t xml:space="preserve"> — обязательный минимум (без него остаётся выдумка)</w:t>
      </w:r>
    </w:p>
    <w:p w14:paraId="16E0B776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Измерение по воздуху и удару раздельно, в тех же </w:t>
      </w:r>
      <w:proofErr w:type="spellStart"/>
      <w:r w:rsidRPr="004B2EA9">
        <w:rPr>
          <w:lang w:val="ru-RU"/>
        </w:rPr>
        <w:t>третьоктавах</w:t>
      </w:r>
      <w:proofErr w:type="spellEnd"/>
      <w:r w:rsidRPr="004B2EA9">
        <w:rPr>
          <w:lang w:val="ru-RU"/>
        </w:rPr>
        <w:t>, что модель (минимум 100–3150 Гц, лучше 100–5000 Гц).</w:t>
      </w:r>
    </w:p>
    <w:p w14:paraId="45EAEC8E" w14:textId="77777777" w:rsidR="00C433B6" w:rsidRPr="004B2EA9" w:rsidRDefault="00000000">
      <w:pPr>
        <w:pStyle w:val="a"/>
        <w:spacing w:after="80"/>
        <w:rPr>
          <w:lang w:val="ru-RU"/>
        </w:rPr>
      </w:pPr>
      <w:r w:rsidRPr="004B2EA9">
        <w:rPr>
          <w:lang w:val="ru-RU"/>
        </w:rPr>
        <w:t xml:space="preserve">Две кривые «до» и «после» на одном и том же перекрытии, в одном проёме: </w:t>
      </w:r>
      <w:r>
        <w:t>R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 xml:space="preserve">) или уровень в приёмной </w:t>
      </w:r>
      <w:r>
        <w:t>L</w:t>
      </w:r>
      <w:r w:rsidRPr="004B2EA9">
        <w:rPr>
          <w:lang w:val="ru-RU"/>
        </w:rPr>
        <w:t>2(</w:t>
      </w:r>
      <w:r>
        <w:t>f</w:t>
      </w:r>
      <w:r w:rsidRPr="004B2EA9">
        <w:rPr>
          <w:lang w:val="ru-RU"/>
        </w:rPr>
        <w:t xml:space="preserve">) при фиксированном источнике; и </w:t>
      </w:r>
      <w:r>
        <w:t>Ln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 xml:space="preserve">) (или </w:t>
      </w:r>
      <w:r>
        <w:t>L</w:t>
      </w:r>
      <w:r w:rsidRPr="004B2EA9">
        <w:rPr>
          <w:lang w:val="ru-RU"/>
        </w:rPr>
        <w:t>′</w:t>
      </w:r>
      <w:proofErr w:type="spellStart"/>
      <w:r>
        <w:t>nT</w:t>
      </w:r>
      <w:proofErr w:type="spellEnd"/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>)) удара стандартной машиной.</w:t>
      </w:r>
    </w:p>
    <w:p w14:paraId="6081D063" w14:textId="77777777" w:rsidR="00C433B6" w:rsidRDefault="00000000">
      <w:pPr>
        <w:pStyle w:val="a"/>
        <w:spacing w:after="80"/>
      </w:pPr>
      <w:r w:rsidRPr="004B2EA9">
        <w:rPr>
          <w:lang w:val="ru-RU"/>
        </w:rPr>
        <w:t xml:space="preserve">Явная конструкция «до»: что было на плите (голая / стяжка / натяжной без </w:t>
      </w:r>
      <w:proofErr w:type="spellStart"/>
      <w:r>
        <w:t>MultiFrame</w:t>
      </w:r>
      <w:proofErr w:type="spellEnd"/>
      <w:r w:rsidRPr="004B2EA9">
        <w:rPr>
          <w:lang w:val="ru-RU"/>
        </w:rPr>
        <w:t xml:space="preserve"> / зазор, мм). </w:t>
      </w:r>
      <w:r>
        <w:t>Без этого нельзя вычесть барабан и пол.</w:t>
      </w:r>
    </w:p>
    <w:p w14:paraId="6F2446C5" w14:textId="77777777" w:rsidR="00C433B6" w:rsidRPr="004B2EA9" w:rsidRDefault="00000000">
      <w:pPr>
        <w:pStyle w:val="a"/>
        <w:spacing w:after="80"/>
        <w:rPr>
          <w:lang w:val="ru-RU"/>
        </w:rPr>
      </w:pPr>
      <w:r w:rsidRPr="004B2EA9">
        <w:rPr>
          <w:lang w:val="ru-RU"/>
        </w:rPr>
        <w:t xml:space="preserve">Явная конструкция «после»: </w:t>
      </w:r>
      <w:proofErr w:type="spellStart"/>
      <w:r>
        <w:t>MultiFrame</w:t>
      </w:r>
      <w:proofErr w:type="spellEnd"/>
      <w:r w:rsidRPr="004B2EA9">
        <w:rPr>
          <w:lang w:val="ru-RU"/>
        </w:rPr>
        <w:t xml:space="preserve"> (</w:t>
      </w:r>
      <w:r>
        <w:t>Flat</w:t>
      </w:r>
      <w:r w:rsidRPr="004B2EA9">
        <w:rPr>
          <w:lang w:val="ru-RU"/>
        </w:rPr>
        <w:t xml:space="preserve"> или </w:t>
      </w:r>
      <w:r>
        <w:t>Wave</w:t>
      </w:r>
      <w:r w:rsidRPr="004B2EA9">
        <w:rPr>
          <w:lang w:val="ru-RU"/>
        </w:rPr>
        <w:t>, толщина панели, зазор до плиты, чем закрыт — натяжной / ГКЛ), схема примыкания к стенам.</w:t>
      </w:r>
    </w:p>
    <w:p w14:paraId="5DBBE77B" w14:textId="77777777" w:rsidR="00C433B6" w:rsidRDefault="00000000">
      <w:pPr>
        <w:pStyle w:val="a"/>
        <w:spacing w:after="80"/>
      </w:pPr>
      <w:r w:rsidRPr="004B2EA9">
        <w:rPr>
          <w:lang w:val="ru-RU"/>
        </w:rPr>
        <w:t xml:space="preserve">Индексы </w:t>
      </w:r>
      <w:r>
        <w:t>ISO</w:t>
      </w:r>
      <w:r w:rsidRPr="004B2EA9">
        <w:rPr>
          <w:lang w:val="ru-RU"/>
        </w:rPr>
        <w:t xml:space="preserve"> 717 с тех же кривых: </w:t>
      </w:r>
      <w:proofErr w:type="spellStart"/>
      <w:r>
        <w:t>Rw</w:t>
      </w:r>
      <w:proofErr w:type="spellEnd"/>
      <w:r w:rsidRPr="004B2EA9">
        <w:rPr>
          <w:lang w:val="ru-RU"/>
        </w:rPr>
        <w:t xml:space="preserve"> (желательно </w:t>
      </w:r>
      <w:r>
        <w:t>C</w:t>
      </w:r>
      <w:r w:rsidRPr="004B2EA9">
        <w:rPr>
          <w:lang w:val="ru-RU"/>
        </w:rPr>
        <w:t xml:space="preserve">, </w:t>
      </w:r>
      <w:r>
        <w:t>Ctr</w:t>
      </w:r>
      <w:r w:rsidRPr="004B2EA9">
        <w:rPr>
          <w:lang w:val="ru-RU"/>
        </w:rPr>
        <w:t xml:space="preserve">) и </w:t>
      </w:r>
      <w:proofErr w:type="spellStart"/>
      <w:r>
        <w:t>Lnw</w:t>
      </w:r>
      <w:proofErr w:type="spellEnd"/>
      <w:r w:rsidRPr="004B2EA9">
        <w:rPr>
          <w:lang w:val="ru-RU"/>
        </w:rPr>
        <w:t xml:space="preserve"> (желательно </w:t>
      </w:r>
      <w:r>
        <w:t>CI</w:t>
      </w:r>
      <w:r w:rsidRPr="004B2EA9">
        <w:rPr>
          <w:lang w:val="ru-RU"/>
        </w:rPr>
        <w:t xml:space="preserve">). </w:t>
      </w:r>
      <w:r>
        <w:t>Не вместо кривых, а вместе с ними.</w:t>
      </w:r>
    </w:p>
    <w:p w14:paraId="0CAC3387" w14:textId="77777777" w:rsidR="00C433B6" w:rsidRPr="004B2EA9" w:rsidRDefault="00000000">
      <w:pPr>
        <w:pStyle w:val="a"/>
        <w:spacing w:after="80"/>
        <w:rPr>
          <w:lang w:val="ru-RU"/>
        </w:rPr>
      </w:pPr>
      <w:r w:rsidRPr="004B2EA9">
        <w:rPr>
          <w:lang w:val="ru-RU"/>
        </w:rPr>
        <w:t>Повторяемость: хотя бы два положения источника / микрофона или указание неопределённости (± дБ по полосам или по индексу).</w:t>
      </w:r>
    </w:p>
    <w:p w14:paraId="45416D5A" w14:textId="77777777" w:rsidR="00C433B6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Формат, с которым модель стыкуется напрямую: таблица «частота, Гц — </w:t>
      </w:r>
      <w:r>
        <w:t>R</w:t>
      </w:r>
      <w:r w:rsidRPr="004B2EA9">
        <w:rPr>
          <w:lang w:val="ru-RU"/>
        </w:rPr>
        <w:t xml:space="preserve">_до — </w:t>
      </w:r>
      <w:r>
        <w:t>R</w:t>
      </w:r>
      <w:r w:rsidRPr="004B2EA9">
        <w:rPr>
          <w:lang w:val="ru-RU"/>
        </w:rPr>
        <w:t xml:space="preserve">_после — </w:t>
      </w:r>
      <w:r>
        <w:t>Ln</w:t>
      </w:r>
      <w:r w:rsidRPr="004B2EA9">
        <w:rPr>
          <w:lang w:val="ru-RU"/>
        </w:rPr>
        <w:t xml:space="preserve">_до — </w:t>
      </w:r>
      <w:r>
        <w:t>Ln</w:t>
      </w:r>
      <w:r w:rsidRPr="004B2EA9">
        <w:rPr>
          <w:lang w:val="ru-RU"/>
        </w:rPr>
        <w:t xml:space="preserve">_после». Если есть только </w:t>
      </w:r>
      <w:r>
        <w:t>ΔR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 xml:space="preserve">) и </w:t>
      </w:r>
      <w:proofErr w:type="spellStart"/>
      <w:r>
        <w:t>ΔLn</w:t>
      </w:r>
      <w:proofErr w:type="spellEnd"/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 xml:space="preserve">) плюс описание несущей — тоже годится, но хуже: тогда нельзя проверить, что «до» совпадает с </w:t>
      </w:r>
      <w:proofErr w:type="spellStart"/>
      <w:r w:rsidRPr="004B2EA9">
        <w:rPr>
          <w:lang w:val="ru-RU"/>
        </w:rPr>
        <w:t>трофимовской</w:t>
      </w:r>
      <w:proofErr w:type="spellEnd"/>
      <w:r w:rsidRPr="004B2EA9">
        <w:rPr>
          <w:lang w:val="ru-RU"/>
        </w:rPr>
        <w:t xml:space="preserve"> плитой.</w:t>
      </w:r>
    </w:p>
    <w:p w14:paraId="30C78A3B" w14:textId="77777777" w:rsidR="00653B01" w:rsidRDefault="00653B01">
      <w:pPr>
        <w:spacing w:after="160" w:line="240" w:lineRule="auto"/>
        <w:rPr>
          <w:lang w:val="ru-RU"/>
        </w:rPr>
      </w:pPr>
    </w:p>
    <w:p w14:paraId="684610AF" w14:textId="77777777" w:rsidR="00653B01" w:rsidRDefault="00653B01">
      <w:pPr>
        <w:spacing w:after="160" w:line="240" w:lineRule="auto"/>
        <w:rPr>
          <w:lang w:val="ru-RU"/>
        </w:rPr>
      </w:pPr>
    </w:p>
    <w:p w14:paraId="3EAF0BE3" w14:textId="77777777" w:rsidR="00653B01" w:rsidRPr="004B2EA9" w:rsidRDefault="00653B01">
      <w:pPr>
        <w:spacing w:after="160" w:line="240" w:lineRule="auto"/>
        <w:rPr>
          <w:lang w:val="ru-RU"/>
        </w:rPr>
      </w:pPr>
    </w:p>
    <w:p w14:paraId="7A0CEF15" w14:textId="77777777" w:rsidR="00C433B6" w:rsidRPr="004B2EA9" w:rsidRDefault="00000000">
      <w:pPr>
        <w:pStyle w:val="21"/>
        <w:rPr>
          <w:lang w:val="ru-RU"/>
        </w:rPr>
      </w:pPr>
      <w:r w:rsidRPr="004B2EA9">
        <w:rPr>
          <w:color w:val="143D2C"/>
          <w:lang w:val="ru-RU"/>
        </w:rPr>
        <w:lastRenderedPageBreak/>
        <w:t xml:space="preserve">7.2. Блок </w:t>
      </w:r>
      <w:r>
        <w:rPr>
          <w:color w:val="143D2C"/>
        </w:rPr>
        <w:t>B</w:t>
      </w:r>
      <w:r w:rsidRPr="004B2EA9">
        <w:rPr>
          <w:color w:val="143D2C"/>
          <w:lang w:val="ru-RU"/>
        </w:rPr>
        <w:t xml:space="preserve"> — матрица несущих, чтобы дельта не была одной на все дома</w:t>
      </w:r>
    </w:p>
    <w:p w14:paraId="5D3CED37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Сейчас модель масштабирует одну форму: на тонкой/лёгкой плите </w:t>
      </w:r>
      <w:proofErr w:type="spellStart"/>
      <w:r>
        <w:t>ΔRw</w:t>
      </w:r>
      <w:proofErr w:type="spellEnd"/>
      <w:r w:rsidRPr="004B2EA9">
        <w:rPr>
          <w:lang w:val="ru-RU"/>
        </w:rPr>
        <w:t xml:space="preserve"> больше, на тяжёлой меньше; на плавающем полу </w:t>
      </w:r>
      <w:proofErr w:type="spellStart"/>
      <w:r>
        <w:t>ΔLnw</w:t>
      </w:r>
      <w:proofErr w:type="spellEnd"/>
      <w:r w:rsidRPr="004B2EA9">
        <w:rPr>
          <w:lang w:val="ru-RU"/>
        </w:rPr>
        <w:t xml:space="preserve"> сжимается. Это гипотеза. Чтобы она стала измерением, нужны несколько несущих. Не обязательно все комбинации мастера — достаточно опорных, остальное интерполируем.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C433B6" w14:paraId="55663BB2" w14:textId="77777777">
        <w:tc>
          <w:tcPr>
            <w:tcW w:w="2353" w:type="dxa"/>
            <w:shd w:val="clear" w:color="auto" w:fill="1B5E45"/>
          </w:tcPr>
          <w:p w14:paraId="0565491A" w14:textId="77777777" w:rsidR="00C433B6" w:rsidRDefault="00000000">
            <w:pPr>
              <w:spacing w:before="40" w:after="40"/>
            </w:pPr>
            <w:proofErr w:type="spellStart"/>
            <w:r>
              <w:rPr>
                <w:b/>
                <w:color w:val="FFFFFF"/>
                <w:sz w:val="20"/>
              </w:rPr>
              <w:t>Приоритет</w:t>
            </w:r>
            <w:proofErr w:type="spellEnd"/>
          </w:p>
        </w:tc>
        <w:tc>
          <w:tcPr>
            <w:tcW w:w="2353" w:type="dxa"/>
            <w:shd w:val="clear" w:color="auto" w:fill="1B5E45"/>
          </w:tcPr>
          <w:p w14:paraId="19B21010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Несущая</w:t>
            </w:r>
          </w:p>
        </w:tc>
        <w:tc>
          <w:tcPr>
            <w:tcW w:w="2353" w:type="dxa"/>
            <w:shd w:val="clear" w:color="auto" w:fill="1B5E45"/>
          </w:tcPr>
          <w:p w14:paraId="5F1EF054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Зачем</w:t>
            </w:r>
          </w:p>
        </w:tc>
        <w:tc>
          <w:tcPr>
            <w:tcW w:w="2353" w:type="dxa"/>
            <w:shd w:val="clear" w:color="auto" w:fill="1B5E45"/>
          </w:tcPr>
          <w:p w14:paraId="40F6C166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Что снять</w:t>
            </w:r>
          </w:p>
        </w:tc>
      </w:tr>
      <w:tr w:rsidR="00C433B6" w:rsidRPr="004B2EA9" w14:paraId="4038A540" w14:textId="77777777">
        <w:tc>
          <w:tcPr>
            <w:tcW w:w="2353" w:type="dxa"/>
          </w:tcPr>
          <w:p w14:paraId="4E0D0D1B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1</w:t>
            </w:r>
          </w:p>
        </w:tc>
        <w:tc>
          <w:tcPr>
            <w:tcW w:w="2353" w:type="dxa"/>
          </w:tcPr>
          <w:p w14:paraId="65BC9ECC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Сплошной ж/б 160–200 мм, голый или обычный пол, натяжной без </w:t>
            </w:r>
            <w:r>
              <w:rPr>
                <w:sz w:val="20"/>
              </w:rPr>
              <w:t>MF</w:t>
            </w:r>
            <w:r w:rsidRPr="004B2EA9">
              <w:rPr>
                <w:sz w:val="20"/>
                <w:lang w:val="ru-RU"/>
              </w:rPr>
              <w:t xml:space="preserve"> → с </w:t>
            </w:r>
            <w:r>
              <w:rPr>
                <w:sz w:val="20"/>
              </w:rPr>
              <w:t>MF</w:t>
            </w:r>
          </w:p>
        </w:tc>
        <w:tc>
          <w:tcPr>
            <w:tcW w:w="2353" w:type="dxa"/>
          </w:tcPr>
          <w:p w14:paraId="1024D7B9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Самый частый кейс мастера, якорь 180 мм = 54/76</w:t>
            </w:r>
          </w:p>
        </w:tc>
        <w:tc>
          <w:tcPr>
            <w:tcW w:w="2353" w:type="dxa"/>
          </w:tcPr>
          <w:p w14:paraId="70747EFD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>
              <w:rPr>
                <w:sz w:val="20"/>
              </w:rPr>
              <w:t>R</w:t>
            </w:r>
            <w:r w:rsidRPr="004B2EA9">
              <w:rPr>
                <w:sz w:val="20"/>
                <w:lang w:val="ru-RU"/>
              </w:rPr>
              <w:t>(</w:t>
            </w:r>
            <w:r>
              <w:rPr>
                <w:sz w:val="20"/>
              </w:rPr>
              <w:t>f</w:t>
            </w:r>
            <w:r w:rsidRPr="004B2EA9">
              <w:rPr>
                <w:sz w:val="20"/>
                <w:lang w:val="ru-RU"/>
              </w:rPr>
              <w:t xml:space="preserve">), </w:t>
            </w:r>
            <w:r>
              <w:rPr>
                <w:sz w:val="20"/>
              </w:rPr>
              <w:t>Ln</w:t>
            </w:r>
            <w:r w:rsidRPr="004B2EA9">
              <w:rPr>
                <w:sz w:val="20"/>
                <w:lang w:val="ru-RU"/>
              </w:rPr>
              <w:t>(</w:t>
            </w:r>
            <w:r>
              <w:rPr>
                <w:sz w:val="20"/>
              </w:rPr>
              <w:t>f</w:t>
            </w:r>
            <w:r w:rsidRPr="004B2EA9">
              <w:rPr>
                <w:sz w:val="20"/>
                <w:lang w:val="ru-RU"/>
              </w:rPr>
              <w:t>) до/после; зазор натяжного</w:t>
            </w:r>
          </w:p>
        </w:tc>
      </w:tr>
      <w:tr w:rsidR="00C433B6" w14:paraId="0F381529" w14:textId="77777777">
        <w:tc>
          <w:tcPr>
            <w:tcW w:w="2353" w:type="dxa"/>
          </w:tcPr>
          <w:p w14:paraId="58284D1C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1</w:t>
            </w:r>
          </w:p>
        </w:tc>
        <w:tc>
          <w:tcPr>
            <w:tcW w:w="2353" w:type="dxa"/>
          </w:tcPr>
          <w:p w14:paraId="1D23023E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ПК 220 мм, то же</w:t>
            </w:r>
          </w:p>
        </w:tc>
        <w:tc>
          <w:tcPr>
            <w:tcW w:w="2353" w:type="dxa"/>
          </w:tcPr>
          <w:p w14:paraId="6319BA8C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Панель/блок, пустотный провал 100–250 Гц — иначе </w:t>
            </w:r>
            <w:r>
              <w:rPr>
                <w:sz w:val="20"/>
              </w:rPr>
              <w:t>Δ</w:t>
            </w:r>
            <w:r w:rsidRPr="004B2EA9">
              <w:rPr>
                <w:sz w:val="20"/>
                <w:lang w:val="ru-RU"/>
              </w:rPr>
              <w:t xml:space="preserve"> на низах выдумана</w:t>
            </w:r>
          </w:p>
        </w:tc>
        <w:tc>
          <w:tcPr>
            <w:tcW w:w="2353" w:type="dxa"/>
          </w:tcPr>
          <w:p w14:paraId="6D166546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Особенно</w:t>
            </w:r>
            <w:proofErr w:type="spellEnd"/>
            <w:r>
              <w:rPr>
                <w:sz w:val="20"/>
              </w:rPr>
              <w:t xml:space="preserve"> 100, 125, 160, 200, 250 Гц</w:t>
            </w:r>
          </w:p>
        </w:tc>
      </w:tr>
      <w:tr w:rsidR="00C433B6" w:rsidRPr="004B2EA9" w14:paraId="4616E7F1" w14:textId="77777777">
        <w:tc>
          <w:tcPr>
            <w:tcW w:w="2353" w:type="dxa"/>
          </w:tcPr>
          <w:p w14:paraId="75907A91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2</w:t>
            </w:r>
          </w:p>
        </w:tc>
        <w:tc>
          <w:tcPr>
            <w:tcW w:w="2353" w:type="dxa"/>
          </w:tcPr>
          <w:p w14:paraId="42BB011D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Сплошной ж/б ≤ 140 мм и ≥ 220–250 мм</w:t>
            </w:r>
          </w:p>
        </w:tc>
        <w:tc>
          <w:tcPr>
            <w:tcW w:w="2353" w:type="dxa"/>
          </w:tcPr>
          <w:p w14:paraId="1B2699DE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Проверить убывание </w:t>
            </w:r>
            <w:proofErr w:type="spellStart"/>
            <w:r>
              <w:rPr>
                <w:sz w:val="20"/>
              </w:rPr>
              <w:t>ΔRw</w:t>
            </w:r>
            <w:proofErr w:type="spellEnd"/>
            <w:r w:rsidRPr="004B2EA9">
              <w:rPr>
                <w:sz w:val="20"/>
                <w:lang w:val="ru-RU"/>
              </w:rPr>
              <w:t xml:space="preserve"> с ростом массы / </w:t>
            </w:r>
            <w:proofErr w:type="spellStart"/>
            <w:r>
              <w:rPr>
                <w:sz w:val="20"/>
              </w:rPr>
              <w:t>Rw</w:t>
            </w:r>
            <w:proofErr w:type="spellEnd"/>
          </w:p>
        </w:tc>
        <w:tc>
          <w:tcPr>
            <w:tcW w:w="2353" w:type="dxa"/>
          </w:tcPr>
          <w:p w14:paraId="32E99571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Два конца диапазона, не вся сетка толщин</w:t>
            </w:r>
          </w:p>
        </w:tc>
      </w:tr>
      <w:tr w:rsidR="00C433B6" w:rsidRPr="004B2EA9" w14:paraId="05318B69" w14:textId="77777777">
        <w:tc>
          <w:tcPr>
            <w:tcW w:w="2353" w:type="dxa"/>
          </w:tcPr>
          <w:p w14:paraId="77CCE4DC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2</w:t>
            </w:r>
          </w:p>
        </w:tc>
        <w:tc>
          <w:tcPr>
            <w:tcW w:w="2353" w:type="dxa"/>
          </w:tcPr>
          <w:p w14:paraId="0A74C3BC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Та же плита + плавающий пол (вата + стяжка) ± </w:t>
            </w:r>
            <w:proofErr w:type="spellStart"/>
            <w:r>
              <w:rPr>
                <w:sz w:val="20"/>
              </w:rPr>
              <w:t>MultiFrame</w:t>
            </w:r>
            <w:proofErr w:type="spellEnd"/>
          </w:p>
        </w:tc>
        <w:tc>
          <w:tcPr>
            <w:tcW w:w="2353" w:type="dxa"/>
          </w:tcPr>
          <w:p w14:paraId="3C85C7DB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Подтвердить, что потолок почти не двигает </w:t>
            </w:r>
            <w:proofErr w:type="spellStart"/>
            <w:r>
              <w:rPr>
                <w:sz w:val="20"/>
              </w:rPr>
              <w:t>Lnw</w:t>
            </w:r>
            <w:proofErr w:type="spellEnd"/>
            <w:r w:rsidRPr="004B2EA9">
              <w:rPr>
                <w:sz w:val="20"/>
                <w:lang w:val="ru-RU"/>
              </w:rPr>
              <w:t>, если пол уже сделал −20 дБ</w:t>
            </w:r>
          </w:p>
        </w:tc>
        <w:tc>
          <w:tcPr>
            <w:tcW w:w="2353" w:type="dxa"/>
          </w:tcPr>
          <w:p w14:paraId="7350FE1D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proofErr w:type="spellStart"/>
            <w:r>
              <w:rPr>
                <w:sz w:val="20"/>
              </w:rPr>
              <w:t>ΔLn</w:t>
            </w:r>
            <w:proofErr w:type="spellEnd"/>
            <w:r w:rsidRPr="004B2EA9">
              <w:rPr>
                <w:sz w:val="20"/>
                <w:lang w:val="ru-RU"/>
              </w:rPr>
              <w:t>(</w:t>
            </w:r>
            <w:r>
              <w:rPr>
                <w:sz w:val="20"/>
              </w:rPr>
              <w:t>f</w:t>
            </w:r>
            <w:r w:rsidRPr="004B2EA9">
              <w:rPr>
                <w:sz w:val="20"/>
                <w:lang w:val="ru-RU"/>
              </w:rPr>
              <w:t>), не только индекс</w:t>
            </w:r>
          </w:p>
        </w:tc>
      </w:tr>
      <w:tr w:rsidR="00C433B6" w:rsidRPr="004B2EA9" w14:paraId="0DE61F7D" w14:textId="77777777">
        <w:tc>
          <w:tcPr>
            <w:tcW w:w="2353" w:type="dxa"/>
          </w:tcPr>
          <w:p w14:paraId="58BDEBC6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3</w:t>
            </w:r>
          </w:p>
        </w:tc>
        <w:tc>
          <w:tcPr>
            <w:tcW w:w="2353" w:type="dxa"/>
          </w:tcPr>
          <w:p w14:paraId="090AE05A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Деревянное перекрытие (балки + настил, не ТС-6 премиум)</w:t>
            </w:r>
          </w:p>
        </w:tc>
        <w:tc>
          <w:tcPr>
            <w:tcW w:w="2353" w:type="dxa"/>
          </w:tcPr>
          <w:p w14:paraId="014D92DF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Массовый фонд, слабый низ; иначе дерево = сдвинутый бетон</w:t>
            </w:r>
          </w:p>
        </w:tc>
        <w:tc>
          <w:tcPr>
            <w:tcW w:w="2353" w:type="dxa"/>
          </w:tcPr>
          <w:p w14:paraId="18083501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>
              <w:rPr>
                <w:sz w:val="20"/>
              </w:rPr>
              <w:t>R</w:t>
            </w:r>
            <w:r w:rsidRPr="004B2EA9">
              <w:rPr>
                <w:sz w:val="20"/>
                <w:lang w:val="ru-RU"/>
              </w:rPr>
              <w:t>(</w:t>
            </w:r>
            <w:r>
              <w:rPr>
                <w:sz w:val="20"/>
              </w:rPr>
              <w:t>f</w:t>
            </w:r>
            <w:r w:rsidRPr="004B2EA9">
              <w:rPr>
                <w:sz w:val="20"/>
                <w:lang w:val="ru-RU"/>
              </w:rPr>
              <w:t xml:space="preserve">) и </w:t>
            </w:r>
            <w:r>
              <w:rPr>
                <w:sz w:val="20"/>
              </w:rPr>
              <w:t>Ln</w:t>
            </w:r>
            <w:r w:rsidRPr="004B2EA9">
              <w:rPr>
                <w:sz w:val="20"/>
                <w:lang w:val="ru-RU"/>
              </w:rPr>
              <w:t>(</w:t>
            </w:r>
            <w:r>
              <w:rPr>
                <w:sz w:val="20"/>
              </w:rPr>
              <w:t>f</w:t>
            </w:r>
            <w:r w:rsidRPr="004B2EA9">
              <w:rPr>
                <w:sz w:val="20"/>
                <w:lang w:val="ru-RU"/>
              </w:rPr>
              <w:t>) 100–500 Гц критичны</w:t>
            </w:r>
          </w:p>
        </w:tc>
      </w:tr>
      <w:tr w:rsidR="00C433B6" w:rsidRPr="004B2EA9" w14:paraId="45933E68" w14:textId="77777777">
        <w:tc>
          <w:tcPr>
            <w:tcW w:w="2353" w:type="dxa"/>
          </w:tcPr>
          <w:p w14:paraId="5052BF43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3</w:t>
            </w:r>
          </w:p>
        </w:tc>
        <w:tc>
          <w:tcPr>
            <w:tcW w:w="2353" w:type="dxa"/>
          </w:tcPr>
          <w:p w14:paraId="11803C0E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Та же плита без натяжного и с натяжным без </w:t>
            </w:r>
            <w:r>
              <w:rPr>
                <w:sz w:val="20"/>
              </w:rPr>
              <w:t>MF</w:t>
            </w:r>
          </w:p>
        </w:tc>
        <w:tc>
          <w:tcPr>
            <w:tcW w:w="2353" w:type="dxa"/>
          </w:tcPr>
          <w:p w14:paraId="7F8CA49F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Отделить барабан полости от эффекта панели</w:t>
            </w:r>
          </w:p>
        </w:tc>
        <w:tc>
          <w:tcPr>
            <w:tcW w:w="2353" w:type="dxa"/>
          </w:tcPr>
          <w:p w14:paraId="5194692A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Три состояния: плита / натяжной / натяжной+</w:t>
            </w:r>
            <w:r>
              <w:rPr>
                <w:sz w:val="20"/>
              </w:rPr>
              <w:t>MF</w:t>
            </w:r>
          </w:p>
        </w:tc>
      </w:tr>
    </w:tbl>
    <w:p w14:paraId="3CCE06EE" w14:textId="77777777" w:rsidR="00C433B6" w:rsidRPr="004B2EA9" w:rsidRDefault="00C433B6">
      <w:pPr>
        <w:spacing w:after="160"/>
        <w:rPr>
          <w:lang w:val="ru-RU"/>
        </w:rPr>
      </w:pPr>
    </w:p>
    <w:p w14:paraId="46ECA88F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 xml:space="preserve">Если лаборатория может снять только одну несущую — пусть это будет сплошной 180 мм + натяжной без </w:t>
      </w:r>
      <w:r>
        <w:t>MF</w:t>
      </w:r>
      <w:r w:rsidRPr="004B2EA9">
        <w:rPr>
          <w:lang w:val="ru-RU"/>
        </w:rPr>
        <w:t xml:space="preserve"> и с </w:t>
      </w:r>
      <w:r>
        <w:t>MF</w:t>
      </w:r>
      <w:r w:rsidRPr="004B2EA9">
        <w:rPr>
          <w:lang w:val="ru-RU"/>
        </w:rPr>
        <w:t xml:space="preserve">, воздух и удар. Второе по ценности — ПК 220. Третье — плавающий пол. Дерево и тонкая плита можно добрать полевым замером, не обязательно </w:t>
      </w:r>
      <w:proofErr w:type="spellStart"/>
      <w:r w:rsidRPr="004B2EA9">
        <w:rPr>
          <w:lang w:val="ru-RU"/>
        </w:rPr>
        <w:t>реверберационной</w:t>
      </w:r>
      <w:proofErr w:type="spellEnd"/>
      <w:r w:rsidRPr="004B2EA9">
        <w:rPr>
          <w:lang w:val="ru-RU"/>
        </w:rPr>
        <w:t xml:space="preserve"> камерой.</w:t>
      </w:r>
    </w:p>
    <w:p w14:paraId="000B5676" w14:textId="77777777" w:rsidR="00C433B6" w:rsidRPr="004B2EA9" w:rsidRDefault="00000000">
      <w:pPr>
        <w:pStyle w:val="21"/>
        <w:rPr>
          <w:lang w:val="ru-RU"/>
        </w:rPr>
      </w:pPr>
      <w:r w:rsidRPr="004B2EA9">
        <w:rPr>
          <w:color w:val="143D2C"/>
          <w:lang w:val="ru-RU"/>
        </w:rPr>
        <w:t xml:space="preserve">7.3. Блок </w:t>
      </w:r>
      <w:r>
        <w:rPr>
          <w:color w:val="143D2C"/>
        </w:rPr>
        <w:t>C</w:t>
      </w:r>
      <w:r w:rsidRPr="004B2EA9">
        <w:rPr>
          <w:color w:val="143D2C"/>
          <w:lang w:val="ru-RU"/>
        </w:rPr>
        <w:t xml:space="preserve"> — зависимости, которые мастер уже спрашивает, а лаборатория обычно не снимает</w:t>
      </w:r>
    </w:p>
    <w:p w14:paraId="4E009E8B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>Их не обязательно мерить в камере. Нужна экспертная оценка акустика «да / нет / примерно сколько», чтобы модель не врала в крайних ответах.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433B6" w14:paraId="4D55B5C9" w14:textId="77777777">
        <w:tc>
          <w:tcPr>
            <w:tcW w:w="3137" w:type="dxa"/>
            <w:shd w:val="clear" w:color="auto" w:fill="1B5E45"/>
          </w:tcPr>
          <w:p w14:paraId="08CF24C0" w14:textId="77777777" w:rsidR="00C433B6" w:rsidRDefault="00000000">
            <w:pPr>
              <w:spacing w:before="40" w:after="40"/>
            </w:pPr>
            <w:proofErr w:type="spellStart"/>
            <w:r>
              <w:rPr>
                <w:b/>
                <w:color w:val="FFFFFF"/>
                <w:sz w:val="20"/>
              </w:rPr>
              <w:t>Ответ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мастера</w:t>
            </w:r>
            <w:proofErr w:type="spellEnd"/>
          </w:p>
        </w:tc>
        <w:tc>
          <w:tcPr>
            <w:tcW w:w="3137" w:type="dxa"/>
            <w:shd w:val="clear" w:color="auto" w:fill="1B5E45"/>
          </w:tcPr>
          <w:p w14:paraId="0DC18A3B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Вопрос акустику</w:t>
            </w:r>
          </w:p>
        </w:tc>
        <w:tc>
          <w:tcPr>
            <w:tcW w:w="3137" w:type="dxa"/>
            <w:shd w:val="clear" w:color="auto" w:fill="1B5E45"/>
          </w:tcPr>
          <w:p w14:paraId="54E0C0EA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Что нужно получить</w:t>
            </w:r>
          </w:p>
        </w:tc>
      </w:tr>
      <w:tr w:rsidR="00C433B6" w:rsidRPr="004B2EA9" w14:paraId="225FCC9B" w14:textId="77777777">
        <w:tc>
          <w:tcPr>
            <w:tcW w:w="3137" w:type="dxa"/>
          </w:tcPr>
          <w:p w14:paraId="6C2BC59F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Тип дома (панель </w:t>
            </w:r>
            <w:r>
              <w:rPr>
                <w:sz w:val="20"/>
              </w:rPr>
              <w:t>vs</w:t>
            </w:r>
            <w:r w:rsidRPr="004B2EA9">
              <w:rPr>
                <w:sz w:val="20"/>
                <w:lang w:val="ru-RU"/>
              </w:rPr>
              <w:t xml:space="preserve"> кирпич) при той же плите</w:t>
            </w:r>
          </w:p>
        </w:tc>
        <w:tc>
          <w:tcPr>
            <w:tcW w:w="3137" w:type="dxa"/>
          </w:tcPr>
          <w:p w14:paraId="66494A4A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Насколько </w:t>
            </w:r>
            <w:proofErr w:type="spellStart"/>
            <w:r w:rsidRPr="004B2EA9">
              <w:rPr>
                <w:sz w:val="20"/>
                <w:lang w:val="ru-RU"/>
              </w:rPr>
              <w:t>фланкинг</w:t>
            </w:r>
            <w:proofErr w:type="spellEnd"/>
            <w:r w:rsidRPr="004B2EA9">
              <w:rPr>
                <w:sz w:val="20"/>
                <w:lang w:val="ru-RU"/>
              </w:rPr>
              <w:t xml:space="preserve"> съедает </w:t>
            </w:r>
            <w:proofErr w:type="spellStart"/>
            <w:r>
              <w:rPr>
                <w:sz w:val="20"/>
              </w:rPr>
              <w:t>Rw</w:t>
            </w:r>
            <w:proofErr w:type="spellEnd"/>
            <w:r w:rsidRPr="004B2EA9">
              <w:rPr>
                <w:sz w:val="20"/>
                <w:lang w:val="ru-RU"/>
              </w:rPr>
              <w:t xml:space="preserve"> и портит </w:t>
            </w:r>
            <w:r>
              <w:rPr>
                <w:sz w:val="20"/>
              </w:rPr>
              <w:t>Ln</w:t>
            </w:r>
            <w:r w:rsidRPr="004B2EA9">
              <w:rPr>
                <w:sz w:val="20"/>
                <w:lang w:val="ru-RU"/>
              </w:rPr>
              <w:t xml:space="preserve"> на 100–250 Гц </w:t>
            </w:r>
            <w:r>
              <w:rPr>
                <w:sz w:val="20"/>
              </w:rPr>
              <w:t>in</w:t>
            </w:r>
            <w:r w:rsidRPr="004B2EA9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situ</w:t>
            </w:r>
            <w:r w:rsidRPr="004B2EA9">
              <w:rPr>
                <w:sz w:val="20"/>
                <w:lang w:val="ru-RU"/>
              </w:rPr>
              <w:t>?</w:t>
            </w:r>
          </w:p>
        </w:tc>
        <w:tc>
          <w:tcPr>
            <w:tcW w:w="3137" w:type="dxa"/>
          </w:tcPr>
          <w:p w14:paraId="24B3D785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>
              <w:rPr>
                <w:sz w:val="20"/>
              </w:rPr>
              <w:t>ΔR</w:t>
            </w:r>
            <w:r w:rsidRPr="004B2EA9">
              <w:rPr>
                <w:sz w:val="20"/>
                <w:lang w:val="ru-RU"/>
              </w:rPr>
              <w:t>_</w:t>
            </w:r>
            <w:proofErr w:type="spellStart"/>
            <w:r w:rsidRPr="004B2EA9">
              <w:rPr>
                <w:sz w:val="20"/>
                <w:lang w:val="ru-RU"/>
              </w:rPr>
              <w:t>фланкинг</w:t>
            </w:r>
            <w:proofErr w:type="spellEnd"/>
            <w:r w:rsidRPr="004B2EA9">
              <w:rPr>
                <w:sz w:val="20"/>
                <w:lang w:val="ru-RU"/>
              </w:rPr>
              <w:t>(</w:t>
            </w:r>
            <w:r>
              <w:rPr>
                <w:sz w:val="20"/>
              </w:rPr>
              <w:t>f</w:t>
            </w:r>
            <w:r w:rsidRPr="004B2EA9">
              <w:rPr>
                <w:sz w:val="20"/>
                <w:lang w:val="ru-RU"/>
              </w:rPr>
              <w:t xml:space="preserve">) или хотя бы −1/−2/−3 дБ к </w:t>
            </w:r>
            <w:proofErr w:type="spellStart"/>
            <w:r>
              <w:rPr>
                <w:sz w:val="20"/>
              </w:rPr>
              <w:t>Rw</w:t>
            </w:r>
            <w:proofErr w:type="spellEnd"/>
            <w:r w:rsidRPr="004B2EA9">
              <w:rPr>
                <w:sz w:val="20"/>
                <w:lang w:val="ru-RU"/>
              </w:rPr>
              <w:t xml:space="preserve"> для панели/блока/дерева</w:t>
            </w:r>
          </w:p>
        </w:tc>
      </w:tr>
      <w:tr w:rsidR="00C433B6" w:rsidRPr="004B2EA9" w14:paraId="32E4A04A" w14:textId="77777777">
        <w:tc>
          <w:tcPr>
            <w:tcW w:w="3137" w:type="dxa"/>
          </w:tcPr>
          <w:p w14:paraId="50390E21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Площадь 12 vs 40 м²</w:t>
            </w:r>
          </w:p>
        </w:tc>
        <w:tc>
          <w:tcPr>
            <w:tcW w:w="3137" w:type="dxa"/>
          </w:tcPr>
          <w:p w14:paraId="37DFEE31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Оставляем </w:t>
            </w:r>
            <w:r>
              <w:rPr>
                <w:sz w:val="20"/>
              </w:rPr>
              <w:t>ISO</w:t>
            </w:r>
            <w:r w:rsidRPr="004B2EA9">
              <w:rPr>
                <w:sz w:val="20"/>
                <w:lang w:val="ru-RU"/>
              </w:rPr>
              <w:t xml:space="preserve">-член 10 </w:t>
            </w:r>
            <w:r>
              <w:rPr>
                <w:sz w:val="20"/>
              </w:rPr>
              <w:t>lg</w:t>
            </w:r>
            <w:r w:rsidRPr="004B2EA9">
              <w:rPr>
                <w:sz w:val="20"/>
                <w:lang w:val="ru-RU"/>
              </w:rPr>
              <w:t>(</w:t>
            </w:r>
            <w:r>
              <w:rPr>
                <w:sz w:val="20"/>
              </w:rPr>
              <w:t>S</w:t>
            </w:r>
            <w:r w:rsidRPr="004B2EA9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A</w:t>
            </w:r>
            <w:r w:rsidRPr="004B2EA9">
              <w:rPr>
                <w:sz w:val="20"/>
                <w:lang w:val="ru-RU"/>
              </w:rPr>
              <w:t>) или для натяжного потолка есть поправка на ближнее поле?</w:t>
            </w:r>
          </w:p>
        </w:tc>
        <w:tc>
          <w:tcPr>
            <w:tcW w:w="3137" w:type="dxa"/>
          </w:tcPr>
          <w:p w14:paraId="24C19E5A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Подтвердить или заменить правило площади</w:t>
            </w:r>
          </w:p>
        </w:tc>
      </w:tr>
      <w:tr w:rsidR="00C433B6" w:rsidRPr="004B2EA9" w14:paraId="1FB02F70" w14:textId="77777777">
        <w:tc>
          <w:tcPr>
            <w:tcW w:w="3137" w:type="dxa"/>
          </w:tcPr>
          <w:p w14:paraId="07E5F633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Кухня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спальня</w:t>
            </w:r>
            <w:proofErr w:type="spellEnd"/>
            <w:r>
              <w:rPr>
                <w:sz w:val="20"/>
              </w:rPr>
              <w:t xml:space="preserve"> / детская</w:t>
            </w:r>
          </w:p>
        </w:tc>
        <w:tc>
          <w:tcPr>
            <w:tcW w:w="3137" w:type="dxa"/>
          </w:tcPr>
          <w:p w14:paraId="1C22C8AA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Достаточно ли наших </w:t>
            </w:r>
            <w:r>
              <w:rPr>
                <w:sz w:val="20"/>
              </w:rPr>
              <w:t>α</w:t>
            </w:r>
            <w:r w:rsidRPr="004B2EA9">
              <w:rPr>
                <w:sz w:val="20"/>
                <w:lang w:val="ru-RU"/>
              </w:rPr>
              <w:t xml:space="preserve"> и спектров </w:t>
            </w:r>
            <w:r>
              <w:rPr>
                <w:sz w:val="20"/>
              </w:rPr>
              <w:t>L</w:t>
            </w:r>
            <w:r w:rsidRPr="004B2EA9">
              <w:rPr>
                <w:sz w:val="20"/>
                <w:lang w:val="ru-RU"/>
              </w:rPr>
              <w:t xml:space="preserve">1, или задать типовые </w:t>
            </w:r>
            <w:r>
              <w:rPr>
                <w:sz w:val="20"/>
              </w:rPr>
              <w:t>L</w:t>
            </w:r>
            <w:r w:rsidRPr="004B2EA9">
              <w:rPr>
                <w:sz w:val="20"/>
                <w:lang w:val="ru-RU"/>
              </w:rPr>
              <w:t>1(</w:t>
            </w:r>
            <w:r>
              <w:rPr>
                <w:sz w:val="20"/>
              </w:rPr>
              <w:t>f</w:t>
            </w:r>
            <w:r w:rsidRPr="004B2EA9">
              <w:rPr>
                <w:sz w:val="20"/>
                <w:lang w:val="ru-RU"/>
              </w:rPr>
              <w:t>) «речь», «ТВ», «бег»?</w:t>
            </w:r>
          </w:p>
        </w:tc>
        <w:tc>
          <w:tcPr>
            <w:tcW w:w="3137" w:type="dxa"/>
          </w:tcPr>
          <w:p w14:paraId="7D78D5D4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1–3 опорных спектра источника в </w:t>
            </w:r>
            <w:proofErr w:type="spellStart"/>
            <w:r w:rsidRPr="004B2EA9">
              <w:rPr>
                <w:sz w:val="20"/>
                <w:lang w:val="ru-RU"/>
              </w:rPr>
              <w:t>третьоктавах</w:t>
            </w:r>
            <w:proofErr w:type="spellEnd"/>
          </w:p>
        </w:tc>
      </w:tr>
      <w:tr w:rsidR="00C433B6" w:rsidRPr="004B2EA9" w14:paraId="37642536" w14:textId="77777777">
        <w:tc>
          <w:tcPr>
            <w:tcW w:w="3137" w:type="dxa"/>
          </w:tcPr>
          <w:p w14:paraId="45189442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«</w:t>
            </w:r>
            <w:proofErr w:type="spellStart"/>
            <w:r>
              <w:rPr>
                <w:sz w:val="20"/>
              </w:rPr>
              <w:t>Сверху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часто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шумно</w:t>
            </w:r>
            <w:proofErr w:type="spellEnd"/>
            <w:r>
              <w:rPr>
                <w:sz w:val="20"/>
              </w:rPr>
              <w:t>»</w:t>
            </w:r>
          </w:p>
        </w:tc>
        <w:tc>
          <w:tcPr>
            <w:tcW w:w="3137" w:type="dxa"/>
          </w:tcPr>
          <w:p w14:paraId="5AFC8722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Это +7 дБ к </w:t>
            </w:r>
            <w:r>
              <w:rPr>
                <w:sz w:val="20"/>
              </w:rPr>
              <w:t>L</w:t>
            </w:r>
            <w:r w:rsidRPr="004B2EA9">
              <w:rPr>
                <w:sz w:val="20"/>
                <w:lang w:val="ru-RU"/>
              </w:rPr>
              <w:t>1 плюс низ или другой сценарий (ремонт, музыка)?</w:t>
            </w:r>
          </w:p>
        </w:tc>
        <w:tc>
          <w:tcPr>
            <w:tcW w:w="3137" w:type="dxa"/>
          </w:tcPr>
          <w:p w14:paraId="24D9176B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Два-три сценария источника, не индекс плиты</w:t>
            </w:r>
          </w:p>
        </w:tc>
      </w:tr>
      <w:tr w:rsidR="00C433B6" w:rsidRPr="004B2EA9" w14:paraId="584BD09F" w14:textId="77777777">
        <w:tc>
          <w:tcPr>
            <w:tcW w:w="3137" w:type="dxa"/>
          </w:tcPr>
          <w:p w14:paraId="17F44B15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Flat vs Wave</w:t>
            </w:r>
          </w:p>
        </w:tc>
        <w:tc>
          <w:tcPr>
            <w:tcW w:w="3137" w:type="dxa"/>
          </w:tcPr>
          <w:p w14:paraId="11F11C87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Разница по </w:t>
            </w:r>
            <w:r>
              <w:rPr>
                <w:sz w:val="20"/>
              </w:rPr>
              <w:t>R</w:t>
            </w:r>
            <w:r w:rsidRPr="004B2EA9">
              <w:rPr>
                <w:sz w:val="20"/>
                <w:lang w:val="ru-RU"/>
              </w:rPr>
              <w:t>(</w:t>
            </w:r>
            <w:r>
              <w:rPr>
                <w:sz w:val="20"/>
              </w:rPr>
              <w:t>f</w:t>
            </w:r>
            <w:r w:rsidRPr="004B2EA9">
              <w:rPr>
                <w:sz w:val="20"/>
                <w:lang w:val="ru-RU"/>
              </w:rPr>
              <w:t xml:space="preserve">) / </w:t>
            </w:r>
            <w:r>
              <w:rPr>
                <w:sz w:val="20"/>
              </w:rPr>
              <w:t>Ln</w:t>
            </w:r>
            <w:r w:rsidRPr="004B2EA9">
              <w:rPr>
                <w:sz w:val="20"/>
                <w:lang w:val="ru-RU"/>
              </w:rPr>
              <w:t>(</w:t>
            </w:r>
            <w:r>
              <w:rPr>
                <w:sz w:val="20"/>
              </w:rPr>
              <w:t>f</w:t>
            </w:r>
            <w:r w:rsidRPr="004B2EA9">
              <w:rPr>
                <w:sz w:val="20"/>
                <w:lang w:val="ru-RU"/>
              </w:rPr>
              <w:t xml:space="preserve">) заметна в </w:t>
            </w:r>
            <w:r w:rsidRPr="004B2EA9">
              <w:rPr>
                <w:sz w:val="20"/>
                <w:lang w:val="ru-RU"/>
              </w:rPr>
              <w:lastRenderedPageBreak/>
              <w:t>быту или только по фактуре?</w:t>
            </w:r>
          </w:p>
        </w:tc>
        <w:tc>
          <w:tcPr>
            <w:tcW w:w="3137" w:type="dxa"/>
          </w:tcPr>
          <w:p w14:paraId="69E02DD9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lastRenderedPageBreak/>
              <w:t xml:space="preserve">Если разница &lt; 1 дБ индекса — в </w:t>
            </w:r>
            <w:r>
              <w:rPr>
                <w:sz w:val="20"/>
              </w:rPr>
              <w:lastRenderedPageBreak/>
              <w:t>MVP</w:t>
            </w:r>
            <w:r w:rsidRPr="004B2EA9">
              <w:rPr>
                <w:sz w:val="20"/>
                <w:lang w:val="ru-RU"/>
              </w:rPr>
              <w:t xml:space="preserve"> одна кривая; если больше — две линейки</w:t>
            </w:r>
          </w:p>
        </w:tc>
      </w:tr>
      <w:tr w:rsidR="00C433B6" w:rsidRPr="004B2EA9" w14:paraId="37C95BBD" w14:textId="77777777">
        <w:tc>
          <w:tcPr>
            <w:tcW w:w="3137" w:type="dxa"/>
          </w:tcPr>
          <w:p w14:paraId="6F8F4817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lastRenderedPageBreak/>
              <w:t>Зазор</w:t>
            </w:r>
            <w:proofErr w:type="spellEnd"/>
            <w:r>
              <w:rPr>
                <w:sz w:val="20"/>
              </w:rPr>
              <w:t xml:space="preserve"> 40 / 60 / 100 мм</w:t>
            </w:r>
          </w:p>
        </w:tc>
        <w:tc>
          <w:tcPr>
            <w:tcW w:w="3137" w:type="dxa"/>
          </w:tcPr>
          <w:p w14:paraId="66CD7C82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Как барабан и работа перфорации зависят от воздушного промежутка?</w:t>
            </w:r>
          </w:p>
        </w:tc>
        <w:tc>
          <w:tcPr>
            <w:tcW w:w="3137" w:type="dxa"/>
          </w:tcPr>
          <w:p w14:paraId="742E85A1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>
              <w:rPr>
                <w:sz w:val="20"/>
              </w:rPr>
              <w:t>ΔR</w:t>
            </w:r>
            <w:r w:rsidRPr="004B2EA9">
              <w:rPr>
                <w:sz w:val="20"/>
                <w:lang w:val="ru-RU"/>
              </w:rPr>
              <w:t>(</w:t>
            </w:r>
            <w:r>
              <w:rPr>
                <w:sz w:val="20"/>
              </w:rPr>
              <w:t>f</w:t>
            </w:r>
            <w:r w:rsidRPr="004B2EA9">
              <w:rPr>
                <w:sz w:val="20"/>
                <w:lang w:val="ru-RU"/>
              </w:rPr>
              <w:t>) хотя бы в 200–800 Гц для 2–3 зазоров</w:t>
            </w:r>
          </w:p>
        </w:tc>
      </w:tr>
    </w:tbl>
    <w:p w14:paraId="6D6C0B9F" w14:textId="77777777" w:rsidR="00C433B6" w:rsidRPr="004B2EA9" w:rsidRDefault="00000000">
      <w:pPr>
        <w:pStyle w:val="21"/>
        <w:rPr>
          <w:lang w:val="ru-RU"/>
        </w:rPr>
      </w:pPr>
      <w:r w:rsidRPr="004B2EA9">
        <w:rPr>
          <w:color w:val="143D2C"/>
          <w:lang w:val="ru-RU"/>
        </w:rPr>
        <w:t xml:space="preserve">7.4. Блок </w:t>
      </w:r>
      <w:r>
        <w:rPr>
          <w:color w:val="143D2C"/>
        </w:rPr>
        <w:t>D</w:t>
      </w:r>
      <w:r w:rsidRPr="004B2EA9">
        <w:rPr>
          <w:color w:val="143D2C"/>
          <w:lang w:val="ru-RU"/>
        </w:rPr>
        <w:t xml:space="preserve"> — как оформлять, чтобы можно было заменить таблицу и не сломать продукт</w:t>
      </w:r>
    </w:p>
    <w:p w14:paraId="6506C46D" w14:textId="77777777" w:rsidR="00C433B6" w:rsidRDefault="00000000">
      <w:pPr>
        <w:pStyle w:val="a0"/>
        <w:spacing w:after="60"/>
        <w:ind w:left="709"/>
      </w:pPr>
      <w:r w:rsidRPr="004B2EA9">
        <w:rPr>
          <w:lang w:val="ru-RU"/>
        </w:rPr>
        <w:t xml:space="preserve">Методика: ГОСТ 27296 / </w:t>
      </w:r>
      <w:r>
        <w:t>ISO</w:t>
      </w:r>
      <w:r w:rsidRPr="004B2EA9">
        <w:rPr>
          <w:lang w:val="ru-RU"/>
        </w:rPr>
        <w:t xml:space="preserve"> 10140 (камера) или </w:t>
      </w:r>
      <w:r>
        <w:t>ISO</w:t>
      </w:r>
      <w:r w:rsidRPr="004B2EA9">
        <w:rPr>
          <w:lang w:val="ru-RU"/>
        </w:rPr>
        <w:t xml:space="preserve"> 16283 (натур). </w:t>
      </w:r>
      <w:r>
        <w:t>Указать, какая.</w:t>
      </w:r>
    </w:p>
    <w:p w14:paraId="4FAA7891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 xml:space="preserve">Не смешивать в одной таблице камерный </w:t>
      </w:r>
      <w:proofErr w:type="spellStart"/>
      <w:r>
        <w:t>Rw</w:t>
      </w:r>
      <w:proofErr w:type="spellEnd"/>
      <w:r w:rsidRPr="004B2EA9">
        <w:rPr>
          <w:lang w:val="ru-RU"/>
        </w:rPr>
        <w:t xml:space="preserve"> и натурный </w:t>
      </w:r>
      <w:r>
        <w:t>R</w:t>
      </w:r>
      <w:r w:rsidRPr="004B2EA9">
        <w:rPr>
          <w:lang w:val="ru-RU"/>
        </w:rPr>
        <w:t>′</w:t>
      </w:r>
      <w:r>
        <w:t>w</w:t>
      </w:r>
      <w:r w:rsidRPr="004B2EA9">
        <w:rPr>
          <w:lang w:val="ru-RU"/>
        </w:rPr>
        <w:t xml:space="preserve"> без пометки.</w:t>
      </w:r>
    </w:p>
    <w:p w14:paraId="59E02CE3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 xml:space="preserve">Для каждой кривой: дата, лаборатория или объект, несущая (материал, толщина, плотность или </w:t>
      </w:r>
      <w:r>
        <w:t>m</w:t>
      </w:r>
      <w:r w:rsidRPr="004B2EA9">
        <w:rPr>
          <w:lang w:val="ru-RU"/>
        </w:rPr>
        <w:t xml:space="preserve">′), пол сверху, потолок, зазор, тип панели </w:t>
      </w:r>
      <w:proofErr w:type="spellStart"/>
      <w:r>
        <w:t>MultiFrame</w:t>
      </w:r>
      <w:proofErr w:type="spellEnd"/>
      <w:r w:rsidRPr="004B2EA9">
        <w:rPr>
          <w:lang w:val="ru-RU"/>
        </w:rPr>
        <w:t>, площадь образца.</w:t>
      </w:r>
    </w:p>
    <w:p w14:paraId="0826F4FB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 xml:space="preserve">Неопределённость: хотя бы ± к </w:t>
      </w:r>
      <w:proofErr w:type="spellStart"/>
      <w:r>
        <w:t>Rw</w:t>
      </w:r>
      <w:proofErr w:type="spellEnd"/>
      <w:r w:rsidRPr="004B2EA9">
        <w:rPr>
          <w:lang w:val="ru-RU"/>
        </w:rPr>
        <w:t>/</w:t>
      </w:r>
      <w:proofErr w:type="spellStart"/>
      <w:r>
        <w:t>Lnw</w:t>
      </w:r>
      <w:proofErr w:type="spellEnd"/>
      <w:r w:rsidRPr="004B2EA9">
        <w:rPr>
          <w:lang w:val="ru-RU"/>
        </w:rPr>
        <w:t xml:space="preserve">. В </w:t>
      </w:r>
      <w:r>
        <w:t>UI</w:t>
      </w:r>
      <w:r w:rsidRPr="004B2EA9">
        <w:rPr>
          <w:lang w:val="ru-RU"/>
        </w:rPr>
        <w:t xml:space="preserve"> это станет диапазоном «ориентир +8…+12», а не маркетинговым допуском.</w:t>
      </w:r>
    </w:p>
    <w:p w14:paraId="599105F7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 xml:space="preserve">Запрет на подмену: «до 17 дБ» из презентации — потолок полосы, не индекс. Нужно явно: это </w:t>
      </w:r>
      <w:r>
        <w:t>max</w:t>
      </w:r>
      <w:r w:rsidRPr="004B2EA9">
        <w:rPr>
          <w:lang w:val="ru-RU"/>
        </w:rPr>
        <w:t xml:space="preserve"> </w:t>
      </w:r>
      <w:r>
        <w:t>ΔR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 xml:space="preserve">) в какой полосе или </w:t>
      </w:r>
      <w:proofErr w:type="spellStart"/>
      <w:r>
        <w:t>ΔRw</w:t>
      </w:r>
      <w:proofErr w:type="spellEnd"/>
      <w:r w:rsidRPr="004B2EA9">
        <w:rPr>
          <w:lang w:val="ru-RU"/>
        </w:rPr>
        <w:t>.</w:t>
      </w:r>
    </w:p>
    <w:p w14:paraId="2B9ECB32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 xml:space="preserve">Удар: подтвердить, что потолок не выводит </w:t>
      </w:r>
      <w:proofErr w:type="spellStart"/>
      <w:r>
        <w:t>Lnw</w:t>
      </w:r>
      <w:proofErr w:type="spellEnd"/>
      <w:r w:rsidRPr="004B2EA9">
        <w:rPr>
          <w:lang w:val="ru-RU"/>
        </w:rPr>
        <w:t xml:space="preserve"> в 55 дБ без пола. Если на каком-то стенде выводит — прислать этот стенд, это изменит честную подпись продукта.</w:t>
      </w:r>
    </w:p>
    <w:p w14:paraId="05E5F750" w14:textId="77777777" w:rsidR="00C433B6" w:rsidRPr="004B2EA9" w:rsidRDefault="00000000">
      <w:pPr>
        <w:pStyle w:val="21"/>
        <w:rPr>
          <w:lang w:val="ru-RU"/>
        </w:rPr>
      </w:pPr>
      <w:r w:rsidRPr="004B2EA9">
        <w:rPr>
          <w:color w:val="143D2C"/>
          <w:lang w:val="ru-RU"/>
        </w:rPr>
        <w:t xml:space="preserve">7.5. Идеальный пакет данных (можно присылать таблицей </w:t>
      </w:r>
      <w:r>
        <w:rPr>
          <w:color w:val="143D2C"/>
        </w:rPr>
        <w:t>Excel</w:t>
      </w:r>
      <w:r w:rsidRPr="004B2EA9">
        <w:rPr>
          <w:color w:val="143D2C"/>
          <w:lang w:val="ru-RU"/>
        </w:rPr>
        <w:t>)</w:t>
      </w:r>
    </w:p>
    <w:p w14:paraId="624D69BD" w14:textId="77777777" w:rsidR="00C433B6" w:rsidRPr="004B2EA9" w:rsidRDefault="00000000">
      <w:pPr>
        <w:spacing w:after="160" w:line="240" w:lineRule="auto"/>
        <w:rPr>
          <w:lang w:val="ru-RU"/>
        </w:rPr>
      </w:pPr>
      <w:r w:rsidRPr="004B2EA9">
        <w:rPr>
          <w:lang w:val="ru-RU"/>
        </w:rPr>
        <w:t>Одна вкладка — один стенд. Столбцы: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433B6" w14:paraId="0EF96F82" w14:textId="77777777">
        <w:tc>
          <w:tcPr>
            <w:tcW w:w="3137" w:type="dxa"/>
            <w:shd w:val="clear" w:color="auto" w:fill="1B5E45"/>
          </w:tcPr>
          <w:p w14:paraId="4EDE61E8" w14:textId="77777777" w:rsidR="00C433B6" w:rsidRDefault="00000000">
            <w:pPr>
              <w:spacing w:before="40" w:after="40"/>
            </w:pPr>
            <w:proofErr w:type="spellStart"/>
            <w:r>
              <w:rPr>
                <w:b/>
                <w:color w:val="FFFFFF"/>
                <w:sz w:val="20"/>
              </w:rPr>
              <w:t>Столбец</w:t>
            </w:r>
            <w:proofErr w:type="spellEnd"/>
          </w:p>
        </w:tc>
        <w:tc>
          <w:tcPr>
            <w:tcW w:w="3137" w:type="dxa"/>
            <w:shd w:val="clear" w:color="auto" w:fill="1B5E45"/>
          </w:tcPr>
          <w:p w14:paraId="445EF0D9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Единица</w:t>
            </w:r>
          </w:p>
        </w:tc>
        <w:tc>
          <w:tcPr>
            <w:tcW w:w="3137" w:type="dxa"/>
            <w:shd w:val="clear" w:color="auto" w:fill="1B5E45"/>
          </w:tcPr>
          <w:p w14:paraId="094AA06F" w14:textId="77777777" w:rsidR="00C433B6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Комментарий</w:t>
            </w:r>
          </w:p>
        </w:tc>
      </w:tr>
      <w:tr w:rsidR="00C433B6" w14:paraId="63BC4B10" w14:textId="77777777">
        <w:tc>
          <w:tcPr>
            <w:tcW w:w="3137" w:type="dxa"/>
          </w:tcPr>
          <w:p w14:paraId="12379603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f</w:t>
            </w:r>
          </w:p>
        </w:tc>
        <w:tc>
          <w:tcPr>
            <w:tcW w:w="3137" w:type="dxa"/>
          </w:tcPr>
          <w:p w14:paraId="7982A503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Гц</w:t>
            </w:r>
          </w:p>
        </w:tc>
        <w:tc>
          <w:tcPr>
            <w:tcW w:w="3137" w:type="dxa"/>
          </w:tcPr>
          <w:p w14:paraId="24015F93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Третьоктава, 100…5000</w:t>
            </w:r>
          </w:p>
        </w:tc>
      </w:tr>
      <w:tr w:rsidR="00C433B6" w:rsidRPr="004B2EA9" w14:paraId="1D1C6B56" w14:textId="77777777">
        <w:tc>
          <w:tcPr>
            <w:tcW w:w="3137" w:type="dxa"/>
          </w:tcPr>
          <w:p w14:paraId="49989BA6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R_до</w:t>
            </w:r>
          </w:p>
        </w:tc>
        <w:tc>
          <w:tcPr>
            <w:tcW w:w="3137" w:type="dxa"/>
          </w:tcPr>
          <w:p w14:paraId="7E980C4A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дБ</w:t>
            </w:r>
          </w:p>
        </w:tc>
        <w:tc>
          <w:tcPr>
            <w:tcW w:w="3137" w:type="dxa"/>
          </w:tcPr>
          <w:p w14:paraId="2A1C5CAF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Изоляция воздушного шума без </w:t>
            </w:r>
            <w:proofErr w:type="spellStart"/>
            <w:r>
              <w:rPr>
                <w:sz w:val="20"/>
              </w:rPr>
              <w:t>MultiFrame</w:t>
            </w:r>
            <w:proofErr w:type="spellEnd"/>
          </w:p>
        </w:tc>
      </w:tr>
      <w:tr w:rsidR="00C433B6" w:rsidRPr="004B2EA9" w14:paraId="7DBA8358" w14:textId="77777777">
        <w:tc>
          <w:tcPr>
            <w:tcW w:w="3137" w:type="dxa"/>
          </w:tcPr>
          <w:p w14:paraId="664E79D6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R_после</w:t>
            </w:r>
          </w:p>
        </w:tc>
        <w:tc>
          <w:tcPr>
            <w:tcW w:w="3137" w:type="dxa"/>
          </w:tcPr>
          <w:p w14:paraId="6BA4FE66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дБ</w:t>
            </w:r>
          </w:p>
        </w:tc>
        <w:tc>
          <w:tcPr>
            <w:tcW w:w="3137" w:type="dxa"/>
          </w:tcPr>
          <w:p w14:paraId="33C09255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 xml:space="preserve">С </w:t>
            </w:r>
            <w:proofErr w:type="spellStart"/>
            <w:r>
              <w:rPr>
                <w:sz w:val="20"/>
              </w:rPr>
              <w:t>MultiFrame</w:t>
            </w:r>
            <w:proofErr w:type="spellEnd"/>
            <w:r w:rsidRPr="004B2EA9">
              <w:rPr>
                <w:sz w:val="20"/>
                <w:lang w:val="ru-RU"/>
              </w:rPr>
              <w:t xml:space="preserve"> (и с тем же натяжным, если он был)</w:t>
            </w:r>
          </w:p>
        </w:tc>
      </w:tr>
      <w:tr w:rsidR="00C433B6" w:rsidRPr="004B2EA9" w14:paraId="45A177FF" w14:textId="77777777">
        <w:tc>
          <w:tcPr>
            <w:tcW w:w="3137" w:type="dxa"/>
          </w:tcPr>
          <w:p w14:paraId="774DB735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Ln_до</w:t>
            </w:r>
            <w:proofErr w:type="spellEnd"/>
          </w:p>
        </w:tc>
        <w:tc>
          <w:tcPr>
            <w:tcW w:w="3137" w:type="dxa"/>
          </w:tcPr>
          <w:p w14:paraId="7B7A7059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дБ</w:t>
            </w:r>
          </w:p>
        </w:tc>
        <w:tc>
          <w:tcPr>
            <w:tcW w:w="3137" w:type="dxa"/>
          </w:tcPr>
          <w:p w14:paraId="23350F87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Удар, чем меньше тем лучше</w:t>
            </w:r>
          </w:p>
        </w:tc>
      </w:tr>
      <w:tr w:rsidR="00C433B6" w14:paraId="16EDD1FB" w14:textId="77777777">
        <w:tc>
          <w:tcPr>
            <w:tcW w:w="3137" w:type="dxa"/>
          </w:tcPr>
          <w:p w14:paraId="5E855630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Ln_после</w:t>
            </w:r>
            <w:proofErr w:type="spellEnd"/>
          </w:p>
        </w:tc>
        <w:tc>
          <w:tcPr>
            <w:tcW w:w="3137" w:type="dxa"/>
          </w:tcPr>
          <w:p w14:paraId="3C486680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дБ</w:t>
            </w:r>
          </w:p>
        </w:tc>
        <w:tc>
          <w:tcPr>
            <w:tcW w:w="3137" w:type="dxa"/>
          </w:tcPr>
          <w:p w14:paraId="40910807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С MultiFrame</w:t>
            </w:r>
          </w:p>
        </w:tc>
      </w:tr>
      <w:tr w:rsidR="00C433B6" w:rsidRPr="004B2EA9" w14:paraId="71EB9C6A" w14:textId="77777777">
        <w:tc>
          <w:tcPr>
            <w:tcW w:w="3137" w:type="dxa"/>
          </w:tcPr>
          <w:p w14:paraId="3C9D5111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Rw_до / Rw_после</w:t>
            </w:r>
          </w:p>
        </w:tc>
        <w:tc>
          <w:tcPr>
            <w:tcW w:w="3137" w:type="dxa"/>
          </w:tcPr>
          <w:p w14:paraId="7A3BCC91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дБ</w:t>
            </w:r>
          </w:p>
        </w:tc>
        <w:tc>
          <w:tcPr>
            <w:tcW w:w="3137" w:type="dxa"/>
          </w:tcPr>
          <w:p w14:paraId="6323DD3F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>
              <w:rPr>
                <w:sz w:val="20"/>
              </w:rPr>
              <w:t>ISO</w:t>
            </w:r>
            <w:r w:rsidRPr="004B2EA9">
              <w:rPr>
                <w:sz w:val="20"/>
                <w:lang w:val="ru-RU"/>
              </w:rPr>
              <w:t xml:space="preserve"> 717-1 с тех же кривых</w:t>
            </w:r>
          </w:p>
        </w:tc>
      </w:tr>
      <w:tr w:rsidR="00C433B6" w14:paraId="0BC90A02" w14:textId="77777777">
        <w:tc>
          <w:tcPr>
            <w:tcW w:w="3137" w:type="dxa"/>
          </w:tcPr>
          <w:p w14:paraId="76DC893D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 xml:space="preserve">Lnw_до / </w:t>
            </w:r>
            <w:proofErr w:type="spellStart"/>
            <w:r>
              <w:rPr>
                <w:sz w:val="20"/>
              </w:rPr>
              <w:t>Lnw_после</w:t>
            </w:r>
            <w:proofErr w:type="spellEnd"/>
          </w:p>
        </w:tc>
        <w:tc>
          <w:tcPr>
            <w:tcW w:w="3137" w:type="dxa"/>
          </w:tcPr>
          <w:p w14:paraId="0589D762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дБ</w:t>
            </w:r>
          </w:p>
        </w:tc>
        <w:tc>
          <w:tcPr>
            <w:tcW w:w="3137" w:type="dxa"/>
          </w:tcPr>
          <w:p w14:paraId="14188593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ISO 717-2</w:t>
            </w:r>
          </w:p>
        </w:tc>
      </w:tr>
      <w:tr w:rsidR="00C433B6" w14:paraId="0229802B" w14:textId="77777777">
        <w:tc>
          <w:tcPr>
            <w:tcW w:w="3137" w:type="dxa"/>
          </w:tcPr>
          <w:p w14:paraId="3A91ABA5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C, Ctr, CI</w:t>
            </w:r>
          </w:p>
        </w:tc>
        <w:tc>
          <w:tcPr>
            <w:tcW w:w="3137" w:type="dxa"/>
          </w:tcPr>
          <w:p w14:paraId="0172A646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дБ</w:t>
            </w:r>
          </w:p>
        </w:tc>
        <w:tc>
          <w:tcPr>
            <w:tcW w:w="3137" w:type="dxa"/>
          </w:tcPr>
          <w:p w14:paraId="266169ED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Если считали — очень желательно</w:t>
            </w:r>
          </w:p>
        </w:tc>
      </w:tr>
      <w:tr w:rsidR="00C433B6" w14:paraId="365BD76E" w14:textId="77777777">
        <w:tc>
          <w:tcPr>
            <w:tcW w:w="3137" w:type="dxa"/>
          </w:tcPr>
          <w:p w14:paraId="0D26B326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несущее</w:t>
            </w:r>
          </w:p>
        </w:tc>
        <w:tc>
          <w:tcPr>
            <w:tcW w:w="3137" w:type="dxa"/>
          </w:tcPr>
          <w:p w14:paraId="20B37983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текст</w:t>
            </w:r>
          </w:p>
        </w:tc>
        <w:tc>
          <w:tcPr>
            <w:tcW w:w="3137" w:type="dxa"/>
          </w:tcPr>
          <w:p w14:paraId="204947FF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K, h, m′, дом</w:t>
            </w:r>
          </w:p>
        </w:tc>
      </w:tr>
      <w:tr w:rsidR="00C433B6" w14:paraId="2CF6053F" w14:textId="77777777">
        <w:tc>
          <w:tcPr>
            <w:tcW w:w="3137" w:type="dxa"/>
          </w:tcPr>
          <w:p w14:paraId="7C646FF9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пол сверху</w:t>
            </w:r>
          </w:p>
        </w:tc>
        <w:tc>
          <w:tcPr>
            <w:tcW w:w="3137" w:type="dxa"/>
          </w:tcPr>
          <w:p w14:paraId="34289B91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текст</w:t>
            </w:r>
          </w:p>
        </w:tc>
        <w:tc>
          <w:tcPr>
            <w:tcW w:w="3137" w:type="dxa"/>
          </w:tcPr>
          <w:p w14:paraId="14E4EA1D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bare / ordinary / floating + пирог</w:t>
            </w:r>
          </w:p>
        </w:tc>
      </w:tr>
      <w:tr w:rsidR="00C433B6" w:rsidRPr="004B2EA9" w14:paraId="573685F9" w14:textId="77777777">
        <w:tc>
          <w:tcPr>
            <w:tcW w:w="3137" w:type="dxa"/>
          </w:tcPr>
          <w:p w14:paraId="753409E4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потолок</w:t>
            </w:r>
          </w:p>
        </w:tc>
        <w:tc>
          <w:tcPr>
            <w:tcW w:w="3137" w:type="dxa"/>
          </w:tcPr>
          <w:p w14:paraId="686C5F05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текст</w:t>
            </w:r>
          </w:p>
        </w:tc>
        <w:tc>
          <w:tcPr>
            <w:tcW w:w="3137" w:type="dxa"/>
          </w:tcPr>
          <w:p w14:paraId="208631F0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 w:rsidRPr="004B2EA9">
              <w:rPr>
                <w:sz w:val="20"/>
                <w:lang w:val="ru-RU"/>
              </w:rPr>
              <w:t>нет / натяжной зазор мм / ГКЛ</w:t>
            </w:r>
          </w:p>
        </w:tc>
      </w:tr>
      <w:tr w:rsidR="00C433B6" w:rsidRPr="004B2EA9" w14:paraId="6A3215F6" w14:textId="77777777">
        <w:tc>
          <w:tcPr>
            <w:tcW w:w="3137" w:type="dxa"/>
          </w:tcPr>
          <w:p w14:paraId="61BE8DBA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панель</w:t>
            </w:r>
            <w:proofErr w:type="spellEnd"/>
          </w:p>
        </w:tc>
        <w:tc>
          <w:tcPr>
            <w:tcW w:w="3137" w:type="dxa"/>
          </w:tcPr>
          <w:p w14:paraId="66500477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текст</w:t>
            </w:r>
          </w:p>
        </w:tc>
        <w:tc>
          <w:tcPr>
            <w:tcW w:w="3137" w:type="dxa"/>
          </w:tcPr>
          <w:p w14:paraId="26C838A7" w14:textId="77777777" w:rsidR="00C433B6" w:rsidRPr="004B2EA9" w:rsidRDefault="00000000">
            <w:pPr>
              <w:spacing w:before="40" w:after="40"/>
              <w:rPr>
                <w:lang w:val="ru-RU"/>
              </w:rPr>
            </w:pPr>
            <w:r>
              <w:rPr>
                <w:sz w:val="20"/>
              </w:rPr>
              <w:t>Flat</w:t>
            </w:r>
            <w:r w:rsidRPr="004B2EA9">
              <w:rPr>
                <w:sz w:val="20"/>
                <w:lang w:val="ru-RU"/>
              </w:rPr>
              <w:t xml:space="preserve"> / </w:t>
            </w:r>
            <w:r>
              <w:rPr>
                <w:sz w:val="20"/>
              </w:rPr>
              <w:t>Wave</w:t>
            </w:r>
            <w:r w:rsidRPr="004B2EA9">
              <w:rPr>
                <w:sz w:val="20"/>
                <w:lang w:val="ru-RU"/>
              </w:rPr>
              <w:t>, зазор до плиты</w:t>
            </w:r>
          </w:p>
        </w:tc>
      </w:tr>
      <w:tr w:rsidR="00C433B6" w14:paraId="19ACE9BA" w14:textId="77777777">
        <w:tc>
          <w:tcPr>
            <w:tcW w:w="3137" w:type="dxa"/>
          </w:tcPr>
          <w:p w14:paraId="1E818085" w14:textId="77777777" w:rsidR="00C433B6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метод</w:t>
            </w:r>
            <w:proofErr w:type="spellEnd"/>
          </w:p>
        </w:tc>
        <w:tc>
          <w:tcPr>
            <w:tcW w:w="3137" w:type="dxa"/>
          </w:tcPr>
          <w:p w14:paraId="692C3559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текст</w:t>
            </w:r>
          </w:p>
        </w:tc>
        <w:tc>
          <w:tcPr>
            <w:tcW w:w="3137" w:type="dxa"/>
          </w:tcPr>
          <w:p w14:paraId="600778AA" w14:textId="77777777" w:rsidR="00C433B6" w:rsidRDefault="00000000">
            <w:pPr>
              <w:spacing w:before="40" w:after="40"/>
            </w:pPr>
            <w:r>
              <w:rPr>
                <w:sz w:val="20"/>
              </w:rPr>
              <w:t>10140 / 16283 / внутренний</w:t>
            </w:r>
          </w:p>
        </w:tc>
      </w:tr>
    </w:tbl>
    <w:p w14:paraId="27D025BD" w14:textId="77777777" w:rsidR="00C433B6" w:rsidRPr="004B2EA9" w:rsidRDefault="00000000">
      <w:pPr>
        <w:pStyle w:val="1"/>
        <w:rPr>
          <w:lang w:val="ru-RU"/>
        </w:rPr>
      </w:pPr>
      <w:r w:rsidRPr="004B2EA9">
        <w:rPr>
          <w:color w:val="143D2C"/>
          <w:lang w:val="ru-RU"/>
        </w:rPr>
        <w:t>8. Что сознательно не просим и не моделируем</w:t>
      </w:r>
    </w:p>
    <w:p w14:paraId="77448884" w14:textId="12ABEAA0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 xml:space="preserve">Стены, перегородки, </w:t>
      </w:r>
      <w:proofErr w:type="spellStart"/>
      <w:r>
        <w:t>Polyblock</w:t>
      </w:r>
      <w:proofErr w:type="spellEnd"/>
      <w:r w:rsidRPr="004B2EA9">
        <w:rPr>
          <w:lang w:val="ru-RU"/>
        </w:rPr>
        <w:t xml:space="preserve"> под стяжку, каркасные потолки</w:t>
      </w:r>
      <w:r w:rsidR="00653B01">
        <w:rPr>
          <w:lang w:val="ru-RU"/>
        </w:rPr>
        <w:t xml:space="preserve"> </w:t>
      </w:r>
      <w:r w:rsidRPr="004B2EA9">
        <w:rPr>
          <w:lang w:val="ru-RU"/>
        </w:rPr>
        <w:t>— другой продукт.</w:t>
      </w:r>
    </w:p>
    <w:p w14:paraId="1B362D63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 xml:space="preserve">Точный расчёт </w:t>
      </w:r>
      <w:proofErr w:type="spellStart"/>
      <w:r w:rsidRPr="004B2EA9">
        <w:rPr>
          <w:lang w:val="ru-RU"/>
        </w:rPr>
        <w:t>фланкинга</w:t>
      </w:r>
      <w:proofErr w:type="spellEnd"/>
      <w:r w:rsidRPr="004B2EA9">
        <w:rPr>
          <w:lang w:val="ru-RU"/>
        </w:rPr>
        <w:t xml:space="preserve"> по </w:t>
      </w:r>
      <w:r>
        <w:t>ISO</w:t>
      </w:r>
      <w:r w:rsidRPr="004B2EA9">
        <w:rPr>
          <w:lang w:val="ru-RU"/>
        </w:rPr>
        <w:t xml:space="preserve"> 12354 со всеми </w:t>
      </w:r>
      <w:r>
        <w:t>Kij</w:t>
      </w:r>
      <w:r w:rsidRPr="004B2EA9">
        <w:rPr>
          <w:lang w:val="ru-RU"/>
        </w:rPr>
        <w:t xml:space="preserve"> — в мастере нет геометрии квартир.</w:t>
      </w:r>
    </w:p>
    <w:p w14:paraId="0877E524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 xml:space="preserve">Сертификат «гарантируем </w:t>
      </w:r>
      <w:proofErr w:type="spellStart"/>
      <w:r>
        <w:t>ΔRw</w:t>
      </w:r>
      <w:proofErr w:type="spellEnd"/>
      <w:r w:rsidRPr="004B2EA9">
        <w:rPr>
          <w:lang w:val="ru-RU"/>
        </w:rPr>
        <w:t xml:space="preserve"> = … в вашей квартире» — даже после лаборатории </w:t>
      </w:r>
      <w:r>
        <w:t>UI</w:t>
      </w:r>
      <w:r w:rsidRPr="004B2EA9">
        <w:rPr>
          <w:lang w:val="ru-RU"/>
        </w:rPr>
        <w:t xml:space="preserve"> останется ориентиром.</w:t>
      </w:r>
    </w:p>
    <w:p w14:paraId="7A9E5610" w14:textId="77777777" w:rsidR="00C433B6" w:rsidRPr="004B2EA9" w:rsidRDefault="00000000">
      <w:pPr>
        <w:pStyle w:val="a0"/>
        <w:spacing w:after="60"/>
        <w:ind w:left="709"/>
        <w:rPr>
          <w:lang w:val="ru-RU"/>
        </w:rPr>
      </w:pPr>
      <w:r w:rsidRPr="004B2EA9">
        <w:rPr>
          <w:lang w:val="ru-RU"/>
        </w:rPr>
        <w:t>Подмена нормы удара потолком, если пол сверху пустой.</w:t>
      </w:r>
    </w:p>
    <w:p w14:paraId="2758A8AA" w14:textId="77777777" w:rsidR="00C433B6" w:rsidRPr="004B2EA9" w:rsidRDefault="00000000">
      <w:pPr>
        <w:pStyle w:val="1"/>
        <w:rPr>
          <w:lang w:val="ru-RU"/>
        </w:rPr>
      </w:pPr>
      <w:r w:rsidRPr="004B2EA9">
        <w:rPr>
          <w:color w:val="143D2C"/>
          <w:lang w:val="ru-RU"/>
        </w:rPr>
        <w:lastRenderedPageBreak/>
        <w:t>9. Как лаборатория встроится в уже написанную модель</w:t>
      </w:r>
    </w:p>
    <w:p w14:paraId="0F4B372F" w14:textId="0B75425A" w:rsidR="00C433B6" w:rsidRPr="00653B01" w:rsidRDefault="00000000">
      <w:pPr>
        <w:pStyle w:val="a"/>
        <w:spacing w:after="80"/>
        <w:rPr>
          <w:lang w:val="ru-RU"/>
        </w:rPr>
      </w:pPr>
      <w:r w:rsidRPr="004B2EA9">
        <w:rPr>
          <w:lang w:val="ru-RU"/>
        </w:rPr>
        <w:t>Несущая по-прежнему считается слоем конструкции</w:t>
      </w:r>
      <w:r w:rsidR="00653B01">
        <w:rPr>
          <w:lang w:val="ru-RU"/>
        </w:rPr>
        <w:t xml:space="preserve">. </w:t>
      </w:r>
      <w:r w:rsidRPr="00653B01">
        <w:rPr>
          <w:lang w:val="ru-RU"/>
        </w:rPr>
        <w:t>Это не выкидываем.</w:t>
      </w:r>
    </w:p>
    <w:p w14:paraId="5390CD1B" w14:textId="77777777" w:rsidR="00C433B6" w:rsidRPr="004B2EA9" w:rsidRDefault="00000000">
      <w:pPr>
        <w:pStyle w:val="a"/>
        <w:spacing w:after="80"/>
        <w:rPr>
          <w:lang w:val="ru-RU"/>
        </w:rPr>
      </w:pPr>
      <w:r w:rsidRPr="004B2EA9">
        <w:rPr>
          <w:lang w:val="ru-RU"/>
        </w:rPr>
        <w:t xml:space="preserve">Вместо выдуманных </w:t>
      </w:r>
      <w:r>
        <w:t>ΔR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 xml:space="preserve">) и </w:t>
      </w:r>
      <w:proofErr w:type="spellStart"/>
      <w:r>
        <w:t>ΔLn</w:t>
      </w:r>
      <w:proofErr w:type="spellEnd"/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 xml:space="preserve">) подставляются лабораторные кривые. Правило выбора кривой: ближайший стенд по </w:t>
      </w:r>
      <w:r>
        <w:t>K</w:t>
      </w:r>
      <w:r w:rsidRPr="004B2EA9">
        <w:rPr>
          <w:lang w:val="ru-RU"/>
        </w:rPr>
        <w:t xml:space="preserve">, </w:t>
      </w:r>
      <w:r>
        <w:t>h</w:t>
      </w:r>
      <w:r w:rsidRPr="004B2EA9">
        <w:rPr>
          <w:lang w:val="ru-RU"/>
        </w:rPr>
        <w:t xml:space="preserve">, </w:t>
      </w:r>
      <w:r>
        <w:t>F</w:t>
      </w:r>
      <w:r w:rsidRPr="004B2EA9">
        <w:rPr>
          <w:lang w:val="ru-RU"/>
        </w:rPr>
        <w:t xml:space="preserve"> (пол), наличию натяжного.</w:t>
      </w:r>
    </w:p>
    <w:p w14:paraId="75196623" w14:textId="77777777" w:rsidR="00C433B6" w:rsidRPr="004B2EA9" w:rsidRDefault="00000000">
      <w:pPr>
        <w:pStyle w:val="a"/>
        <w:spacing w:after="80"/>
        <w:rPr>
          <w:lang w:val="ru-RU"/>
        </w:rPr>
      </w:pPr>
      <w:r w:rsidRPr="004B2EA9">
        <w:rPr>
          <w:lang w:val="ru-RU"/>
        </w:rPr>
        <w:t xml:space="preserve">Если стенд не совпал один-в-один: интерполяция по </w:t>
      </w:r>
      <w:r>
        <w:t>m</w:t>
      </w:r>
      <w:r w:rsidRPr="004B2EA9">
        <w:rPr>
          <w:lang w:val="ru-RU"/>
        </w:rPr>
        <w:t xml:space="preserve">′ и по «есть/нет плавающий пол». Запрещено экстраполировать удар до </w:t>
      </w:r>
      <w:proofErr w:type="spellStart"/>
      <w:r>
        <w:t>Lnw</w:t>
      </w:r>
      <w:proofErr w:type="spellEnd"/>
      <w:r w:rsidRPr="004B2EA9">
        <w:rPr>
          <w:lang w:val="ru-RU"/>
        </w:rPr>
        <w:t xml:space="preserve"> = 55 без измерения на плавающем полу.</w:t>
      </w:r>
    </w:p>
    <w:p w14:paraId="6A704B0B" w14:textId="77777777" w:rsidR="00C433B6" w:rsidRPr="004B2EA9" w:rsidRDefault="00000000">
      <w:pPr>
        <w:pStyle w:val="a"/>
        <w:spacing w:after="80"/>
        <w:rPr>
          <w:lang w:val="ru-RU"/>
        </w:rPr>
      </w:pPr>
      <w:r w:rsidRPr="004B2EA9">
        <w:rPr>
          <w:lang w:val="ru-RU"/>
        </w:rPr>
        <w:t xml:space="preserve">Слой помещения не меняется: те же </w:t>
      </w:r>
      <w:r>
        <w:t>L</w:t>
      </w:r>
      <w:r w:rsidRPr="004B2EA9">
        <w:rPr>
          <w:lang w:val="ru-RU"/>
        </w:rPr>
        <w:t>1(</w:t>
      </w:r>
      <w:r>
        <w:t>f</w:t>
      </w:r>
      <w:r w:rsidRPr="004B2EA9">
        <w:rPr>
          <w:lang w:val="ru-RU"/>
        </w:rPr>
        <w:t xml:space="preserve">), </w:t>
      </w:r>
      <w:r>
        <w:t>A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 xml:space="preserve">), </w:t>
      </w:r>
      <w:r>
        <w:t>L</w:t>
      </w:r>
      <w:r w:rsidRPr="004B2EA9">
        <w:rPr>
          <w:lang w:val="ru-RU"/>
        </w:rPr>
        <w:t>2(</w:t>
      </w:r>
      <w:r>
        <w:t>f</w:t>
      </w:r>
      <w:r w:rsidRPr="004B2EA9">
        <w:rPr>
          <w:lang w:val="ru-RU"/>
        </w:rPr>
        <w:t>). Лаборатория улучшает изоляцию, не спектр соседей.</w:t>
      </w:r>
    </w:p>
    <w:p w14:paraId="70FBC86C" w14:textId="77777777" w:rsidR="00C433B6" w:rsidRPr="004B2EA9" w:rsidRDefault="00000000">
      <w:pPr>
        <w:pStyle w:val="a"/>
        <w:spacing w:after="80"/>
        <w:rPr>
          <w:lang w:val="ru-RU"/>
        </w:rPr>
      </w:pPr>
      <w:r>
        <w:t>UX</w:t>
      </w:r>
      <w:r w:rsidRPr="004B2EA9">
        <w:rPr>
          <w:lang w:val="ru-RU"/>
        </w:rPr>
        <w:t xml:space="preserve"> Итога не меняется: класс, крупные </w:t>
      </w:r>
      <w:r>
        <w:t>Δ</w:t>
      </w:r>
      <w:r w:rsidRPr="004B2EA9">
        <w:rPr>
          <w:lang w:val="ru-RU"/>
        </w:rPr>
        <w:t xml:space="preserve">, полосы, графики, </w:t>
      </w:r>
      <w:r>
        <w:t>pre</w:t>
      </w:r>
      <w:r w:rsidRPr="004B2EA9">
        <w:rPr>
          <w:lang w:val="ru-RU"/>
        </w:rPr>
        <w:t>_</w:t>
      </w:r>
      <w:r>
        <w:t>lab</w:t>
      </w:r>
      <w:r w:rsidRPr="004B2EA9">
        <w:rPr>
          <w:lang w:val="ru-RU"/>
        </w:rPr>
        <w:t xml:space="preserve">-бейдж до тех пор, пока нет подписанного протокола; после протокола бейдж можно сменить на «по протоколу …», не </w:t>
      </w:r>
      <w:proofErr w:type="spellStart"/>
      <w:r w:rsidRPr="004B2EA9">
        <w:rPr>
          <w:lang w:val="ru-RU"/>
        </w:rPr>
        <w:t>пересобирая</w:t>
      </w:r>
      <w:proofErr w:type="spellEnd"/>
      <w:r w:rsidRPr="004B2EA9">
        <w:rPr>
          <w:lang w:val="ru-RU"/>
        </w:rPr>
        <w:t xml:space="preserve"> экраны.</w:t>
      </w:r>
    </w:p>
    <w:p w14:paraId="0644D8DD" w14:textId="77777777" w:rsidR="00C433B6" w:rsidRDefault="00000000">
      <w:pPr>
        <w:pStyle w:val="1"/>
      </w:pPr>
      <w:r>
        <w:rPr>
          <w:color w:val="143D2C"/>
        </w:rPr>
        <w:t xml:space="preserve">10. </w:t>
      </w:r>
      <w:proofErr w:type="spellStart"/>
      <w:r>
        <w:rPr>
          <w:color w:val="143D2C"/>
        </w:rPr>
        <w:t>Краткий</w:t>
      </w:r>
      <w:proofErr w:type="spellEnd"/>
      <w:r>
        <w:rPr>
          <w:color w:val="143D2C"/>
        </w:rPr>
        <w:t xml:space="preserve"> </w:t>
      </w:r>
      <w:proofErr w:type="spellStart"/>
      <w:r>
        <w:rPr>
          <w:color w:val="143D2C"/>
        </w:rPr>
        <w:t>алгоритм</w:t>
      </w:r>
      <w:proofErr w:type="spellEnd"/>
      <w:r>
        <w:rPr>
          <w:color w:val="143D2C"/>
        </w:rPr>
        <w:t xml:space="preserve"> «</w:t>
      </w:r>
      <w:proofErr w:type="spellStart"/>
      <w:r>
        <w:rPr>
          <w:color w:val="143D2C"/>
        </w:rPr>
        <w:t>на</w:t>
      </w:r>
      <w:proofErr w:type="spellEnd"/>
      <w:r>
        <w:rPr>
          <w:color w:val="143D2C"/>
        </w:rPr>
        <w:t xml:space="preserve"> </w:t>
      </w:r>
      <w:proofErr w:type="spellStart"/>
      <w:r>
        <w:rPr>
          <w:color w:val="143D2C"/>
        </w:rPr>
        <w:t>салфетке</w:t>
      </w:r>
      <w:proofErr w:type="spellEnd"/>
      <w:r>
        <w:rPr>
          <w:color w:val="143D2C"/>
        </w:rPr>
        <w:t>»</w:t>
      </w:r>
    </w:p>
    <w:p w14:paraId="1A40530E" w14:textId="77777777" w:rsidR="00C433B6" w:rsidRPr="004B2EA9" w:rsidRDefault="00000000">
      <w:pPr>
        <w:pStyle w:val="a"/>
        <w:spacing w:after="80"/>
        <w:rPr>
          <w:lang w:val="ru-RU"/>
        </w:rPr>
      </w:pPr>
      <w:r w:rsidRPr="004B2EA9">
        <w:rPr>
          <w:lang w:val="ru-RU"/>
        </w:rPr>
        <w:t xml:space="preserve">Собрать </w:t>
      </w:r>
      <w:r>
        <w:t>K</w:t>
      </w:r>
      <w:r w:rsidRPr="004B2EA9">
        <w:rPr>
          <w:lang w:val="ru-RU"/>
        </w:rPr>
        <w:t xml:space="preserve">, </w:t>
      </w:r>
      <w:r>
        <w:t>h</w:t>
      </w:r>
      <w:r w:rsidRPr="004B2EA9">
        <w:rPr>
          <w:lang w:val="ru-RU"/>
        </w:rPr>
        <w:t xml:space="preserve">, </w:t>
      </w:r>
      <w:r>
        <w:t>H</w:t>
      </w:r>
      <w:r w:rsidRPr="004B2EA9">
        <w:rPr>
          <w:lang w:val="ru-RU"/>
        </w:rPr>
        <w:t xml:space="preserve">, </w:t>
      </w:r>
      <w:r>
        <w:t>F</w:t>
      </w:r>
      <w:r w:rsidRPr="004B2EA9">
        <w:rPr>
          <w:lang w:val="ru-RU"/>
        </w:rPr>
        <w:t xml:space="preserve">, </w:t>
      </w:r>
      <w:r>
        <w:t>B</w:t>
      </w:r>
      <w:r w:rsidRPr="004B2EA9">
        <w:rPr>
          <w:lang w:val="ru-RU"/>
        </w:rPr>
        <w:t xml:space="preserve">, </w:t>
      </w:r>
      <w:r>
        <w:t>T</w:t>
      </w:r>
      <w:r w:rsidRPr="004B2EA9">
        <w:rPr>
          <w:lang w:val="ru-RU"/>
        </w:rPr>
        <w:t xml:space="preserve">, </w:t>
      </w:r>
      <w:r>
        <w:t>S</w:t>
      </w:r>
      <w:r w:rsidRPr="004B2EA9">
        <w:rPr>
          <w:lang w:val="ru-RU"/>
        </w:rPr>
        <w:t xml:space="preserve">, </w:t>
      </w:r>
      <w:r>
        <w:t>St</w:t>
      </w:r>
      <w:r w:rsidRPr="004B2EA9">
        <w:rPr>
          <w:lang w:val="ru-RU"/>
        </w:rPr>
        <w:t xml:space="preserve">, </w:t>
      </w:r>
      <w:r>
        <w:t>N</w:t>
      </w:r>
      <w:r w:rsidRPr="004B2EA9">
        <w:rPr>
          <w:lang w:val="ru-RU"/>
        </w:rPr>
        <w:t xml:space="preserve"> из ответов.</w:t>
      </w:r>
    </w:p>
    <w:p w14:paraId="30BEFF7A" w14:textId="28363BC8" w:rsidR="00C433B6" w:rsidRPr="004B2EA9" w:rsidRDefault="00000000">
      <w:pPr>
        <w:pStyle w:val="a"/>
        <w:spacing w:after="80"/>
        <w:rPr>
          <w:lang w:val="ru-RU"/>
        </w:rPr>
      </w:pPr>
      <w:r w:rsidRPr="004B2EA9">
        <w:rPr>
          <w:lang w:val="ru-RU"/>
        </w:rPr>
        <w:t xml:space="preserve">Посчитать голые </w:t>
      </w:r>
      <w:proofErr w:type="spellStart"/>
      <w:r>
        <w:t>Rw</w:t>
      </w:r>
      <w:proofErr w:type="spellEnd"/>
      <w:r w:rsidRPr="004B2EA9">
        <w:rPr>
          <w:lang w:val="ru-RU"/>
        </w:rPr>
        <w:t xml:space="preserve">0, </w:t>
      </w:r>
      <w:proofErr w:type="spellStart"/>
      <w:r>
        <w:t>Lnw</w:t>
      </w:r>
      <w:proofErr w:type="spellEnd"/>
      <w:r w:rsidRPr="004B2EA9">
        <w:rPr>
          <w:lang w:val="ru-RU"/>
        </w:rPr>
        <w:t xml:space="preserve">0 по </w:t>
      </w:r>
      <w:r w:rsidR="00653B01">
        <w:rPr>
          <w:lang w:val="ru-RU"/>
        </w:rPr>
        <w:t>нормам СП</w:t>
      </w:r>
      <w:r w:rsidRPr="004B2EA9">
        <w:rPr>
          <w:lang w:val="ru-RU"/>
        </w:rPr>
        <w:t xml:space="preserve"> и форму </w:t>
      </w:r>
      <w:r>
        <w:t>R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 xml:space="preserve">), </w:t>
      </w:r>
      <w:r>
        <w:t>Ln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 xml:space="preserve">) по массе и </w:t>
      </w:r>
      <w:r>
        <w:t>coincidence</w:t>
      </w:r>
      <w:r w:rsidRPr="004B2EA9">
        <w:rPr>
          <w:lang w:val="ru-RU"/>
        </w:rPr>
        <w:t>.</w:t>
      </w:r>
    </w:p>
    <w:p w14:paraId="2A5BB86C" w14:textId="77777777" w:rsidR="00C433B6" w:rsidRPr="004B2EA9" w:rsidRDefault="00000000">
      <w:pPr>
        <w:pStyle w:val="a"/>
        <w:spacing w:after="80"/>
        <w:rPr>
          <w:lang w:val="ru-RU"/>
        </w:rPr>
      </w:pPr>
      <w:r w:rsidRPr="004B2EA9">
        <w:rPr>
          <w:lang w:val="ru-RU"/>
        </w:rPr>
        <w:t xml:space="preserve">Добавить пол, барабан, </w:t>
      </w:r>
      <w:proofErr w:type="spellStart"/>
      <w:r w:rsidRPr="004B2EA9">
        <w:rPr>
          <w:lang w:val="ru-RU"/>
        </w:rPr>
        <w:t>фланкинг</w:t>
      </w:r>
      <w:proofErr w:type="spellEnd"/>
      <w:r w:rsidRPr="004B2EA9">
        <w:rPr>
          <w:lang w:val="ru-RU"/>
        </w:rPr>
        <w:t xml:space="preserve">. Получить </w:t>
      </w:r>
      <w:r>
        <w:t>R</w:t>
      </w:r>
      <w:r w:rsidRPr="004B2EA9">
        <w:rPr>
          <w:lang w:val="ru-RU"/>
        </w:rPr>
        <w:t>_сейчас(</w:t>
      </w:r>
      <w:r>
        <w:t>f</w:t>
      </w:r>
      <w:r w:rsidRPr="004B2EA9">
        <w:rPr>
          <w:lang w:val="ru-RU"/>
        </w:rPr>
        <w:t xml:space="preserve">), </w:t>
      </w:r>
      <w:r>
        <w:t>Ln</w:t>
      </w:r>
      <w:r w:rsidRPr="004B2EA9">
        <w:rPr>
          <w:lang w:val="ru-RU"/>
        </w:rPr>
        <w:t>_сейчас(</w:t>
      </w:r>
      <w:r>
        <w:t>f</w:t>
      </w:r>
      <w:r w:rsidRPr="004B2EA9">
        <w:rPr>
          <w:lang w:val="ru-RU"/>
        </w:rPr>
        <w:t xml:space="preserve">), </w:t>
      </w:r>
      <w:proofErr w:type="spellStart"/>
      <w:r>
        <w:t>Rw</w:t>
      </w:r>
      <w:proofErr w:type="spellEnd"/>
      <w:r w:rsidRPr="004B2EA9">
        <w:rPr>
          <w:lang w:val="ru-RU"/>
        </w:rPr>
        <w:t xml:space="preserve">, </w:t>
      </w:r>
      <w:proofErr w:type="spellStart"/>
      <w:r>
        <w:t>Lnw</w:t>
      </w:r>
      <w:proofErr w:type="spellEnd"/>
      <w:r w:rsidRPr="004B2EA9">
        <w:rPr>
          <w:lang w:val="ru-RU"/>
        </w:rPr>
        <w:t>.</w:t>
      </w:r>
    </w:p>
    <w:p w14:paraId="1BBEDD8E" w14:textId="77777777" w:rsidR="00C433B6" w:rsidRDefault="00000000">
      <w:pPr>
        <w:pStyle w:val="a"/>
        <w:spacing w:after="80"/>
      </w:pPr>
      <w:r w:rsidRPr="004B2EA9">
        <w:rPr>
          <w:lang w:val="ru-RU"/>
        </w:rPr>
        <w:t xml:space="preserve">Добавить </w:t>
      </w:r>
      <w:proofErr w:type="spellStart"/>
      <w:r>
        <w:t>MultiFrame</w:t>
      </w:r>
      <w:proofErr w:type="spellEnd"/>
      <w:r w:rsidRPr="004B2EA9">
        <w:rPr>
          <w:lang w:val="ru-RU"/>
        </w:rPr>
        <w:t xml:space="preserve">: сейчас выдумка, цель — лабораторные </w:t>
      </w:r>
      <w:r>
        <w:t>Δ</w:t>
      </w:r>
      <w:r w:rsidRPr="004B2EA9">
        <w:rPr>
          <w:lang w:val="ru-RU"/>
        </w:rPr>
        <w:t>(</w:t>
      </w:r>
      <w:r>
        <w:t>f</w:t>
      </w:r>
      <w:r w:rsidRPr="004B2EA9">
        <w:rPr>
          <w:lang w:val="ru-RU"/>
        </w:rPr>
        <w:t xml:space="preserve">). </w:t>
      </w:r>
      <w:r>
        <w:t>Получить «после».</w:t>
      </w:r>
    </w:p>
    <w:p w14:paraId="04464DA8" w14:textId="77777777" w:rsidR="00C433B6" w:rsidRDefault="00000000">
      <w:pPr>
        <w:pStyle w:val="a"/>
        <w:spacing w:after="80"/>
      </w:pPr>
      <w:r>
        <w:t>Собрать L1(f) и A(f) из T, N, S, St.</w:t>
      </w:r>
    </w:p>
    <w:p w14:paraId="181DDAEF" w14:textId="77777777" w:rsidR="00C433B6" w:rsidRDefault="00000000">
      <w:pPr>
        <w:pStyle w:val="a"/>
        <w:spacing w:after="80"/>
      </w:pPr>
      <w:r>
        <w:t>L2(f) = L1 − R + 10 lg(S/A); удар: Ln + E + 10 lg(10/A).</w:t>
      </w:r>
    </w:p>
    <w:p w14:paraId="4C64BF71" w14:textId="77777777" w:rsidR="00C433B6" w:rsidRPr="004B2EA9" w:rsidRDefault="00000000">
      <w:pPr>
        <w:pStyle w:val="a"/>
        <w:spacing w:after="80"/>
        <w:rPr>
          <w:lang w:val="ru-RU"/>
        </w:rPr>
      </w:pPr>
      <w:r w:rsidRPr="004B2EA9">
        <w:rPr>
          <w:lang w:val="ru-RU"/>
        </w:rPr>
        <w:t xml:space="preserve">Свернуть в </w:t>
      </w:r>
      <w:proofErr w:type="spellStart"/>
      <w:r w:rsidRPr="004B2EA9">
        <w:rPr>
          <w:lang w:val="ru-RU"/>
        </w:rPr>
        <w:t>дБА</w:t>
      </w:r>
      <w:proofErr w:type="spellEnd"/>
      <w:r w:rsidRPr="004B2EA9">
        <w:rPr>
          <w:lang w:val="ru-RU"/>
        </w:rPr>
        <w:t>, полосы тишины и % по закону «10 дБ ≈ вдвое тише».</w:t>
      </w:r>
    </w:p>
    <w:p w14:paraId="501129DE" w14:textId="77777777" w:rsidR="00C433B6" w:rsidRPr="004B2EA9" w:rsidRDefault="00000000">
      <w:pPr>
        <w:pStyle w:val="a"/>
        <w:spacing w:after="80"/>
        <w:rPr>
          <w:lang w:val="ru-RU"/>
        </w:rPr>
      </w:pPr>
      <w:r w:rsidRPr="004B2EA9">
        <w:rPr>
          <w:lang w:val="ru-RU"/>
        </w:rPr>
        <w:t xml:space="preserve">Класс комфорта — только по </w:t>
      </w:r>
      <w:proofErr w:type="spellStart"/>
      <w:r>
        <w:t>Rw</w:t>
      </w:r>
      <w:proofErr w:type="spellEnd"/>
      <w:r w:rsidRPr="004B2EA9">
        <w:rPr>
          <w:lang w:val="ru-RU"/>
        </w:rPr>
        <w:t xml:space="preserve"> и </w:t>
      </w:r>
      <w:proofErr w:type="spellStart"/>
      <w:r>
        <w:t>Lnw</w:t>
      </w:r>
      <w:proofErr w:type="spellEnd"/>
      <w:r w:rsidRPr="004B2EA9">
        <w:rPr>
          <w:lang w:val="ru-RU"/>
        </w:rPr>
        <w:t xml:space="preserve"> конструкции, не по громкости соседей.</w:t>
      </w:r>
    </w:p>
    <w:p w14:paraId="3D7FFEFE" w14:textId="46EAA9A3" w:rsidR="00C433B6" w:rsidRPr="004B2EA9" w:rsidRDefault="00000000">
      <w:pPr>
        <w:spacing w:before="320"/>
        <w:rPr>
          <w:lang w:val="ru-RU"/>
        </w:rPr>
      </w:pPr>
      <w:r w:rsidRPr="004B2EA9">
        <w:rPr>
          <w:i/>
          <w:color w:val="555555"/>
          <w:sz w:val="20"/>
          <w:lang w:val="ru-RU"/>
        </w:rPr>
        <w:t xml:space="preserve">Документ соответствует реализации модели в </w:t>
      </w:r>
      <w:proofErr w:type="spellStart"/>
      <w:r w:rsidRPr="004B2EA9">
        <w:rPr>
          <w:i/>
          <w:color w:val="555555"/>
          <w:sz w:val="20"/>
          <w:lang w:val="ru-RU"/>
        </w:rPr>
        <w:t>Проблемомере</w:t>
      </w:r>
      <w:proofErr w:type="spellEnd"/>
      <w:r w:rsidRPr="004B2EA9">
        <w:rPr>
          <w:i/>
          <w:color w:val="555555"/>
          <w:sz w:val="20"/>
          <w:lang w:val="ru-RU"/>
        </w:rPr>
        <w:t xml:space="preserve"> на сентябрь 2026. После получения лабораторных таблиц </w:t>
      </w:r>
      <w:proofErr w:type="spellStart"/>
      <w:r>
        <w:rPr>
          <w:i/>
          <w:color w:val="555555"/>
          <w:sz w:val="20"/>
        </w:rPr>
        <w:t>MultiFrame</w:t>
      </w:r>
      <w:proofErr w:type="spellEnd"/>
      <w:r w:rsidRPr="004B2EA9">
        <w:rPr>
          <w:i/>
          <w:color w:val="555555"/>
          <w:sz w:val="20"/>
          <w:lang w:val="ru-RU"/>
        </w:rPr>
        <w:t xml:space="preserve"> достаточно заменить слой дельты; формулы помещения и якоря</w:t>
      </w:r>
      <w:r w:rsidR="009C7F66">
        <w:rPr>
          <w:i/>
          <w:color w:val="555555"/>
          <w:sz w:val="20"/>
          <w:lang w:val="ru-RU"/>
        </w:rPr>
        <w:t xml:space="preserve"> </w:t>
      </w:r>
      <w:r w:rsidRPr="004B2EA9">
        <w:rPr>
          <w:i/>
          <w:color w:val="555555"/>
          <w:sz w:val="20"/>
          <w:lang w:val="ru-RU"/>
        </w:rPr>
        <w:t xml:space="preserve"> для несущих менять не требуется, если акустик не оспорит конкретный пункт (</w:t>
      </w:r>
      <w:proofErr w:type="spellStart"/>
      <w:r w:rsidRPr="004B2EA9">
        <w:rPr>
          <w:i/>
          <w:color w:val="555555"/>
          <w:sz w:val="20"/>
          <w:lang w:val="ru-RU"/>
        </w:rPr>
        <w:t>фланкинг</w:t>
      </w:r>
      <w:proofErr w:type="spellEnd"/>
      <w:r w:rsidRPr="004B2EA9">
        <w:rPr>
          <w:i/>
          <w:color w:val="555555"/>
          <w:sz w:val="20"/>
          <w:lang w:val="ru-RU"/>
        </w:rPr>
        <w:t xml:space="preserve">, </w:t>
      </w:r>
      <w:r>
        <w:rPr>
          <w:i/>
          <w:color w:val="555555"/>
          <w:sz w:val="20"/>
        </w:rPr>
        <w:t>α</w:t>
      </w:r>
      <w:r w:rsidRPr="004B2EA9">
        <w:rPr>
          <w:i/>
          <w:color w:val="555555"/>
          <w:sz w:val="20"/>
          <w:lang w:val="ru-RU"/>
        </w:rPr>
        <w:t xml:space="preserve">, </w:t>
      </w:r>
      <w:r>
        <w:rPr>
          <w:i/>
          <w:color w:val="555555"/>
          <w:sz w:val="20"/>
        </w:rPr>
        <w:t>L</w:t>
      </w:r>
      <w:r w:rsidRPr="004B2EA9">
        <w:rPr>
          <w:i/>
          <w:color w:val="555555"/>
          <w:sz w:val="20"/>
          <w:lang w:val="ru-RU"/>
        </w:rPr>
        <w:t>1).</w:t>
      </w:r>
    </w:p>
    <w:sectPr w:rsidR="00C433B6" w:rsidRPr="004B2EA9" w:rsidSect="00653B01">
      <w:pgSz w:w="11906" w:h="16838"/>
      <w:pgMar w:top="1134" w:right="1247" w:bottom="85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0799253">
    <w:abstractNumId w:val="8"/>
  </w:num>
  <w:num w:numId="2" w16cid:durableId="1308432588">
    <w:abstractNumId w:val="6"/>
  </w:num>
  <w:num w:numId="3" w16cid:durableId="1956670564">
    <w:abstractNumId w:val="5"/>
  </w:num>
  <w:num w:numId="4" w16cid:durableId="549265646">
    <w:abstractNumId w:val="4"/>
  </w:num>
  <w:num w:numId="5" w16cid:durableId="1479566556">
    <w:abstractNumId w:val="7"/>
  </w:num>
  <w:num w:numId="6" w16cid:durableId="1820030943">
    <w:abstractNumId w:val="3"/>
  </w:num>
  <w:num w:numId="7" w16cid:durableId="453451973">
    <w:abstractNumId w:val="2"/>
  </w:num>
  <w:num w:numId="8" w16cid:durableId="1858880919">
    <w:abstractNumId w:val="1"/>
  </w:num>
  <w:num w:numId="9" w16cid:durableId="1868174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36A0"/>
    <w:rsid w:val="0015074B"/>
    <w:rsid w:val="0029639D"/>
    <w:rsid w:val="00326F90"/>
    <w:rsid w:val="004B2EA9"/>
    <w:rsid w:val="00653B01"/>
    <w:rsid w:val="009C7F66"/>
    <w:rsid w:val="00AA1D8D"/>
    <w:rsid w:val="00B47730"/>
    <w:rsid w:val="00C433B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AED87B"/>
  <w14:defaultImageDpi w14:val="300"/>
  <w15:docId w15:val="{CC207B72-FA34-47FA-AE14-1F4863BB0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10</Pages>
  <Words>3152</Words>
  <Characters>17967</Characters>
  <Application>Microsoft Office Word</Application>
  <DocSecurity>0</DocSecurity>
  <Lines>149</Lines>
  <Paragraphs>42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павел Анцибор</cp:lastModifiedBy>
  <cp:revision>2</cp:revision>
  <dcterms:created xsi:type="dcterms:W3CDTF">2013-12-23T23:15:00Z</dcterms:created>
  <dcterms:modified xsi:type="dcterms:W3CDTF">2026-09-15T07:03:00Z</dcterms:modified>
  <cp:category/>
</cp:coreProperties>
</file>