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E6658A" w:rsidRPr="001512C4" w14:paraId="31DB2AA0" w14:textId="77777777" w:rsidTr="005732FE">
        <w:tc>
          <w:tcPr>
            <w:tcW w:w="9007" w:type="dxa"/>
            <w:shd w:val="clear" w:color="auto" w:fill="auto"/>
          </w:tcPr>
          <w:p w14:paraId="07250270" w14:textId="01D5EB1F" w:rsidR="00E6658A" w:rsidRPr="001512C4" w:rsidRDefault="00E6658A" w:rsidP="005732FE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 xml:space="preserve">[Topo com nome da Unidade em destaque e </w:t>
            </w:r>
            <w:proofErr w:type="spellStart"/>
            <w:r w:rsidR="00A3275B">
              <w:rPr>
                <w:rFonts w:cs="Calibri"/>
                <w:color w:val="9CC2E5"/>
              </w:rPr>
              <w:t>Fx</w:t>
            </w:r>
            <w:proofErr w:type="spellEnd"/>
            <w:r w:rsidRPr="002F2FF0">
              <w:rPr>
                <w:rFonts w:cs="Calibri"/>
                <w:color w:val="9CC2E5"/>
              </w:rPr>
              <w:t xml:space="preserve"> </w:t>
            </w:r>
            <w:r w:rsidRPr="002F2FF0">
              <w:rPr>
                <w:rFonts w:cs="Calibri"/>
                <w:color w:val="FF0000"/>
              </w:rPr>
              <w:t>de fundo</w:t>
            </w:r>
            <w:r w:rsidR="00382596">
              <w:rPr>
                <w:rFonts w:cs="Calibri"/>
                <w:color w:val="FF0000"/>
              </w:rPr>
              <w:t xml:space="preserve"> – </w:t>
            </w:r>
            <w:r w:rsidR="00EF6C3F">
              <w:rPr>
                <w:rFonts w:cs="Calibri"/>
                <w:color w:val="FF0000"/>
              </w:rPr>
              <w:t xml:space="preserve">sala com </w:t>
            </w:r>
            <w:r w:rsidR="0091171A">
              <w:rPr>
                <w:rFonts w:cs="Calibri"/>
                <w:color w:val="FF0000"/>
              </w:rPr>
              <w:t xml:space="preserve">alunos </w:t>
            </w:r>
            <w:r w:rsidR="00EF6C3F">
              <w:rPr>
                <w:rFonts w:cs="Calibri"/>
                <w:color w:val="FF0000"/>
              </w:rPr>
              <w:t>enfileirados</w:t>
            </w:r>
            <w:r w:rsidRPr="002F2FF0">
              <w:rPr>
                <w:rFonts w:cs="Calibri"/>
                <w:color w:val="FF0000"/>
              </w:rPr>
              <w:t>]</w:t>
            </w:r>
          </w:p>
        </w:tc>
      </w:tr>
    </w:tbl>
    <w:p w14:paraId="3FFF0ED9" w14:textId="4B6D0F5F" w:rsidR="00E6658A" w:rsidRPr="00261896" w:rsidRDefault="00E6658A" w:rsidP="00E6658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color w:val="538135"/>
          <w:sz w:val="22"/>
          <w:szCs w:val="22"/>
          <w:lang w:eastAsia="en-US"/>
        </w:rPr>
      </w:pPr>
      <w:r w:rsidRPr="00261896">
        <w:rPr>
          <w:rFonts w:ascii="Calibri" w:eastAsia="Calibri" w:hAnsi="Calibri" w:cs="Calibri"/>
          <w:color w:val="538135"/>
          <w:sz w:val="22"/>
          <w:szCs w:val="22"/>
          <w:lang w:eastAsia="en-US"/>
        </w:rPr>
        <w:t xml:space="preserve">Unidade </w:t>
      </w:r>
      <w:r w:rsidR="001E71EB">
        <w:rPr>
          <w:rFonts w:ascii="Calibri" w:eastAsia="Calibri" w:hAnsi="Calibri" w:cs="Calibri"/>
          <w:color w:val="538135"/>
          <w:sz w:val="22"/>
          <w:szCs w:val="22"/>
          <w:lang w:eastAsia="en-US"/>
        </w:rPr>
        <w:t>2</w:t>
      </w:r>
    </w:p>
    <w:p w14:paraId="36E962B0" w14:textId="5FCBBC7B" w:rsidR="00E6658A" w:rsidRDefault="00D92541" w:rsidP="00E6658A">
      <w:pPr>
        <w:jc w:val="center"/>
        <w:rPr>
          <w:rFonts w:ascii="Calibri" w:eastAsia="Calibri" w:hAnsi="Calibri" w:cs="Calibri"/>
          <w:b/>
          <w:bCs/>
          <w:color w:val="538135"/>
          <w:sz w:val="44"/>
          <w:szCs w:val="44"/>
        </w:rPr>
      </w:pPr>
      <w:r w:rsidRPr="00D92541">
        <w:rPr>
          <w:rFonts w:ascii="Calibri" w:eastAsia="Calibri" w:hAnsi="Calibri" w:cs="Calibri"/>
          <w:b/>
          <w:bCs/>
          <w:color w:val="538135"/>
          <w:sz w:val="44"/>
          <w:szCs w:val="44"/>
        </w:rPr>
        <w:t>Por</w:t>
      </w:r>
      <w:r w:rsidR="00915116">
        <w:rPr>
          <w:rFonts w:ascii="Calibri" w:eastAsia="Calibri" w:hAnsi="Calibri" w:cs="Calibri"/>
          <w:b/>
          <w:bCs/>
          <w:color w:val="538135"/>
          <w:sz w:val="44"/>
          <w:szCs w:val="44"/>
        </w:rPr>
        <w:t xml:space="preserve"> </w:t>
      </w:r>
      <w:r w:rsidRPr="00D92541">
        <w:rPr>
          <w:rFonts w:ascii="Calibri" w:eastAsia="Calibri" w:hAnsi="Calibri" w:cs="Calibri"/>
          <w:b/>
          <w:bCs/>
          <w:color w:val="538135"/>
          <w:sz w:val="44"/>
          <w:szCs w:val="44"/>
        </w:rPr>
        <w:t>que nossa Educação precisa ser transformada?</w:t>
      </w:r>
    </w:p>
    <w:p w14:paraId="1981E53E" w14:textId="1075E96C" w:rsidR="00F3573A" w:rsidRDefault="00F3573A" w:rsidP="002C5664">
      <w:pPr>
        <w:spacing w:line="360" w:lineRule="auto"/>
        <w:jc w:val="both"/>
      </w:pPr>
    </w:p>
    <w:p w14:paraId="2C6E1CF7" w14:textId="2C724E73" w:rsidR="003B2152" w:rsidRDefault="008B32E0" w:rsidP="000269EE">
      <w:pPr>
        <w:spacing w:line="360" w:lineRule="auto"/>
        <w:ind w:firstLine="720"/>
        <w:jc w:val="both"/>
      </w:pPr>
      <w:r>
        <w:t xml:space="preserve">Após </w:t>
      </w:r>
      <w:r w:rsidR="00B74A16">
        <w:t>rever</w:t>
      </w:r>
      <w:r w:rsidR="00F047BB">
        <w:t xml:space="preserve"> as diversas razões que </w:t>
      </w:r>
      <w:r w:rsidR="00A32015">
        <w:t>demandam um</w:t>
      </w:r>
      <w:r w:rsidR="00F047BB">
        <w:t xml:space="preserve">a transformação </w:t>
      </w:r>
      <w:r w:rsidR="00980FAD">
        <w:t>n</w:t>
      </w:r>
      <w:r w:rsidR="00F047BB">
        <w:t xml:space="preserve">a </w:t>
      </w:r>
      <w:r w:rsidR="00980FAD">
        <w:t>e</w:t>
      </w:r>
      <w:r w:rsidR="00F047BB">
        <w:t xml:space="preserve">ducação </w:t>
      </w:r>
      <w:r w:rsidR="00980FAD">
        <w:t>brasileira</w:t>
      </w:r>
      <w:r w:rsidR="00F047BB">
        <w:t xml:space="preserve">, </w:t>
      </w:r>
      <w:r w:rsidR="00355116">
        <w:t xml:space="preserve">esta parte </w:t>
      </w:r>
      <w:r w:rsidR="000269EE">
        <w:t>é dedicada à</w:t>
      </w:r>
      <w:r w:rsidR="00F15F20">
        <w:t>s</w:t>
      </w:r>
      <w:r w:rsidR="000269EE">
        <w:t xml:space="preserve"> </w:t>
      </w:r>
      <w:r w:rsidR="00355116">
        <w:t>refle</w:t>
      </w:r>
      <w:r w:rsidR="000269EE">
        <w:t>xões</w:t>
      </w:r>
      <w:r w:rsidR="00355116">
        <w:t xml:space="preserve"> e </w:t>
      </w:r>
      <w:r w:rsidR="00B424E8">
        <w:t>anotações</w:t>
      </w:r>
      <w:r w:rsidR="00355116">
        <w:t xml:space="preserve"> sobre o seu cotidiano, </w:t>
      </w:r>
      <w:r w:rsidR="00E83396">
        <w:t xml:space="preserve">sobre a </w:t>
      </w:r>
      <w:r w:rsidR="00B424E8">
        <w:t>e</w:t>
      </w:r>
      <w:r w:rsidR="00E83396">
        <w:t xml:space="preserve">scola </w:t>
      </w:r>
      <w:r w:rsidR="005C779E">
        <w:t xml:space="preserve">em </w:t>
      </w:r>
      <w:r w:rsidR="00E83396">
        <w:t>que você atua</w:t>
      </w:r>
      <w:r w:rsidR="0008779B">
        <w:t xml:space="preserve">, </w:t>
      </w:r>
      <w:r w:rsidR="00B424E8">
        <w:t xml:space="preserve">trazendo um repensar sobre a </w:t>
      </w:r>
      <w:r w:rsidR="00951958">
        <w:t xml:space="preserve">sua </w:t>
      </w:r>
      <w:r w:rsidR="00B424E8">
        <w:t xml:space="preserve">realidade </w:t>
      </w:r>
      <w:r w:rsidR="000269EE">
        <w:t>profissional</w:t>
      </w:r>
      <w:r w:rsidR="00070895">
        <w:t>.</w:t>
      </w:r>
      <w:r w:rsidR="000269EE">
        <w:t xml:space="preserve"> Vamos lá?</w:t>
      </w:r>
    </w:p>
    <w:p w14:paraId="21A25F38" w14:textId="77777777" w:rsidR="001E71EB" w:rsidRDefault="001E71EB" w:rsidP="001E71EB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1E71EB" w:rsidRPr="001512C4" w14:paraId="415A3F5D" w14:textId="77777777" w:rsidTr="006F741D">
        <w:tc>
          <w:tcPr>
            <w:tcW w:w="9212" w:type="dxa"/>
            <w:shd w:val="clear" w:color="auto" w:fill="auto"/>
          </w:tcPr>
          <w:p w14:paraId="6D2BB8B7" w14:textId="77777777" w:rsidR="001E71EB" w:rsidRPr="001512C4" w:rsidRDefault="001E71EB" w:rsidP="006F741D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>[Texto de conteúdo]</w:t>
            </w:r>
          </w:p>
        </w:tc>
      </w:tr>
    </w:tbl>
    <w:p w14:paraId="3E3DA86E" w14:textId="5EF851DF" w:rsidR="001E71EB" w:rsidRPr="00261896" w:rsidRDefault="00CC76BA" w:rsidP="001E71E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color w:val="538135"/>
          <w:sz w:val="22"/>
          <w:szCs w:val="22"/>
          <w:lang w:eastAsia="en-US"/>
        </w:rPr>
      </w:pPr>
      <w:r>
        <w:rPr>
          <w:rFonts w:ascii="Calibri" w:eastAsia="Calibri" w:hAnsi="Calibri" w:cs="Calibri"/>
          <w:color w:val="538135"/>
          <w:sz w:val="22"/>
          <w:szCs w:val="22"/>
          <w:lang w:eastAsia="en-US"/>
        </w:rPr>
        <w:t>Aula</w:t>
      </w:r>
      <w:r w:rsidR="001E71EB" w:rsidRPr="00261896">
        <w:rPr>
          <w:rFonts w:ascii="Calibri" w:eastAsia="Calibri" w:hAnsi="Calibri" w:cs="Calibri"/>
          <w:color w:val="538135"/>
          <w:sz w:val="22"/>
          <w:szCs w:val="22"/>
          <w:lang w:eastAsia="en-US"/>
        </w:rPr>
        <w:t xml:space="preserve"> </w:t>
      </w:r>
      <w:r w:rsidR="001E2B2A">
        <w:rPr>
          <w:rFonts w:ascii="Calibri" w:eastAsia="Calibri" w:hAnsi="Calibri" w:cs="Calibri"/>
          <w:color w:val="538135"/>
          <w:sz w:val="22"/>
          <w:szCs w:val="22"/>
          <w:lang w:eastAsia="en-US"/>
        </w:rPr>
        <w:t>2</w:t>
      </w:r>
    </w:p>
    <w:p w14:paraId="5E734F0A" w14:textId="16235B15" w:rsidR="001E71EB" w:rsidRPr="00261896" w:rsidRDefault="006B5580" w:rsidP="001E71EB">
      <w:pPr>
        <w:shd w:val="clear" w:color="auto" w:fill="FFFFFF"/>
        <w:tabs>
          <w:tab w:val="num" w:pos="0"/>
        </w:tabs>
        <w:ind w:left="12" w:hanging="12"/>
        <w:jc w:val="center"/>
        <w:rPr>
          <w:rFonts w:cs="Calibri"/>
          <w:b/>
          <w:bCs/>
          <w:color w:val="538135"/>
          <w:sz w:val="34"/>
          <w:szCs w:val="34"/>
        </w:rPr>
      </w:pPr>
      <w:r w:rsidRPr="006B5580">
        <w:rPr>
          <w:rFonts w:cs="Calibri"/>
          <w:b/>
          <w:bCs/>
          <w:color w:val="538135"/>
          <w:sz w:val="34"/>
          <w:szCs w:val="34"/>
        </w:rPr>
        <w:t>Provocações para transformações</w:t>
      </w:r>
    </w:p>
    <w:p w14:paraId="6F936CBB" w14:textId="77777777" w:rsidR="003B2152" w:rsidRDefault="003B2152" w:rsidP="00196C32">
      <w:pPr>
        <w:spacing w:line="360" w:lineRule="auto"/>
        <w:ind w:firstLine="720"/>
        <w:jc w:val="both"/>
      </w:pPr>
    </w:p>
    <w:p w14:paraId="1D0EBFA0" w14:textId="2AF03F3F" w:rsidR="00755618" w:rsidRDefault="00BE47EA" w:rsidP="00BE47EA">
      <w:pPr>
        <w:spacing w:line="360" w:lineRule="auto"/>
        <w:ind w:firstLine="720"/>
        <w:jc w:val="both"/>
      </w:pPr>
      <w:r>
        <w:t xml:space="preserve">Convidamos você a </w:t>
      </w:r>
      <w:r w:rsidR="008C60EF">
        <w:t xml:space="preserve">participar de algumas provocações e </w:t>
      </w:r>
      <w:r w:rsidR="0056420F">
        <w:t>repensar</w:t>
      </w:r>
      <w:r>
        <w:t xml:space="preserve"> a educação </w:t>
      </w:r>
      <w:r w:rsidR="00647AE3">
        <w:t xml:space="preserve">a partir </w:t>
      </w:r>
      <w:r>
        <w:t xml:space="preserve">de sua </w:t>
      </w:r>
      <w:r w:rsidR="003A0F31">
        <w:t>experiência profissional</w:t>
      </w:r>
      <w:r w:rsidR="004C1629">
        <w:t xml:space="preserve"> </w:t>
      </w:r>
      <w:r w:rsidR="000C05F5">
        <w:t>e de</w:t>
      </w:r>
      <w:r w:rsidR="004C1629">
        <w:t xml:space="preserve"> </w:t>
      </w:r>
      <w:r w:rsidR="00174DF7">
        <w:t xml:space="preserve">sua </w:t>
      </w:r>
      <w:r w:rsidR="004C1629">
        <w:t>atuação pessoal</w:t>
      </w:r>
      <w:r w:rsidR="00647AE3">
        <w:t>.</w:t>
      </w:r>
      <w:r w:rsidR="009D4A25">
        <w:t xml:space="preserve"> </w:t>
      </w:r>
    </w:p>
    <w:p w14:paraId="545CCD08" w14:textId="77777777" w:rsidR="0051226E" w:rsidRDefault="0051226E" w:rsidP="0051226E">
      <w:pPr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51226E" w:rsidRPr="001512C4" w14:paraId="379829B1" w14:textId="77777777" w:rsidTr="006F741D">
        <w:tc>
          <w:tcPr>
            <w:tcW w:w="9212" w:type="dxa"/>
            <w:shd w:val="clear" w:color="auto" w:fill="auto"/>
          </w:tcPr>
          <w:p w14:paraId="07328154" w14:textId="1D02EA20" w:rsidR="0051226E" w:rsidRPr="001512C4" w:rsidRDefault="0051226E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>FX</w:t>
            </w:r>
            <w:r>
              <w:rPr>
                <w:rFonts w:cs="Calibri"/>
                <w:color w:val="FF0000"/>
              </w:rPr>
              <w:t xml:space="preserve"> – </w:t>
            </w:r>
            <w:r w:rsidR="001738E3">
              <w:rPr>
                <w:rFonts w:cs="Calibri"/>
                <w:color w:val="FF0000"/>
              </w:rPr>
              <w:t>Foto latera</w:t>
            </w:r>
            <w:r w:rsidR="005E24E2">
              <w:rPr>
                <w:rFonts w:cs="Calibri"/>
                <w:color w:val="FF0000"/>
              </w:rPr>
              <w:t>l</w:t>
            </w:r>
            <w:r w:rsidR="001738E3">
              <w:rPr>
                <w:rFonts w:cs="Calibri"/>
                <w:color w:val="FF0000"/>
              </w:rPr>
              <w:t xml:space="preserve">: </w:t>
            </w:r>
            <w:r w:rsidR="002D1DC4">
              <w:rPr>
                <w:rFonts w:cs="Calibri"/>
                <w:color w:val="FF0000"/>
              </w:rPr>
              <w:t>Recorte de m</w:t>
            </w:r>
            <w:r w:rsidR="00EE6863">
              <w:rPr>
                <w:rFonts w:cs="Calibri"/>
                <w:color w:val="FF0000"/>
              </w:rPr>
              <w:t>ulher em uma mesa com expressão de reflexão (não de dúvida).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5DB71992" w14:textId="77777777" w:rsidR="0051226E" w:rsidRDefault="0051226E" w:rsidP="00BE47EA">
      <w:pPr>
        <w:spacing w:line="360" w:lineRule="auto"/>
        <w:ind w:firstLine="720"/>
        <w:jc w:val="both"/>
      </w:pPr>
    </w:p>
    <w:p w14:paraId="4DA45B94" w14:textId="72BDD9F2" w:rsidR="001748F1" w:rsidRDefault="00C1465F" w:rsidP="002B7C56">
      <w:pPr>
        <w:spacing w:line="360" w:lineRule="auto"/>
        <w:ind w:firstLine="720"/>
        <w:jc w:val="both"/>
      </w:pPr>
      <w:r>
        <w:t xml:space="preserve">Pare por um instante e traga em sua memória as relações com seus colegas no dia a dia, por exemplo, partilhando experiências sobre </w:t>
      </w:r>
      <w:r w:rsidR="00A0760F">
        <w:t>seu</w:t>
      </w:r>
      <w:r>
        <w:t>s alunos</w:t>
      </w:r>
      <w:r w:rsidR="00124865">
        <w:t xml:space="preserve"> que avançarão para os próximos anos</w:t>
      </w:r>
      <w:r>
        <w:t>. Observe, em sua escola, como são recebidos estudantes vindos de etapas anteriores e como são encaminhados às próximas. Pense também como é</w:t>
      </w:r>
      <w:r w:rsidR="00035235">
        <w:t xml:space="preserve"> estabelecida</w:t>
      </w:r>
      <w:r>
        <w:t xml:space="preserve"> a relação entre os componentes curriculares e o contexto </w:t>
      </w:r>
      <w:r w:rsidR="005921C9">
        <w:t>d</w:t>
      </w:r>
      <w:r w:rsidR="008755AD">
        <w:t>e</w:t>
      </w:r>
      <w:r w:rsidR="005921C9">
        <w:t xml:space="preserve"> </w:t>
      </w:r>
      <w:r>
        <w:t>sua comunidade.</w:t>
      </w:r>
    </w:p>
    <w:p w14:paraId="785F0CAD" w14:textId="344A7E8E" w:rsidR="002C3195" w:rsidRDefault="002C3195" w:rsidP="002B7C56">
      <w:pPr>
        <w:spacing w:line="360" w:lineRule="auto"/>
        <w:ind w:firstLine="720"/>
        <w:jc w:val="both"/>
      </w:pPr>
      <w:r>
        <w:t>Antes de tratar nas próximas Unidades</w:t>
      </w:r>
      <w:r w:rsidR="004C56AE">
        <w:t xml:space="preserve"> sobre</w:t>
      </w:r>
      <w:r>
        <w:t xml:space="preserve"> como a BNCC poderá contribuir para superar os problemas apontados,</w:t>
      </w:r>
      <w:r w:rsidRPr="00516184">
        <w:t xml:space="preserve"> </w:t>
      </w:r>
      <w:r w:rsidR="004C56AE">
        <w:t xml:space="preserve">é </w:t>
      </w:r>
      <w:r>
        <w:t xml:space="preserve">importante </w:t>
      </w:r>
      <w:r w:rsidR="004C56AE">
        <w:t>fazer</w:t>
      </w:r>
      <w:r w:rsidR="00BE52A5">
        <w:t>mos</w:t>
      </w:r>
      <w:r w:rsidR="004C56AE">
        <w:t xml:space="preserve"> </w:t>
      </w:r>
      <w:r>
        <w:t>uma interlocução entre os</w:t>
      </w:r>
      <w:r w:rsidR="00014F40">
        <w:t xml:space="preserve"> profissionais</w:t>
      </w:r>
      <w:r>
        <w:t xml:space="preserve"> que atuam </w:t>
      </w:r>
      <w:r w:rsidR="001805C5">
        <w:t xml:space="preserve">nas </w:t>
      </w:r>
      <w:r>
        <w:t>distintas funções</w:t>
      </w:r>
      <w:r w:rsidR="001805C5">
        <w:t xml:space="preserve"> da Educação Básica</w:t>
      </w:r>
      <w:r>
        <w:t xml:space="preserve">. </w:t>
      </w:r>
      <w:r w:rsidR="00592CC8">
        <w:t xml:space="preserve">Vamos </w:t>
      </w:r>
      <w:r w:rsidR="00E47199">
        <w:t>avaliar as questões a seguir.</w:t>
      </w:r>
    </w:p>
    <w:p w14:paraId="5043D61F" w14:textId="52C50805" w:rsidR="00BA01F2" w:rsidRDefault="00BA01F2" w:rsidP="0017445A"/>
    <w:p w14:paraId="5382C87B" w14:textId="77777777" w:rsidR="003D4F2C" w:rsidRDefault="003D4F2C" w:rsidP="003D4F2C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3D4F2C" w:rsidRPr="007F2A4E" w14:paraId="752B4C51" w14:textId="77777777" w:rsidTr="006F741D">
        <w:tc>
          <w:tcPr>
            <w:tcW w:w="9007" w:type="dxa"/>
            <w:shd w:val="clear" w:color="auto" w:fill="auto"/>
          </w:tcPr>
          <w:p w14:paraId="5B5208DF" w14:textId="77777777" w:rsidR="003D4F2C" w:rsidRPr="007F2A4E" w:rsidRDefault="003D4F2C" w:rsidP="006F741D">
            <w:pPr>
              <w:jc w:val="both"/>
              <w:rPr>
                <w:rFonts w:cs="Calibri"/>
                <w:color w:val="FF0000"/>
              </w:rPr>
            </w:pPr>
            <w:r w:rsidRPr="007F2A4E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 xml:space="preserve">DX - </w:t>
            </w:r>
            <w:r w:rsidRPr="007F2A4E">
              <w:rPr>
                <w:rFonts w:cs="Calibri"/>
                <w:color w:val="FF0000"/>
              </w:rPr>
              <w:t>Faixa de destaque</w:t>
            </w:r>
            <w:r>
              <w:rPr>
                <w:rFonts w:cs="Calibri"/>
                <w:color w:val="FF0000"/>
              </w:rPr>
              <w:t xml:space="preserve">, título </w:t>
            </w:r>
            <w:r w:rsidRPr="007F2A4E">
              <w:rPr>
                <w:rFonts w:cs="Calibri"/>
                <w:color w:val="FF0000"/>
              </w:rPr>
              <w:t xml:space="preserve">“Diário de Bordo” com </w:t>
            </w:r>
            <w:r w:rsidRPr="007F2A4E">
              <w:rPr>
                <w:rFonts w:cs="Calibri"/>
                <w:color w:val="9CC2E5"/>
              </w:rPr>
              <w:t>ícone de “anotações”</w:t>
            </w:r>
            <w:r w:rsidRPr="007F2A4E">
              <w:rPr>
                <w:rFonts w:cs="Calibri"/>
                <w:color w:val="FF0000"/>
              </w:rPr>
              <w:t>]</w:t>
            </w:r>
          </w:p>
        </w:tc>
      </w:tr>
    </w:tbl>
    <w:p w14:paraId="191BC28E" w14:textId="4332A6AB" w:rsidR="003D4F2C" w:rsidRDefault="003D4F2C" w:rsidP="003D4F2C">
      <w:pPr>
        <w:spacing w:line="360" w:lineRule="auto"/>
        <w:ind w:firstLine="720"/>
        <w:jc w:val="both"/>
      </w:pPr>
    </w:p>
    <w:p w14:paraId="153B847C" w14:textId="6D83A535" w:rsidR="00F572D5" w:rsidRDefault="004B4A90" w:rsidP="003D4F2C">
      <w:pPr>
        <w:spacing w:line="360" w:lineRule="auto"/>
        <w:ind w:firstLine="720"/>
        <w:jc w:val="both"/>
      </w:pPr>
      <w:r w:rsidRPr="004B4A90">
        <w:t xml:space="preserve">Quem trabalha na educação infantil, no ensino fundamental ou no ensino médio, assim como quem tem função de gestão ou de direção, possivelmente </w:t>
      </w:r>
      <w:r w:rsidR="007814E9" w:rsidRPr="004B4A90">
        <w:t xml:space="preserve">tem </w:t>
      </w:r>
      <w:r w:rsidRPr="004B4A90">
        <w:t>percepç</w:t>
      </w:r>
      <w:r w:rsidR="009A1656">
        <w:t>ões</w:t>
      </w:r>
      <w:r w:rsidRPr="004B4A90">
        <w:t xml:space="preserve"> diferente</w:t>
      </w:r>
      <w:r w:rsidR="00F13F5A">
        <w:t>s</w:t>
      </w:r>
      <w:r w:rsidRPr="004B4A90">
        <w:t xml:space="preserve"> da escola, de seus acertos e desacertos</w:t>
      </w:r>
      <w:r w:rsidR="007814E9">
        <w:t>. Por isso</w:t>
      </w:r>
      <w:r w:rsidRPr="004B4A90">
        <w:t>,</w:t>
      </w:r>
      <w:r w:rsidR="007814E9">
        <w:t xml:space="preserve"> separamos as questões de acordo com as Etapas</w:t>
      </w:r>
      <w:r w:rsidR="00B9318B">
        <w:t xml:space="preserve"> </w:t>
      </w:r>
      <w:r w:rsidR="00B9318B">
        <w:lastRenderedPageBreak/>
        <w:t xml:space="preserve">e foram propostas </w:t>
      </w:r>
      <w:r w:rsidRPr="004B4A90">
        <w:t>duas questões gerais</w:t>
      </w:r>
      <w:r w:rsidR="00ED5C86">
        <w:t>,</w:t>
      </w:r>
      <w:r w:rsidRPr="004B4A90">
        <w:t xml:space="preserve"> </w:t>
      </w:r>
      <w:r w:rsidR="00B9318B">
        <w:t>que valem para todos</w:t>
      </w:r>
      <w:r w:rsidR="00ED5C86">
        <w:t>,</w:t>
      </w:r>
      <w:r w:rsidR="00B9318B">
        <w:t xml:space="preserve"> </w:t>
      </w:r>
      <w:r w:rsidRPr="004B4A90">
        <w:t>e três</w:t>
      </w:r>
      <w:r w:rsidR="00B9318B">
        <w:t xml:space="preserve"> questões</w:t>
      </w:r>
      <w:r w:rsidRPr="004B4A90">
        <w:t xml:space="preserve"> voltadas para professores de cada segmento.</w:t>
      </w:r>
    </w:p>
    <w:p w14:paraId="11F577C2" w14:textId="77777777" w:rsidR="00626B75" w:rsidRDefault="00626B75" w:rsidP="00626B75">
      <w:pPr>
        <w:spacing w:line="360" w:lineRule="auto"/>
        <w:ind w:firstLine="720"/>
        <w:jc w:val="both"/>
      </w:pPr>
      <w:r>
        <w:t>É importante você registrar suas respostas em seu Caderno ou em um documento Word se preferir. Escreva</w:t>
      </w:r>
      <w:r w:rsidRPr="004B4A90">
        <w:t xml:space="preserve"> em poucas linhas, de três a cinco </w:t>
      </w:r>
      <w:r>
        <w:t>no máximo. Guarde-as, pois em breve você retomará essas reflexões em seu percurso e elas serão importantes para a sua entrega final.</w:t>
      </w:r>
    </w:p>
    <w:p w14:paraId="609F1DFF" w14:textId="77777777" w:rsidR="00626B75" w:rsidRDefault="00626B75" w:rsidP="003D4F2C">
      <w:pPr>
        <w:spacing w:line="360" w:lineRule="auto"/>
        <w:ind w:firstLine="720"/>
        <w:jc w:val="both"/>
      </w:pPr>
    </w:p>
    <w:p w14:paraId="4922423F" w14:textId="77777777" w:rsidR="00E76219" w:rsidRDefault="00E76219" w:rsidP="00E76219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E76219" w:rsidRPr="007F2A4E" w14:paraId="3910A063" w14:textId="77777777" w:rsidTr="00BD7CCE">
        <w:trPr>
          <w:trHeight w:val="1329"/>
        </w:trPr>
        <w:tc>
          <w:tcPr>
            <w:tcW w:w="9007" w:type="dxa"/>
            <w:shd w:val="clear" w:color="auto" w:fill="auto"/>
          </w:tcPr>
          <w:p w14:paraId="617D60F8" w14:textId="107C55A6" w:rsidR="00651A79" w:rsidRDefault="00E76219" w:rsidP="006F741D">
            <w:pPr>
              <w:jc w:val="both"/>
              <w:rPr>
                <w:rFonts w:cs="Calibri"/>
                <w:color w:val="FF0000"/>
              </w:rPr>
            </w:pPr>
            <w:r w:rsidRPr="007F2A4E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 xml:space="preserve">DX </w:t>
            </w:r>
            <w:r w:rsidR="000A1616">
              <w:rPr>
                <w:rFonts w:cs="Calibri"/>
                <w:color w:val="9CC2E5"/>
              </w:rPr>
              <w:t>–</w:t>
            </w:r>
            <w:r>
              <w:rPr>
                <w:rFonts w:cs="Calibri"/>
                <w:color w:val="9CC2E5"/>
              </w:rPr>
              <w:t xml:space="preserve"> </w:t>
            </w:r>
            <w:r w:rsidR="000A1616">
              <w:rPr>
                <w:rFonts w:cs="Calibri"/>
                <w:color w:val="FF0000"/>
              </w:rPr>
              <w:t>Cada parte abaixo deverá conter uma cor de destaque diferente</w:t>
            </w:r>
            <w:r w:rsidR="00DE352F">
              <w:rPr>
                <w:rFonts w:cs="Calibri"/>
                <w:color w:val="FF0000"/>
              </w:rPr>
              <w:t>, similares às cores utilizadas na BNCC</w:t>
            </w:r>
            <w:r w:rsidR="003B44B8">
              <w:rPr>
                <w:rFonts w:cs="Calibri"/>
                <w:color w:val="FF0000"/>
              </w:rPr>
              <w:t xml:space="preserve"> (abaixo)</w:t>
            </w:r>
            <w:r w:rsidR="00313DD7">
              <w:rPr>
                <w:rFonts w:cs="Calibri"/>
                <w:color w:val="FF0000"/>
              </w:rPr>
              <w:t>. A primeira parte (Geral) pode ter uma cor neutra (cinza)</w:t>
            </w:r>
            <w:r w:rsidR="003B44B8">
              <w:rPr>
                <w:rFonts w:cs="Calibri"/>
                <w:color w:val="FF0000"/>
              </w:rPr>
              <w:t>.</w:t>
            </w:r>
            <w:r w:rsidR="00DE352F">
              <w:rPr>
                <w:rFonts w:cs="Calibri"/>
                <w:color w:val="FF0000"/>
              </w:rPr>
              <w:t xml:space="preserve"> </w:t>
            </w:r>
          </w:p>
          <w:p w14:paraId="42545A15" w14:textId="1522337C" w:rsidR="00E76219" w:rsidRPr="007F2A4E" w:rsidRDefault="00651A79" w:rsidP="00313DD7">
            <w:pPr>
              <w:jc w:val="center"/>
              <w:rPr>
                <w:rFonts w:cs="Calibri"/>
                <w:color w:val="FF0000"/>
              </w:rPr>
            </w:pPr>
            <w:r w:rsidRPr="00651A79">
              <w:rPr>
                <w:rFonts w:cs="Calibri"/>
                <w:noProof/>
                <w:color w:val="FF0000"/>
              </w:rPr>
              <w:drawing>
                <wp:inline distT="0" distB="0" distL="0" distR="0" wp14:anchorId="14223F7A" wp14:editId="00E9E4B8">
                  <wp:extent cx="3289301" cy="406400"/>
                  <wp:effectExtent l="0" t="0" r="6350" b="0"/>
                  <wp:docPr id="8" name="Imagem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ABC82A5-4B05-4DCC-9526-5C8AC1BD215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7">
                            <a:extLst>
                              <a:ext uri="{FF2B5EF4-FFF2-40B4-BE49-F238E27FC236}">
                                <a16:creationId xmlns:a16="http://schemas.microsoft.com/office/drawing/2014/main" id="{BABC82A5-4B05-4DCC-9526-5C8AC1BD215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15167" t="38548" r="57854" b="55250"/>
                          <a:stretch/>
                        </pic:blipFill>
                        <pic:spPr>
                          <a:xfrm>
                            <a:off x="0" y="0"/>
                            <a:ext cx="3289301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D69AB" w14:textId="77777777" w:rsidR="00E76219" w:rsidRDefault="00E76219" w:rsidP="003D4F2C">
      <w:pPr>
        <w:spacing w:line="360" w:lineRule="auto"/>
        <w:ind w:firstLine="720"/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1258D3" w:rsidRPr="001512C4" w14:paraId="093BDB0B" w14:textId="77777777" w:rsidTr="006F741D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B8435" w14:textId="45EEB5B1" w:rsidR="001258D3" w:rsidRPr="001512C4" w:rsidRDefault="00E76219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 xml:space="preserve"> </w:t>
            </w:r>
            <w:r w:rsidR="001258D3" w:rsidRPr="001512C4">
              <w:rPr>
                <w:rFonts w:cs="Calibri"/>
                <w:color w:val="FF0000"/>
              </w:rPr>
              <w:t>[</w:t>
            </w:r>
            <w:r w:rsidR="001258D3">
              <w:rPr>
                <w:rFonts w:cs="Calibri"/>
                <w:color w:val="FF0000"/>
              </w:rPr>
              <w:t>parte1– Título “</w:t>
            </w:r>
            <w:r w:rsidR="004A56D8" w:rsidRPr="004A56D8">
              <w:rPr>
                <w:rFonts w:cs="Calibri"/>
                <w:b/>
                <w:bCs/>
                <w:color w:val="FF0000"/>
              </w:rPr>
              <w:t>Para todos</w:t>
            </w:r>
            <w:r w:rsidR="00F43161">
              <w:rPr>
                <w:rFonts w:cs="Calibri"/>
                <w:b/>
                <w:bCs/>
                <w:color w:val="FF0000"/>
              </w:rPr>
              <w:t>:</w:t>
            </w:r>
            <w:r w:rsidR="001258D3">
              <w:rPr>
                <w:rFonts w:cs="Calibri"/>
                <w:color w:val="FF0000"/>
              </w:rPr>
              <w:t>”</w:t>
            </w:r>
            <w:r w:rsidR="001258D3"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771F8F60" w14:textId="77777777" w:rsidR="000951A6" w:rsidRDefault="000951A6" w:rsidP="000951A6">
      <w:pPr>
        <w:shd w:val="clear" w:color="auto" w:fill="FFFFFF"/>
        <w:tabs>
          <w:tab w:val="num" w:pos="0"/>
        </w:tabs>
        <w:ind w:left="12" w:hanging="12"/>
        <w:jc w:val="both"/>
      </w:pPr>
    </w:p>
    <w:p w14:paraId="36D3A86C" w14:textId="754E2FA0" w:rsidR="000951A6" w:rsidRDefault="000951A6" w:rsidP="000951A6">
      <w:pPr>
        <w:shd w:val="clear" w:color="auto" w:fill="FFFFFF"/>
        <w:tabs>
          <w:tab w:val="num" w:pos="0"/>
        </w:tabs>
        <w:ind w:left="12" w:hanging="12"/>
        <w:jc w:val="both"/>
      </w:pPr>
      <w:r w:rsidRPr="000951A6">
        <w:rPr>
          <w:b/>
          <w:bCs/>
        </w:rPr>
        <w:t xml:space="preserve">Geral </w:t>
      </w:r>
      <w:r>
        <w:rPr>
          <w:b/>
          <w:bCs/>
        </w:rPr>
        <w:t>1</w:t>
      </w:r>
      <w:r w:rsidRPr="000951A6">
        <w:rPr>
          <w:b/>
          <w:bCs/>
        </w:rPr>
        <w:t>)</w:t>
      </w:r>
      <w:r>
        <w:t xml:space="preserve"> Quais orientações que você recebe para estimular a relação entre as atividades dos alunos com seu contexto familiar e comunitário? </w:t>
      </w:r>
    </w:p>
    <w:p w14:paraId="6A25945F" w14:textId="77777777" w:rsidR="000951A6" w:rsidRDefault="000951A6" w:rsidP="000951A6">
      <w:pPr>
        <w:shd w:val="clear" w:color="auto" w:fill="FFFFFF"/>
        <w:tabs>
          <w:tab w:val="num" w:pos="0"/>
        </w:tabs>
        <w:ind w:left="12" w:hanging="12"/>
        <w:jc w:val="both"/>
      </w:pPr>
    </w:p>
    <w:p w14:paraId="695297EF" w14:textId="58E4C24C" w:rsidR="001258D3" w:rsidRDefault="000951A6" w:rsidP="000951A6">
      <w:pPr>
        <w:shd w:val="clear" w:color="auto" w:fill="FFFFFF"/>
        <w:tabs>
          <w:tab w:val="num" w:pos="0"/>
        </w:tabs>
        <w:ind w:left="12" w:hanging="12"/>
        <w:jc w:val="both"/>
      </w:pPr>
      <w:r w:rsidRPr="000951A6">
        <w:rPr>
          <w:b/>
          <w:bCs/>
        </w:rPr>
        <w:t>Geral 2)</w:t>
      </w:r>
      <w:r>
        <w:t xml:space="preserve"> Que indicações existem para conduzir avaliações em contexto, não somente em provas escritas?</w:t>
      </w:r>
    </w:p>
    <w:p w14:paraId="7BDD9626" w14:textId="77777777" w:rsidR="000951A6" w:rsidRDefault="000951A6" w:rsidP="000951A6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1258D3" w:rsidRPr="001512C4" w14:paraId="0B57C5EE" w14:textId="77777777" w:rsidTr="006F741D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B92B4" w14:textId="42C632F3" w:rsidR="001258D3" w:rsidRPr="001512C4" w:rsidRDefault="001258D3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FF0000"/>
              </w:rPr>
              <w:t>parte2 – Título “</w:t>
            </w:r>
            <w:r w:rsidR="00F43161" w:rsidRPr="00F43161">
              <w:rPr>
                <w:rFonts w:cs="Calibri"/>
                <w:b/>
                <w:bCs/>
                <w:color w:val="FF0000"/>
              </w:rPr>
              <w:t>Para quem trabalha na educação infantil:</w:t>
            </w:r>
            <w:r>
              <w:rPr>
                <w:rFonts w:cs="Calibri"/>
                <w:color w:val="FF0000"/>
              </w:rPr>
              <w:t>”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70E7D197" w14:textId="77777777" w:rsidR="00032015" w:rsidRDefault="00032015" w:rsidP="001258D3">
      <w:pPr>
        <w:shd w:val="clear" w:color="auto" w:fill="FFFFFF"/>
        <w:tabs>
          <w:tab w:val="num" w:pos="0"/>
        </w:tabs>
        <w:ind w:left="12" w:hanging="12"/>
        <w:jc w:val="both"/>
      </w:pPr>
    </w:p>
    <w:p w14:paraId="495BBE9A" w14:textId="670694EA" w:rsidR="00045D1A" w:rsidRDefault="00045D1A" w:rsidP="00045D1A">
      <w:pPr>
        <w:shd w:val="clear" w:color="auto" w:fill="FFFFFF"/>
        <w:tabs>
          <w:tab w:val="num" w:pos="0"/>
        </w:tabs>
        <w:ind w:left="12" w:hanging="12"/>
        <w:jc w:val="both"/>
      </w:pPr>
      <w:r w:rsidRPr="00045D1A">
        <w:rPr>
          <w:b/>
          <w:bCs/>
        </w:rPr>
        <w:t>1)</w:t>
      </w:r>
      <w:r>
        <w:t xml:space="preserve"> Para cuidar de bebês, quais as orientações específicas para lhes prover experiências sociais e lúdicas?</w:t>
      </w:r>
    </w:p>
    <w:p w14:paraId="4E0CD2D3" w14:textId="77777777" w:rsidR="00045D1A" w:rsidRDefault="00045D1A" w:rsidP="00045D1A">
      <w:pPr>
        <w:shd w:val="clear" w:color="auto" w:fill="FFFFFF"/>
        <w:tabs>
          <w:tab w:val="num" w:pos="0"/>
        </w:tabs>
        <w:ind w:left="12" w:hanging="12"/>
        <w:jc w:val="both"/>
      </w:pPr>
    </w:p>
    <w:p w14:paraId="5FAC0803" w14:textId="08F9FDFE" w:rsidR="00045D1A" w:rsidRDefault="00045D1A" w:rsidP="00045D1A">
      <w:pPr>
        <w:shd w:val="clear" w:color="auto" w:fill="FFFFFF"/>
        <w:tabs>
          <w:tab w:val="num" w:pos="0"/>
        </w:tabs>
        <w:ind w:left="12" w:hanging="12"/>
        <w:jc w:val="both"/>
      </w:pPr>
      <w:r w:rsidRPr="00045D1A">
        <w:rPr>
          <w:b/>
          <w:bCs/>
        </w:rPr>
        <w:t>2)</w:t>
      </w:r>
      <w:r>
        <w:t xml:space="preserve">  Para crianças bem pequenas e pequenas,</w:t>
      </w:r>
      <w:r w:rsidR="0047016B">
        <w:t xml:space="preserve"> o</w:t>
      </w:r>
      <w:r>
        <w:t xml:space="preserve"> que se propõe para sua socialização, sua percepção e denominação de quantidades, formas, cores, sensações e funções do corpo?</w:t>
      </w:r>
    </w:p>
    <w:p w14:paraId="78BC0B3F" w14:textId="77777777" w:rsidR="00045D1A" w:rsidRDefault="00045D1A" w:rsidP="00045D1A">
      <w:pPr>
        <w:shd w:val="clear" w:color="auto" w:fill="FFFFFF"/>
        <w:tabs>
          <w:tab w:val="num" w:pos="0"/>
        </w:tabs>
        <w:ind w:left="12" w:hanging="12"/>
        <w:jc w:val="both"/>
      </w:pPr>
    </w:p>
    <w:p w14:paraId="3AD35CA4" w14:textId="13ACB4B5" w:rsidR="00C8406E" w:rsidRDefault="00045D1A" w:rsidP="00045D1A">
      <w:pPr>
        <w:shd w:val="clear" w:color="auto" w:fill="FFFFFF"/>
        <w:tabs>
          <w:tab w:val="num" w:pos="0"/>
        </w:tabs>
        <w:ind w:left="12" w:hanging="12"/>
        <w:jc w:val="both"/>
      </w:pPr>
      <w:r w:rsidRPr="00045D1A">
        <w:rPr>
          <w:b/>
          <w:bCs/>
        </w:rPr>
        <w:t>3)</w:t>
      </w:r>
      <w:r>
        <w:t xml:space="preserve"> Como estas orientações se articulam com as áreas de conhecimento que as crianças verão no início do ensino fundamental?</w:t>
      </w:r>
    </w:p>
    <w:p w14:paraId="19120A04" w14:textId="77777777" w:rsidR="00045D1A" w:rsidRDefault="00045D1A" w:rsidP="00045D1A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C8406E" w:rsidRPr="001512C4" w14:paraId="63E8395F" w14:textId="77777777" w:rsidTr="006F741D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5D3B9" w14:textId="5DD71AF9" w:rsidR="00C8406E" w:rsidRPr="001512C4" w:rsidRDefault="00C8406E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FF0000"/>
              </w:rPr>
              <w:t>parte3 – Título “</w:t>
            </w:r>
            <w:r w:rsidR="003A45C5" w:rsidRPr="003A45C5">
              <w:rPr>
                <w:rFonts w:cs="Calibri"/>
                <w:b/>
                <w:bCs/>
                <w:color w:val="FF0000"/>
              </w:rPr>
              <w:t>Para quem trabalha no início do ensino fundamental:</w:t>
            </w:r>
            <w:r>
              <w:rPr>
                <w:rFonts w:cs="Calibri"/>
                <w:color w:val="FF0000"/>
              </w:rPr>
              <w:t>”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7BF45EA8" w14:textId="77777777" w:rsidR="00032015" w:rsidRDefault="00032015" w:rsidP="00C8406E">
      <w:pPr>
        <w:shd w:val="clear" w:color="auto" w:fill="FFFFFF"/>
        <w:tabs>
          <w:tab w:val="num" w:pos="0"/>
        </w:tabs>
        <w:ind w:left="12" w:hanging="12"/>
        <w:jc w:val="both"/>
      </w:pPr>
    </w:p>
    <w:p w14:paraId="7614A8DD" w14:textId="77777777" w:rsidR="00D20895" w:rsidRDefault="00BD1AC7" w:rsidP="00D20895">
      <w:pPr>
        <w:shd w:val="clear" w:color="auto" w:fill="FFFFFF"/>
        <w:tabs>
          <w:tab w:val="num" w:pos="0"/>
        </w:tabs>
        <w:ind w:left="12" w:hanging="12"/>
        <w:jc w:val="both"/>
      </w:pPr>
      <w:r w:rsidRPr="00045D1A">
        <w:rPr>
          <w:b/>
          <w:bCs/>
        </w:rPr>
        <w:t>1)</w:t>
      </w:r>
      <w:r>
        <w:t xml:space="preserve"> </w:t>
      </w:r>
      <w:r w:rsidR="00D20895">
        <w:t xml:space="preserve">Nos anos mais centrados na alfabetização e nas operações matemáticas, quais orientações para articulá-las com fenômenos naturais ou relações sociais? </w:t>
      </w:r>
    </w:p>
    <w:p w14:paraId="489D7EF1" w14:textId="77777777" w:rsidR="00BD1AC7" w:rsidRDefault="00BD1AC7" w:rsidP="00BD1AC7">
      <w:pPr>
        <w:shd w:val="clear" w:color="auto" w:fill="FFFFFF"/>
        <w:tabs>
          <w:tab w:val="num" w:pos="0"/>
        </w:tabs>
        <w:ind w:left="12" w:hanging="12"/>
        <w:jc w:val="both"/>
      </w:pPr>
    </w:p>
    <w:p w14:paraId="152832E7" w14:textId="77777777" w:rsidR="00D20895" w:rsidRDefault="00BD1AC7" w:rsidP="00D20895">
      <w:pPr>
        <w:shd w:val="clear" w:color="auto" w:fill="FFFFFF"/>
        <w:tabs>
          <w:tab w:val="num" w:pos="0"/>
        </w:tabs>
        <w:ind w:left="12" w:hanging="12"/>
        <w:jc w:val="both"/>
      </w:pPr>
      <w:r w:rsidRPr="00045D1A">
        <w:rPr>
          <w:b/>
          <w:bCs/>
        </w:rPr>
        <w:t>2)</w:t>
      </w:r>
      <w:r>
        <w:t xml:space="preserve">  </w:t>
      </w:r>
      <w:r w:rsidR="00D20895">
        <w:t xml:space="preserve">Quais cuidados existem com o emprego gradativo de meios impressos, para não excluir das atividades os ainda defasados na leitura? </w:t>
      </w:r>
    </w:p>
    <w:p w14:paraId="0C5475F8" w14:textId="77777777" w:rsidR="00BD1AC7" w:rsidRDefault="00BD1AC7" w:rsidP="00BD1AC7">
      <w:pPr>
        <w:shd w:val="clear" w:color="auto" w:fill="FFFFFF"/>
        <w:tabs>
          <w:tab w:val="num" w:pos="0"/>
        </w:tabs>
        <w:ind w:left="12" w:hanging="12"/>
        <w:jc w:val="both"/>
      </w:pPr>
    </w:p>
    <w:p w14:paraId="1F3E6384" w14:textId="26316750" w:rsidR="00BD1AC7" w:rsidRDefault="00BD1AC7" w:rsidP="00D20895">
      <w:pPr>
        <w:shd w:val="clear" w:color="auto" w:fill="FFFFFF"/>
        <w:tabs>
          <w:tab w:val="num" w:pos="0"/>
        </w:tabs>
        <w:ind w:left="12" w:hanging="12"/>
        <w:jc w:val="both"/>
      </w:pPr>
      <w:r w:rsidRPr="00045D1A">
        <w:rPr>
          <w:b/>
          <w:bCs/>
        </w:rPr>
        <w:lastRenderedPageBreak/>
        <w:t>3)</w:t>
      </w:r>
      <w:r>
        <w:t xml:space="preserve"> </w:t>
      </w:r>
      <w:r w:rsidR="00D20895">
        <w:t>Quais as orientações sobre como aprofundar o letramento fazendo uso dos demais componentes curriculares?</w:t>
      </w:r>
    </w:p>
    <w:p w14:paraId="647F4347" w14:textId="77777777" w:rsidR="00C8406E" w:rsidRDefault="00C8406E" w:rsidP="00C8406E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C8406E" w:rsidRPr="001512C4" w14:paraId="4C1EF42C" w14:textId="77777777" w:rsidTr="006F741D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4EC04" w14:textId="16279E27" w:rsidR="00C8406E" w:rsidRPr="001512C4" w:rsidRDefault="00C8406E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FF0000"/>
              </w:rPr>
              <w:t>parte4 – Título “</w:t>
            </w:r>
            <w:r w:rsidR="006A0E6E" w:rsidRPr="006A0E6E">
              <w:rPr>
                <w:rFonts w:cs="Calibri"/>
                <w:b/>
                <w:bCs/>
                <w:color w:val="FF0000"/>
              </w:rPr>
              <w:t>Para quem trabalha nos anos finais do ensino fundamental:</w:t>
            </w:r>
            <w:r>
              <w:rPr>
                <w:rFonts w:cs="Calibri"/>
                <w:color w:val="FF0000"/>
              </w:rPr>
              <w:t>”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015BD12C" w14:textId="77777777" w:rsidR="00032015" w:rsidRDefault="00032015" w:rsidP="00C8406E">
      <w:pPr>
        <w:shd w:val="clear" w:color="auto" w:fill="FFFFFF"/>
        <w:tabs>
          <w:tab w:val="num" w:pos="0"/>
        </w:tabs>
        <w:ind w:left="12" w:hanging="12"/>
        <w:jc w:val="both"/>
      </w:pPr>
    </w:p>
    <w:p w14:paraId="5FF2F4D6" w14:textId="5027D257" w:rsidR="00890A14" w:rsidRDefault="00890A14" w:rsidP="00890A14">
      <w:pPr>
        <w:shd w:val="clear" w:color="auto" w:fill="FFFFFF"/>
        <w:tabs>
          <w:tab w:val="num" w:pos="0"/>
        </w:tabs>
        <w:ind w:left="12" w:hanging="12"/>
        <w:jc w:val="both"/>
      </w:pPr>
      <w:r>
        <w:rPr>
          <w:b/>
          <w:bCs/>
        </w:rPr>
        <w:t>1</w:t>
      </w:r>
      <w:r w:rsidRPr="00045D1A">
        <w:rPr>
          <w:b/>
          <w:bCs/>
        </w:rPr>
        <w:t>)</w:t>
      </w:r>
      <w:r>
        <w:t xml:space="preserve"> Os alunos que estranhem a diversidade de disciplinas e professores ao passar para essa etapa recebem qual atenção especial, como professores de referência? </w:t>
      </w:r>
    </w:p>
    <w:p w14:paraId="04E2889C" w14:textId="77777777" w:rsidR="00890A14" w:rsidRDefault="00890A14" w:rsidP="00890A14">
      <w:pPr>
        <w:shd w:val="clear" w:color="auto" w:fill="FFFFFF"/>
        <w:tabs>
          <w:tab w:val="num" w:pos="0"/>
        </w:tabs>
        <w:ind w:left="12" w:hanging="12"/>
        <w:jc w:val="both"/>
      </w:pPr>
    </w:p>
    <w:p w14:paraId="06A7A085" w14:textId="36451DFF" w:rsidR="00890A14" w:rsidRDefault="00890A14" w:rsidP="00890A14">
      <w:pPr>
        <w:shd w:val="clear" w:color="auto" w:fill="FFFFFF"/>
        <w:tabs>
          <w:tab w:val="num" w:pos="0"/>
        </w:tabs>
        <w:ind w:left="12" w:hanging="12"/>
        <w:jc w:val="both"/>
      </w:pPr>
      <w:r>
        <w:rPr>
          <w:b/>
          <w:bCs/>
        </w:rPr>
        <w:t>2</w:t>
      </w:r>
      <w:r w:rsidRPr="00045D1A">
        <w:rPr>
          <w:b/>
          <w:bCs/>
        </w:rPr>
        <w:t>)</w:t>
      </w:r>
      <w:r>
        <w:t xml:space="preserve"> Na medida em que avança essa etapa, que oportunidade e preparo para o uso gradativo de recursos virtuais os alunos recebem? </w:t>
      </w:r>
    </w:p>
    <w:p w14:paraId="609B1642" w14:textId="77777777" w:rsidR="00890A14" w:rsidRDefault="00890A14" w:rsidP="00890A14">
      <w:pPr>
        <w:shd w:val="clear" w:color="auto" w:fill="FFFFFF"/>
        <w:tabs>
          <w:tab w:val="num" w:pos="0"/>
        </w:tabs>
        <w:ind w:left="12" w:hanging="12"/>
        <w:jc w:val="both"/>
      </w:pPr>
    </w:p>
    <w:p w14:paraId="5A8A27F5" w14:textId="4AF9A8D1" w:rsidR="00C8406E" w:rsidRDefault="00890A14" w:rsidP="00890A14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  <w:r w:rsidRPr="00045D1A">
        <w:rPr>
          <w:b/>
          <w:bCs/>
        </w:rPr>
        <w:t>3)</w:t>
      </w:r>
      <w:r>
        <w:t xml:space="preserve"> Como os estudantes entendem a razão para dominar certos conhecimentos específicos, e como os professores são preparados para explicar isso?</w:t>
      </w:r>
    </w:p>
    <w:p w14:paraId="012BBD7F" w14:textId="77777777" w:rsidR="00C8406E" w:rsidRDefault="00C8406E" w:rsidP="00C8406E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C8406E" w:rsidRPr="001512C4" w14:paraId="630E9B10" w14:textId="77777777" w:rsidTr="006F741D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15C4D" w14:textId="5CBC18B0" w:rsidR="00C8406E" w:rsidRPr="001512C4" w:rsidRDefault="00C8406E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FF0000"/>
              </w:rPr>
              <w:t>parte5 – Título “</w:t>
            </w:r>
            <w:r w:rsidR="00C1183E" w:rsidRPr="00C1183E">
              <w:rPr>
                <w:rFonts w:cs="Calibri"/>
                <w:b/>
                <w:bCs/>
                <w:color w:val="FF0000"/>
              </w:rPr>
              <w:t>Para quem trabalha no ensino médio:</w:t>
            </w:r>
            <w:r>
              <w:rPr>
                <w:rFonts w:cs="Calibri"/>
                <w:color w:val="FF0000"/>
              </w:rPr>
              <w:t>”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15429417" w14:textId="77777777" w:rsidR="00032015" w:rsidRDefault="00032015" w:rsidP="00C8406E">
      <w:pPr>
        <w:shd w:val="clear" w:color="auto" w:fill="FFFFFF"/>
        <w:tabs>
          <w:tab w:val="num" w:pos="0"/>
        </w:tabs>
        <w:ind w:left="12" w:hanging="12"/>
        <w:jc w:val="both"/>
      </w:pPr>
    </w:p>
    <w:p w14:paraId="0DB0F16D" w14:textId="1A920488" w:rsidR="00E423B8" w:rsidRDefault="00623A79" w:rsidP="00E423B8">
      <w:pPr>
        <w:shd w:val="clear" w:color="auto" w:fill="FFFFFF"/>
        <w:tabs>
          <w:tab w:val="num" w:pos="0"/>
        </w:tabs>
        <w:ind w:left="12" w:hanging="12"/>
        <w:jc w:val="both"/>
      </w:pPr>
      <w:r>
        <w:rPr>
          <w:b/>
          <w:bCs/>
        </w:rPr>
        <w:t>1</w:t>
      </w:r>
      <w:r w:rsidRPr="00045D1A">
        <w:rPr>
          <w:b/>
          <w:bCs/>
        </w:rPr>
        <w:t>)</w:t>
      </w:r>
      <w:r>
        <w:t xml:space="preserve"> </w:t>
      </w:r>
      <w:r w:rsidR="00E423B8">
        <w:t>A partir das participações em tarefas individuais ou coletivas, como se investiga que preferência ou maior interesse têm os estudantes por diferentes temas?</w:t>
      </w:r>
    </w:p>
    <w:p w14:paraId="29D465CB" w14:textId="77777777" w:rsidR="00E423B8" w:rsidRDefault="00E423B8" w:rsidP="00E423B8">
      <w:pPr>
        <w:shd w:val="clear" w:color="auto" w:fill="FFFFFF"/>
        <w:tabs>
          <w:tab w:val="num" w:pos="0"/>
        </w:tabs>
        <w:ind w:left="12" w:hanging="12"/>
        <w:jc w:val="both"/>
      </w:pPr>
    </w:p>
    <w:p w14:paraId="582A9D57" w14:textId="147DF691" w:rsidR="00E423B8" w:rsidRDefault="00623A79" w:rsidP="00E423B8">
      <w:pPr>
        <w:shd w:val="clear" w:color="auto" w:fill="FFFFFF"/>
        <w:tabs>
          <w:tab w:val="num" w:pos="0"/>
        </w:tabs>
        <w:ind w:left="12" w:hanging="12"/>
        <w:jc w:val="both"/>
      </w:pPr>
      <w:r>
        <w:rPr>
          <w:b/>
          <w:bCs/>
        </w:rPr>
        <w:t>2</w:t>
      </w:r>
      <w:r w:rsidRPr="00045D1A">
        <w:rPr>
          <w:b/>
          <w:bCs/>
        </w:rPr>
        <w:t>)</w:t>
      </w:r>
      <w:r>
        <w:t xml:space="preserve"> </w:t>
      </w:r>
      <w:r w:rsidR="00E423B8">
        <w:t>Para exercício de mobilização de seus conhecimentos e habilidades, que orientação os estudantes recebem para atividades fora da escola</w:t>
      </w:r>
      <w:r>
        <w:t>?</w:t>
      </w:r>
    </w:p>
    <w:p w14:paraId="3020F6B5" w14:textId="77777777" w:rsidR="00623A79" w:rsidRDefault="00623A79" w:rsidP="00E423B8">
      <w:pPr>
        <w:shd w:val="clear" w:color="auto" w:fill="FFFFFF"/>
        <w:tabs>
          <w:tab w:val="num" w:pos="0"/>
        </w:tabs>
        <w:ind w:left="12" w:hanging="12"/>
        <w:jc w:val="both"/>
      </w:pPr>
    </w:p>
    <w:p w14:paraId="68282256" w14:textId="21F7F9BF" w:rsidR="00C8406E" w:rsidRDefault="00623A79" w:rsidP="00E423B8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  <w:r w:rsidRPr="00045D1A">
        <w:rPr>
          <w:b/>
          <w:bCs/>
        </w:rPr>
        <w:t>3)</w:t>
      </w:r>
      <w:r>
        <w:t xml:space="preserve"> </w:t>
      </w:r>
      <w:r w:rsidR="00E423B8">
        <w:t>Como as razões para a alta evasão e a repetência no Ensino Médio são analisadas, e que atenção específica recebem em sua escola relativamente a opções profissionais?</w:t>
      </w:r>
    </w:p>
    <w:p w14:paraId="66E8F0C7" w14:textId="77777777" w:rsidR="00F71FD1" w:rsidRDefault="00F71FD1" w:rsidP="005704D2"/>
    <w:p w14:paraId="1F05DB9E" w14:textId="77777777" w:rsidR="00516A2B" w:rsidRDefault="00516A2B" w:rsidP="00516A2B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516A2B" w:rsidRPr="001512C4" w14:paraId="716310BE" w14:textId="77777777" w:rsidTr="002661DF">
        <w:tc>
          <w:tcPr>
            <w:tcW w:w="9212" w:type="dxa"/>
            <w:shd w:val="clear" w:color="auto" w:fill="auto"/>
          </w:tcPr>
          <w:p w14:paraId="3EC6F2F2" w14:textId="77777777" w:rsidR="00516A2B" w:rsidRPr="001512C4" w:rsidRDefault="00516A2B" w:rsidP="002661DF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>[Texto de conteúdo]</w:t>
            </w:r>
          </w:p>
        </w:tc>
      </w:tr>
    </w:tbl>
    <w:p w14:paraId="72DE1DC9" w14:textId="77777777" w:rsidR="00516A2B" w:rsidRDefault="00516A2B" w:rsidP="00516A2B">
      <w:pPr>
        <w:spacing w:line="360" w:lineRule="auto"/>
        <w:ind w:firstLine="720"/>
        <w:jc w:val="both"/>
      </w:pPr>
    </w:p>
    <w:p w14:paraId="47C279A0" w14:textId="4B1E2D18" w:rsidR="00516A2B" w:rsidRDefault="00516A2B" w:rsidP="00516A2B">
      <w:pPr>
        <w:spacing w:line="360" w:lineRule="auto"/>
        <w:ind w:firstLine="720"/>
        <w:jc w:val="both"/>
      </w:pPr>
      <w:r>
        <w:t xml:space="preserve">Lembre-se de </w:t>
      </w:r>
      <w:r>
        <w:t xml:space="preserve">registrar suas respostas </w:t>
      </w:r>
      <w:r>
        <w:t>para depois</w:t>
      </w:r>
      <w:r>
        <w:t xml:space="preserve"> retomá</w:t>
      </w:r>
      <w:r>
        <w:t>-las</w:t>
      </w:r>
      <w:r>
        <w:t xml:space="preserve"> </w:t>
      </w:r>
      <w:r w:rsidR="00AA040D">
        <w:t>mais adiante em novas reflexões da disciplina.</w:t>
      </w:r>
    </w:p>
    <w:p w14:paraId="4C040315" w14:textId="77777777" w:rsidR="00627311" w:rsidRDefault="00627311" w:rsidP="0017445A"/>
    <w:p w14:paraId="4E53E37A" w14:textId="77777777" w:rsidR="002558F1" w:rsidRDefault="002558F1" w:rsidP="002558F1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2558F1" w:rsidRPr="007F2A4E" w14:paraId="6177D954" w14:textId="77777777" w:rsidTr="005732FE">
        <w:tc>
          <w:tcPr>
            <w:tcW w:w="9212" w:type="dxa"/>
            <w:shd w:val="clear" w:color="auto" w:fill="auto"/>
          </w:tcPr>
          <w:p w14:paraId="034AA3BA" w14:textId="0E406499" w:rsidR="002558F1" w:rsidRPr="007F2A4E" w:rsidRDefault="002558F1" w:rsidP="005732FE">
            <w:pPr>
              <w:jc w:val="both"/>
              <w:rPr>
                <w:rFonts w:cs="Calibri"/>
                <w:color w:val="FF0000"/>
              </w:rPr>
            </w:pPr>
            <w:r w:rsidRPr="007F2A4E">
              <w:rPr>
                <w:rFonts w:cs="Calibri"/>
                <w:color w:val="FF0000"/>
              </w:rPr>
              <w:t>[Faixa de finalização]</w:t>
            </w:r>
            <w:r w:rsidR="00903F42" w:rsidRPr="002F2FF0">
              <w:rPr>
                <w:rFonts w:cs="Calibri"/>
                <w:color w:val="FF0000"/>
              </w:rPr>
              <w:t xml:space="preserve"> </w:t>
            </w:r>
          </w:p>
        </w:tc>
      </w:tr>
    </w:tbl>
    <w:p w14:paraId="4DD965A7" w14:textId="77777777" w:rsidR="002558F1" w:rsidRDefault="002558F1" w:rsidP="002558F1">
      <w:pPr>
        <w:rPr>
          <w:rFonts w:cs="Calibri"/>
        </w:rPr>
      </w:pPr>
    </w:p>
    <w:p w14:paraId="281D84FF" w14:textId="4DA74DBC" w:rsidR="002558F1" w:rsidRPr="00C857F8" w:rsidRDefault="009F5C17" w:rsidP="00C857F8">
      <w:pPr>
        <w:spacing w:line="360" w:lineRule="auto"/>
        <w:ind w:firstLine="720"/>
        <w:jc w:val="both"/>
      </w:pPr>
      <w:r>
        <w:t>Parabéns</w:t>
      </w:r>
      <w:r w:rsidR="002558F1" w:rsidRPr="00C857F8">
        <w:t>! Você</w:t>
      </w:r>
      <w:r w:rsidR="0051097B">
        <w:t xml:space="preserve"> </w:t>
      </w:r>
      <w:r w:rsidR="00C22884">
        <w:t>encerrou est</w:t>
      </w:r>
      <w:bookmarkStart w:id="0" w:name="_GoBack"/>
      <w:bookmarkEnd w:id="0"/>
      <w:r w:rsidR="00C22884">
        <w:t>a Unidade</w:t>
      </w:r>
      <w:r w:rsidR="002558F1" w:rsidRPr="00C857F8">
        <w:t xml:space="preserve">. Na próxima </w:t>
      </w:r>
      <w:r w:rsidR="0008729A">
        <w:t xml:space="preserve">você </w:t>
      </w:r>
      <w:r w:rsidR="00163C19">
        <w:t>verá</w:t>
      </w:r>
      <w:r w:rsidR="00E34125">
        <w:t xml:space="preserve"> como a BNCC pode contribuir </w:t>
      </w:r>
      <w:r w:rsidR="007D51A8">
        <w:t>para desenvolver e transformar a nossa Educação</w:t>
      </w:r>
      <w:r w:rsidR="00BC6E9F" w:rsidRPr="00C857F8">
        <w:t xml:space="preserve">. </w:t>
      </w:r>
      <w:r w:rsidR="006238BB">
        <w:t xml:space="preserve">Até </w:t>
      </w:r>
      <w:r w:rsidR="00163C19">
        <w:t>lá!</w:t>
      </w:r>
    </w:p>
    <w:sectPr w:rsidR="002558F1" w:rsidRPr="00C857F8" w:rsidSect="00FF7C0C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CD1E6" w14:textId="77777777" w:rsidR="00F465C6" w:rsidRDefault="00F465C6" w:rsidP="006F0176">
      <w:r>
        <w:separator/>
      </w:r>
    </w:p>
  </w:endnote>
  <w:endnote w:type="continuationSeparator" w:id="0">
    <w:p w14:paraId="41EE6B0D" w14:textId="77777777" w:rsidR="00F465C6" w:rsidRDefault="00F465C6" w:rsidP="006F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B936B" w14:textId="77777777" w:rsidR="00322C38" w:rsidRDefault="004F5C0C" w:rsidP="0020541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C3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032E22" w14:textId="77777777" w:rsidR="00322C38" w:rsidRDefault="00322C38" w:rsidP="00A8297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AA16" w14:textId="77777777" w:rsidR="00322C38" w:rsidRDefault="004F5C0C" w:rsidP="0020541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C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1E88">
      <w:rPr>
        <w:rStyle w:val="Nmerodepgina"/>
        <w:noProof/>
      </w:rPr>
      <w:t>33</w:t>
    </w:r>
    <w:r>
      <w:rPr>
        <w:rStyle w:val="Nmerodepgina"/>
      </w:rPr>
      <w:fldChar w:fldCharType="end"/>
    </w:r>
  </w:p>
  <w:p w14:paraId="3A97E9B4" w14:textId="77777777" w:rsidR="00322C38" w:rsidRDefault="00322C38" w:rsidP="00A8297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324F3" w14:textId="77777777" w:rsidR="00F465C6" w:rsidRDefault="00F465C6" w:rsidP="006F0176">
      <w:r>
        <w:separator/>
      </w:r>
    </w:p>
  </w:footnote>
  <w:footnote w:type="continuationSeparator" w:id="0">
    <w:p w14:paraId="7BCAA9FD" w14:textId="77777777" w:rsidR="00F465C6" w:rsidRDefault="00F465C6" w:rsidP="006F0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4D93"/>
    <w:multiLevelType w:val="hybridMultilevel"/>
    <w:tmpl w:val="97BE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24"/>
    <w:multiLevelType w:val="hybridMultilevel"/>
    <w:tmpl w:val="968E4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E07"/>
    <w:multiLevelType w:val="hybridMultilevel"/>
    <w:tmpl w:val="94983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7335FF"/>
    <w:multiLevelType w:val="hybridMultilevel"/>
    <w:tmpl w:val="D1622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C73B06"/>
    <w:multiLevelType w:val="hybridMultilevel"/>
    <w:tmpl w:val="2DE89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513CF"/>
    <w:multiLevelType w:val="hybridMultilevel"/>
    <w:tmpl w:val="483A5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9732B"/>
    <w:multiLevelType w:val="hybridMultilevel"/>
    <w:tmpl w:val="2384CCB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2471356D"/>
    <w:multiLevelType w:val="hybridMultilevel"/>
    <w:tmpl w:val="BD341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408E5"/>
    <w:multiLevelType w:val="hybridMultilevel"/>
    <w:tmpl w:val="D388A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84276D"/>
    <w:multiLevelType w:val="hybridMultilevel"/>
    <w:tmpl w:val="61B82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4662B5"/>
    <w:multiLevelType w:val="hybridMultilevel"/>
    <w:tmpl w:val="2C02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4B42E3"/>
    <w:multiLevelType w:val="hybridMultilevel"/>
    <w:tmpl w:val="81EA4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8A0660"/>
    <w:multiLevelType w:val="hybridMultilevel"/>
    <w:tmpl w:val="6DCCA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AE4308"/>
    <w:multiLevelType w:val="hybridMultilevel"/>
    <w:tmpl w:val="95D46D00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4" w15:restartNumberingAfterBreak="0">
    <w:nsid w:val="4F083204"/>
    <w:multiLevelType w:val="hybridMultilevel"/>
    <w:tmpl w:val="FBA6B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0B1B0A"/>
    <w:multiLevelType w:val="hybridMultilevel"/>
    <w:tmpl w:val="E7345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286A26"/>
    <w:multiLevelType w:val="hybridMultilevel"/>
    <w:tmpl w:val="F51CE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081E16"/>
    <w:multiLevelType w:val="hybridMultilevel"/>
    <w:tmpl w:val="E3582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A566B6"/>
    <w:multiLevelType w:val="hybridMultilevel"/>
    <w:tmpl w:val="4C3AD5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3542776"/>
    <w:multiLevelType w:val="hybridMultilevel"/>
    <w:tmpl w:val="02108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B6140"/>
    <w:multiLevelType w:val="hybridMultilevel"/>
    <w:tmpl w:val="29DA1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F73448A"/>
    <w:multiLevelType w:val="hybridMultilevel"/>
    <w:tmpl w:val="35FED4E8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4"/>
  </w:num>
  <w:num w:numId="4">
    <w:abstractNumId w:val="8"/>
  </w:num>
  <w:num w:numId="5">
    <w:abstractNumId w:val="14"/>
  </w:num>
  <w:num w:numId="6">
    <w:abstractNumId w:val="11"/>
  </w:num>
  <w:num w:numId="7">
    <w:abstractNumId w:val="5"/>
  </w:num>
  <w:num w:numId="8">
    <w:abstractNumId w:val="7"/>
  </w:num>
  <w:num w:numId="9">
    <w:abstractNumId w:val="16"/>
  </w:num>
  <w:num w:numId="10">
    <w:abstractNumId w:val="17"/>
  </w:num>
  <w:num w:numId="11">
    <w:abstractNumId w:val="13"/>
  </w:num>
  <w:num w:numId="12">
    <w:abstractNumId w:val="21"/>
  </w:num>
  <w:num w:numId="13">
    <w:abstractNumId w:val="3"/>
  </w:num>
  <w:num w:numId="14">
    <w:abstractNumId w:val="15"/>
  </w:num>
  <w:num w:numId="15">
    <w:abstractNumId w:val="12"/>
  </w:num>
  <w:num w:numId="16">
    <w:abstractNumId w:val="6"/>
  </w:num>
  <w:num w:numId="17">
    <w:abstractNumId w:val="2"/>
  </w:num>
  <w:num w:numId="18">
    <w:abstractNumId w:val="20"/>
  </w:num>
  <w:num w:numId="19">
    <w:abstractNumId w:val="0"/>
  </w:num>
  <w:num w:numId="20">
    <w:abstractNumId w:val="9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AD0"/>
    <w:rsid w:val="00000116"/>
    <w:rsid w:val="00002BD9"/>
    <w:rsid w:val="000100C8"/>
    <w:rsid w:val="00014808"/>
    <w:rsid w:val="00014F40"/>
    <w:rsid w:val="000179E9"/>
    <w:rsid w:val="00017E87"/>
    <w:rsid w:val="00025167"/>
    <w:rsid w:val="000257F0"/>
    <w:rsid w:val="00025F41"/>
    <w:rsid w:val="000269EE"/>
    <w:rsid w:val="0003015D"/>
    <w:rsid w:val="000306FB"/>
    <w:rsid w:val="00031ACA"/>
    <w:rsid w:val="00032015"/>
    <w:rsid w:val="00035235"/>
    <w:rsid w:val="00045D1A"/>
    <w:rsid w:val="000501A0"/>
    <w:rsid w:val="000530DA"/>
    <w:rsid w:val="00060462"/>
    <w:rsid w:val="000627F5"/>
    <w:rsid w:val="0007072A"/>
    <w:rsid w:val="00070895"/>
    <w:rsid w:val="0007256B"/>
    <w:rsid w:val="00073539"/>
    <w:rsid w:val="00073686"/>
    <w:rsid w:val="000803A6"/>
    <w:rsid w:val="00080DDA"/>
    <w:rsid w:val="0008117B"/>
    <w:rsid w:val="00081740"/>
    <w:rsid w:val="0008203A"/>
    <w:rsid w:val="00082A82"/>
    <w:rsid w:val="00083329"/>
    <w:rsid w:val="00083CEE"/>
    <w:rsid w:val="0008729A"/>
    <w:rsid w:val="0008779B"/>
    <w:rsid w:val="00091F5D"/>
    <w:rsid w:val="00092D08"/>
    <w:rsid w:val="000951A6"/>
    <w:rsid w:val="00095812"/>
    <w:rsid w:val="000A0509"/>
    <w:rsid w:val="000A0939"/>
    <w:rsid w:val="000A1616"/>
    <w:rsid w:val="000A278A"/>
    <w:rsid w:val="000A65DE"/>
    <w:rsid w:val="000A6879"/>
    <w:rsid w:val="000B25F1"/>
    <w:rsid w:val="000B44D9"/>
    <w:rsid w:val="000C05F5"/>
    <w:rsid w:val="000C0769"/>
    <w:rsid w:val="000C2B26"/>
    <w:rsid w:val="000C3FB8"/>
    <w:rsid w:val="000C5E9C"/>
    <w:rsid w:val="000C62E3"/>
    <w:rsid w:val="000E1409"/>
    <w:rsid w:val="000E59FD"/>
    <w:rsid w:val="000E6A70"/>
    <w:rsid w:val="000F1243"/>
    <w:rsid w:val="000F33DF"/>
    <w:rsid w:val="001003A1"/>
    <w:rsid w:val="001013C8"/>
    <w:rsid w:val="001038A2"/>
    <w:rsid w:val="00106131"/>
    <w:rsid w:val="00106F9F"/>
    <w:rsid w:val="0010764E"/>
    <w:rsid w:val="001125AA"/>
    <w:rsid w:val="001147D5"/>
    <w:rsid w:val="001167FD"/>
    <w:rsid w:val="001172C7"/>
    <w:rsid w:val="001204AB"/>
    <w:rsid w:val="0012096C"/>
    <w:rsid w:val="00122454"/>
    <w:rsid w:val="00123315"/>
    <w:rsid w:val="00124865"/>
    <w:rsid w:val="001258D3"/>
    <w:rsid w:val="00126AF6"/>
    <w:rsid w:val="00132AFC"/>
    <w:rsid w:val="001355D5"/>
    <w:rsid w:val="001375D9"/>
    <w:rsid w:val="00137BBB"/>
    <w:rsid w:val="00140B64"/>
    <w:rsid w:val="00147215"/>
    <w:rsid w:val="00150488"/>
    <w:rsid w:val="001540AB"/>
    <w:rsid w:val="001543D2"/>
    <w:rsid w:val="0015465A"/>
    <w:rsid w:val="001552BE"/>
    <w:rsid w:val="00160CD8"/>
    <w:rsid w:val="001619C0"/>
    <w:rsid w:val="00163C19"/>
    <w:rsid w:val="00165D4D"/>
    <w:rsid w:val="0016649C"/>
    <w:rsid w:val="00166BE5"/>
    <w:rsid w:val="00167689"/>
    <w:rsid w:val="0017189A"/>
    <w:rsid w:val="001738E3"/>
    <w:rsid w:val="0017445A"/>
    <w:rsid w:val="001744BD"/>
    <w:rsid w:val="001748F1"/>
    <w:rsid w:val="00174DF7"/>
    <w:rsid w:val="001805C5"/>
    <w:rsid w:val="00182982"/>
    <w:rsid w:val="00190F30"/>
    <w:rsid w:val="00192FC4"/>
    <w:rsid w:val="0019541D"/>
    <w:rsid w:val="00195676"/>
    <w:rsid w:val="00195813"/>
    <w:rsid w:val="00196C32"/>
    <w:rsid w:val="001A22FB"/>
    <w:rsid w:val="001A66A2"/>
    <w:rsid w:val="001A751D"/>
    <w:rsid w:val="001B2E01"/>
    <w:rsid w:val="001C008D"/>
    <w:rsid w:val="001C11BF"/>
    <w:rsid w:val="001C5FFF"/>
    <w:rsid w:val="001D0830"/>
    <w:rsid w:val="001E2B2A"/>
    <w:rsid w:val="001E3458"/>
    <w:rsid w:val="001E3BD7"/>
    <w:rsid w:val="001E60FD"/>
    <w:rsid w:val="001E71EB"/>
    <w:rsid w:val="001F0C1D"/>
    <w:rsid w:val="001F2AFE"/>
    <w:rsid w:val="001F2DEB"/>
    <w:rsid w:val="001F36AE"/>
    <w:rsid w:val="001F4D33"/>
    <w:rsid w:val="001F53EB"/>
    <w:rsid w:val="0020119A"/>
    <w:rsid w:val="00202513"/>
    <w:rsid w:val="00204762"/>
    <w:rsid w:val="00204A55"/>
    <w:rsid w:val="00205413"/>
    <w:rsid w:val="00210E72"/>
    <w:rsid w:val="0021555A"/>
    <w:rsid w:val="00216CDA"/>
    <w:rsid w:val="00220BBC"/>
    <w:rsid w:val="00223A51"/>
    <w:rsid w:val="00225E79"/>
    <w:rsid w:val="00225FEE"/>
    <w:rsid w:val="00227705"/>
    <w:rsid w:val="002303C4"/>
    <w:rsid w:val="00230E08"/>
    <w:rsid w:val="0023101E"/>
    <w:rsid w:val="002377E2"/>
    <w:rsid w:val="00245769"/>
    <w:rsid w:val="0024768A"/>
    <w:rsid w:val="00247E52"/>
    <w:rsid w:val="00250391"/>
    <w:rsid w:val="002558F1"/>
    <w:rsid w:val="00256158"/>
    <w:rsid w:val="002564A0"/>
    <w:rsid w:val="0026098B"/>
    <w:rsid w:val="00261EEF"/>
    <w:rsid w:val="00266EBA"/>
    <w:rsid w:val="00266FD8"/>
    <w:rsid w:val="00285ECD"/>
    <w:rsid w:val="0029015F"/>
    <w:rsid w:val="00290720"/>
    <w:rsid w:val="00291701"/>
    <w:rsid w:val="00291C94"/>
    <w:rsid w:val="002927D8"/>
    <w:rsid w:val="002940FE"/>
    <w:rsid w:val="00296569"/>
    <w:rsid w:val="00297D80"/>
    <w:rsid w:val="002A0608"/>
    <w:rsid w:val="002A156D"/>
    <w:rsid w:val="002A40BB"/>
    <w:rsid w:val="002A7430"/>
    <w:rsid w:val="002A77D5"/>
    <w:rsid w:val="002A7A0A"/>
    <w:rsid w:val="002B0E25"/>
    <w:rsid w:val="002B20E8"/>
    <w:rsid w:val="002B6083"/>
    <w:rsid w:val="002B7C56"/>
    <w:rsid w:val="002C3195"/>
    <w:rsid w:val="002C5664"/>
    <w:rsid w:val="002C583B"/>
    <w:rsid w:val="002C7974"/>
    <w:rsid w:val="002C7AFB"/>
    <w:rsid w:val="002D0967"/>
    <w:rsid w:val="002D1DC4"/>
    <w:rsid w:val="002D2971"/>
    <w:rsid w:val="002D2A21"/>
    <w:rsid w:val="002D413D"/>
    <w:rsid w:val="002D4547"/>
    <w:rsid w:val="002D4B34"/>
    <w:rsid w:val="002E2765"/>
    <w:rsid w:val="002E27FB"/>
    <w:rsid w:val="002E3DC0"/>
    <w:rsid w:val="002E66F5"/>
    <w:rsid w:val="002E6919"/>
    <w:rsid w:val="002F4DA6"/>
    <w:rsid w:val="00300408"/>
    <w:rsid w:val="00313DD7"/>
    <w:rsid w:val="00322C38"/>
    <w:rsid w:val="003232FE"/>
    <w:rsid w:val="0034024D"/>
    <w:rsid w:val="00341824"/>
    <w:rsid w:val="00347272"/>
    <w:rsid w:val="00352B86"/>
    <w:rsid w:val="00355116"/>
    <w:rsid w:val="003565EE"/>
    <w:rsid w:val="0036647A"/>
    <w:rsid w:val="0036792E"/>
    <w:rsid w:val="00371EC5"/>
    <w:rsid w:val="00376005"/>
    <w:rsid w:val="003777D2"/>
    <w:rsid w:val="0038153D"/>
    <w:rsid w:val="00382596"/>
    <w:rsid w:val="00392CC0"/>
    <w:rsid w:val="003933DE"/>
    <w:rsid w:val="00395750"/>
    <w:rsid w:val="003959F0"/>
    <w:rsid w:val="003A0F31"/>
    <w:rsid w:val="003A118A"/>
    <w:rsid w:val="003A21B5"/>
    <w:rsid w:val="003A2D60"/>
    <w:rsid w:val="003A45C5"/>
    <w:rsid w:val="003A62D0"/>
    <w:rsid w:val="003A6777"/>
    <w:rsid w:val="003B11FD"/>
    <w:rsid w:val="003B2152"/>
    <w:rsid w:val="003B3579"/>
    <w:rsid w:val="003B42CB"/>
    <w:rsid w:val="003B44B8"/>
    <w:rsid w:val="003B6034"/>
    <w:rsid w:val="003B6086"/>
    <w:rsid w:val="003B6CF4"/>
    <w:rsid w:val="003C2B9E"/>
    <w:rsid w:val="003C3D11"/>
    <w:rsid w:val="003C3F93"/>
    <w:rsid w:val="003C7490"/>
    <w:rsid w:val="003C75ED"/>
    <w:rsid w:val="003D1EC6"/>
    <w:rsid w:val="003D288E"/>
    <w:rsid w:val="003D4F2C"/>
    <w:rsid w:val="003D7863"/>
    <w:rsid w:val="003E4206"/>
    <w:rsid w:val="003F1157"/>
    <w:rsid w:val="003F3937"/>
    <w:rsid w:val="003F48DC"/>
    <w:rsid w:val="0040004D"/>
    <w:rsid w:val="00400CF4"/>
    <w:rsid w:val="004145A2"/>
    <w:rsid w:val="00420480"/>
    <w:rsid w:val="004206B3"/>
    <w:rsid w:val="00423D01"/>
    <w:rsid w:val="00425D77"/>
    <w:rsid w:val="004276B7"/>
    <w:rsid w:val="004318F9"/>
    <w:rsid w:val="00445125"/>
    <w:rsid w:val="00445AEB"/>
    <w:rsid w:val="00445F2F"/>
    <w:rsid w:val="004466B8"/>
    <w:rsid w:val="004478E7"/>
    <w:rsid w:val="00454665"/>
    <w:rsid w:val="0045494D"/>
    <w:rsid w:val="00457B65"/>
    <w:rsid w:val="00463593"/>
    <w:rsid w:val="004673F1"/>
    <w:rsid w:val="0047016B"/>
    <w:rsid w:val="00472020"/>
    <w:rsid w:val="00477067"/>
    <w:rsid w:val="004770B1"/>
    <w:rsid w:val="00483535"/>
    <w:rsid w:val="00490F47"/>
    <w:rsid w:val="004926CA"/>
    <w:rsid w:val="004930F0"/>
    <w:rsid w:val="0049382F"/>
    <w:rsid w:val="004A14F1"/>
    <w:rsid w:val="004A19B0"/>
    <w:rsid w:val="004A3DAF"/>
    <w:rsid w:val="004A4105"/>
    <w:rsid w:val="004A56D8"/>
    <w:rsid w:val="004B4A90"/>
    <w:rsid w:val="004B4E1F"/>
    <w:rsid w:val="004B7E5F"/>
    <w:rsid w:val="004C1629"/>
    <w:rsid w:val="004C4DF4"/>
    <w:rsid w:val="004C56AE"/>
    <w:rsid w:val="004C6C6D"/>
    <w:rsid w:val="004D3EFE"/>
    <w:rsid w:val="004D47CA"/>
    <w:rsid w:val="004D4EDD"/>
    <w:rsid w:val="004D5079"/>
    <w:rsid w:val="004D59AA"/>
    <w:rsid w:val="004F063B"/>
    <w:rsid w:val="004F09D4"/>
    <w:rsid w:val="004F25F6"/>
    <w:rsid w:val="004F382C"/>
    <w:rsid w:val="004F3E70"/>
    <w:rsid w:val="004F5C0C"/>
    <w:rsid w:val="004F6DF1"/>
    <w:rsid w:val="0051097B"/>
    <w:rsid w:val="0051226E"/>
    <w:rsid w:val="00515DD1"/>
    <w:rsid w:val="00516184"/>
    <w:rsid w:val="00516A2B"/>
    <w:rsid w:val="00517A21"/>
    <w:rsid w:val="005221BA"/>
    <w:rsid w:val="00530302"/>
    <w:rsid w:val="00530C08"/>
    <w:rsid w:val="005334C3"/>
    <w:rsid w:val="00541439"/>
    <w:rsid w:val="005456C2"/>
    <w:rsid w:val="00547BE9"/>
    <w:rsid w:val="00550463"/>
    <w:rsid w:val="00551C59"/>
    <w:rsid w:val="0056189C"/>
    <w:rsid w:val="0056420F"/>
    <w:rsid w:val="00565416"/>
    <w:rsid w:val="005704D2"/>
    <w:rsid w:val="00570E37"/>
    <w:rsid w:val="00572FB2"/>
    <w:rsid w:val="00577564"/>
    <w:rsid w:val="00581312"/>
    <w:rsid w:val="00582AD0"/>
    <w:rsid w:val="00584461"/>
    <w:rsid w:val="00590F66"/>
    <w:rsid w:val="005921C9"/>
    <w:rsid w:val="00592CC8"/>
    <w:rsid w:val="00592D17"/>
    <w:rsid w:val="00592D40"/>
    <w:rsid w:val="005A12FC"/>
    <w:rsid w:val="005A1334"/>
    <w:rsid w:val="005A36CA"/>
    <w:rsid w:val="005A7E52"/>
    <w:rsid w:val="005B60FC"/>
    <w:rsid w:val="005C0609"/>
    <w:rsid w:val="005C27E9"/>
    <w:rsid w:val="005C779E"/>
    <w:rsid w:val="005C7B41"/>
    <w:rsid w:val="005D0504"/>
    <w:rsid w:val="005D5705"/>
    <w:rsid w:val="005D79E1"/>
    <w:rsid w:val="005E24E2"/>
    <w:rsid w:val="005E2751"/>
    <w:rsid w:val="005E2A0E"/>
    <w:rsid w:val="005E303D"/>
    <w:rsid w:val="005E4472"/>
    <w:rsid w:val="005E5096"/>
    <w:rsid w:val="005E783F"/>
    <w:rsid w:val="005F227A"/>
    <w:rsid w:val="005F79B7"/>
    <w:rsid w:val="00600F07"/>
    <w:rsid w:val="00601307"/>
    <w:rsid w:val="0060535C"/>
    <w:rsid w:val="0061342D"/>
    <w:rsid w:val="006139D6"/>
    <w:rsid w:val="00616F05"/>
    <w:rsid w:val="006238BB"/>
    <w:rsid w:val="00623A79"/>
    <w:rsid w:val="00626A0C"/>
    <w:rsid w:val="00626B75"/>
    <w:rsid w:val="00627311"/>
    <w:rsid w:val="00643DB7"/>
    <w:rsid w:val="00646EE4"/>
    <w:rsid w:val="00647AE3"/>
    <w:rsid w:val="00650356"/>
    <w:rsid w:val="00651A79"/>
    <w:rsid w:val="00653415"/>
    <w:rsid w:val="00655394"/>
    <w:rsid w:val="00661854"/>
    <w:rsid w:val="00662BC5"/>
    <w:rsid w:val="0067184C"/>
    <w:rsid w:val="00671CC6"/>
    <w:rsid w:val="006754AA"/>
    <w:rsid w:val="0067797B"/>
    <w:rsid w:val="00684A74"/>
    <w:rsid w:val="00684CA2"/>
    <w:rsid w:val="00685D8E"/>
    <w:rsid w:val="00687E0E"/>
    <w:rsid w:val="00697A78"/>
    <w:rsid w:val="006A0057"/>
    <w:rsid w:val="006A0612"/>
    <w:rsid w:val="006A0E6E"/>
    <w:rsid w:val="006B2873"/>
    <w:rsid w:val="006B5580"/>
    <w:rsid w:val="006C1902"/>
    <w:rsid w:val="006D4D7B"/>
    <w:rsid w:val="006E04F9"/>
    <w:rsid w:val="006E68FB"/>
    <w:rsid w:val="006F0176"/>
    <w:rsid w:val="006F4C63"/>
    <w:rsid w:val="006F669D"/>
    <w:rsid w:val="00700274"/>
    <w:rsid w:val="00704A6B"/>
    <w:rsid w:val="007067D8"/>
    <w:rsid w:val="00706953"/>
    <w:rsid w:val="00707277"/>
    <w:rsid w:val="0071224D"/>
    <w:rsid w:val="00714ECE"/>
    <w:rsid w:val="007201B4"/>
    <w:rsid w:val="007237B1"/>
    <w:rsid w:val="007336E4"/>
    <w:rsid w:val="00733FFA"/>
    <w:rsid w:val="00734868"/>
    <w:rsid w:val="00747CB2"/>
    <w:rsid w:val="00751F83"/>
    <w:rsid w:val="0075439A"/>
    <w:rsid w:val="007550BF"/>
    <w:rsid w:val="00755618"/>
    <w:rsid w:val="00757B47"/>
    <w:rsid w:val="00762BE7"/>
    <w:rsid w:val="007642D5"/>
    <w:rsid w:val="0076470F"/>
    <w:rsid w:val="00767BB3"/>
    <w:rsid w:val="007814E9"/>
    <w:rsid w:val="007827EE"/>
    <w:rsid w:val="00782CE2"/>
    <w:rsid w:val="007849B2"/>
    <w:rsid w:val="007911DF"/>
    <w:rsid w:val="00791FE7"/>
    <w:rsid w:val="0079749E"/>
    <w:rsid w:val="007A114D"/>
    <w:rsid w:val="007B3407"/>
    <w:rsid w:val="007B4B6A"/>
    <w:rsid w:val="007B51D2"/>
    <w:rsid w:val="007B56E8"/>
    <w:rsid w:val="007B6AFD"/>
    <w:rsid w:val="007C2F57"/>
    <w:rsid w:val="007C73FD"/>
    <w:rsid w:val="007D51A8"/>
    <w:rsid w:val="007D6785"/>
    <w:rsid w:val="007E04E1"/>
    <w:rsid w:val="007E05FE"/>
    <w:rsid w:val="007E0D50"/>
    <w:rsid w:val="007E1C6A"/>
    <w:rsid w:val="007E2611"/>
    <w:rsid w:val="007E6B81"/>
    <w:rsid w:val="007F17C0"/>
    <w:rsid w:val="008002B3"/>
    <w:rsid w:val="00806697"/>
    <w:rsid w:val="00807190"/>
    <w:rsid w:val="0081038B"/>
    <w:rsid w:val="0081159C"/>
    <w:rsid w:val="00814CC4"/>
    <w:rsid w:val="00817E2B"/>
    <w:rsid w:val="00821453"/>
    <w:rsid w:val="00834D38"/>
    <w:rsid w:val="00836211"/>
    <w:rsid w:val="0084058E"/>
    <w:rsid w:val="008438EC"/>
    <w:rsid w:val="00851400"/>
    <w:rsid w:val="00853709"/>
    <w:rsid w:val="00853D6A"/>
    <w:rsid w:val="00856B52"/>
    <w:rsid w:val="008632AE"/>
    <w:rsid w:val="008634D8"/>
    <w:rsid w:val="0086417F"/>
    <w:rsid w:val="00866F08"/>
    <w:rsid w:val="0087461A"/>
    <w:rsid w:val="008755AD"/>
    <w:rsid w:val="00876C4C"/>
    <w:rsid w:val="00881F30"/>
    <w:rsid w:val="008876CE"/>
    <w:rsid w:val="00890A14"/>
    <w:rsid w:val="008A12D9"/>
    <w:rsid w:val="008A3679"/>
    <w:rsid w:val="008A433E"/>
    <w:rsid w:val="008A52AB"/>
    <w:rsid w:val="008A615B"/>
    <w:rsid w:val="008B0022"/>
    <w:rsid w:val="008B32E0"/>
    <w:rsid w:val="008B634E"/>
    <w:rsid w:val="008B6613"/>
    <w:rsid w:val="008B7CBE"/>
    <w:rsid w:val="008C60EF"/>
    <w:rsid w:val="008D1186"/>
    <w:rsid w:val="008E23A5"/>
    <w:rsid w:val="008E657A"/>
    <w:rsid w:val="008E77B6"/>
    <w:rsid w:val="008F07F2"/>
    <w:rsid w:val="008F1E23"/>
    <w:rsid w:val="00900C8C"/>
    <w:rsid w:val="00902CC4"/>
    <w:rsid w:val="00903591"/>
    <w:rsid w:val="00903F42"/>
    <w:rsid w:val="00904997"/>
    <w:rsid w:val="009058E6"/>
    <w:rsid w:val="00905925"/>
    <w:rsid w:val="009068ED"/>
    <w:rsid w:val="00907BEE"/>
    <w:rsid w:val="0091171A"/>
    <w:rsid w:val="00915116"/>
    <w:rsid w:val="00915D78"/>
    <w:rsid w:val="009203E6"/>
    <w:rsid w:val="00924C64"/>
    <w:rsid w:val="00925C05"/>
    <w:rsid w:val="00926207"/>
    <w:rsid w:val="00930265"/>
    <w:rsid w:val="00937E58"/>
    <w:rsid w:val="0094098C"/>
    <w:rsid w:val="0094499B"/>
    <w:rsid w:val="00951958"/>
    <w:rsid w:val="00952F9B"/>
    <w:rsid w:val="0095435A"/>
    <w:rsid w:val="009658CB"/>
    <w:rsid w:val="00965953"/>
    <w:rsid w:val="009664A7"/>
    <w:rsid w:val="00967620"/>
    <w:rsid w:val="009701A8"/>
    <w:rsid w:val="00970558"/>
    <w:rsid w:val="00970933"/>
    <w:rsid w:val="00977388"/>
    <w:rsid w:val="009805AA"/>
    <w:rsid w:val="00980FAD"/>
    <w:rsid w:val="00983E34"/>
    <w:rsid w:val="00987ACE"/>
    <w:rsid w:val="00987EB2"/>
    <w:rsid w:val="00987EB6"/>
    <w:rsid w:val="00990611"/>
    <w:rsid w:val="00990FFD"/>
    <w:rsid w:val="00992014"/>
    <w:rsid w:val="00993976"/>
    <w:rsid w:val="00995CAA"/>
    <w:rsid w:val="00996D75"/>
    <w:rsid w:val="009976E9"/>
    <w:rsid w:val="009A1656"/>
    <w:rsid w:val="009A30D7"/>
    <w:rsid w:val="009B13B6"/>
    <w:rsid w:val="009B23D1"/>
    <w:rsid w:val="009C46E3"/>
    <w:rsid w:val="009C63A5"/>
    <w:rsid w:val="009C7D63"/>
    <w:rsid w:val="009C7DE4"/>
    <w:rsid w:val="009D152C"/>
    <w:rsid w:val="009D17F6"/>
    <w:rsid w:val="009D4A25"/>
    <w:rsid w:val="009D62E2"/>
    <w:rsid w:val="009D65E0"/>
    <w:rsid w:val="009D71BD"/>
    <w:rsid w:val="009E1FD1"/>
    <w:rsid w:val="009E2AC8"/>
    <w:rsid w:val="009E7FB3"/>
    <w:rsid w:val="009F1332"/>
    <w:rsid w:val="009F5C17"/>
    <w:rsid w:val="009F65E9"/>
    <w:rsid w:val="00A01576"/>
    <w:rsid w:val="00A0760F"/>
    <w:rsid w:val="00A07DA0"/>
    <w:rsid w:val="00A153CE"/>
    <w:rsid w:val="00A179FD"/>
    <w:rsid w:val="00A2107B"/>
    <w:rsid w:val="00A23389"/>
    <w:rsid w:val="00A23701"/>
    <w:rsid w:val="00A23F47"/>
    <w:rsid w:val="00A24851"/>
    <w:rsid w:val="00A30E94"/>
    <w:rsid w:val="00A32015"/>
    <w:rsid w:val="00A3275B"/>
    <w:rsid w:val="00A32FF1"/>
    <w:rsid w:val="00A34F98"/>
    <w:rsid w:val="00A35496"/>
    <w:rsid w:val="00A40D11"/>
    <w:rsid w:val="00A41418"/>
    <w:rsid w:val="00A42B0A"/>
    <w:rsid w:val="00A447B1"/>
    <w:rsid w:val="00A61AFB"/>
    <w:rsid w:val="00A662E6"/>
    <w:rsid w:val="00A67177"/>
    <w:rsid w:val="00A67D93"/>
    <w:rsid w:val="00A742C1"/>
    <w:rsid w:val="00A76FBE"/>
    <w:rsid w:val="00A776CC"/>
    <w:rsid w:val="00A811ED"/>
    <w:rsid w:val="00A81669"/>
    <w:rsid w:val="00A81EE9"/>
    <w:rsid w:val="00A8221B"/>
    <w:rsid w:val="00A8297C"/>
    <w:rsid w:val="00A870A3"/>
    <w:rsid w:val="00A92565"/>
    <w:rsid w:val="00A932FB"/>
    <w:rsid w:val="00A95BE4"/>
    <w:rsid w:val="00A97D67"/>
    <w:rsid w:val="00AA040D"/>
    <w:rsid w:val="00AB2CC2"/>
    <w:rsid w:val="00AB36B0"/>
    <w:rsid w:val="00AB60C5"/>
    <w:rsid w:val="00AC209D"/>
    <w:rsid w:val="00AC46AE"/>
    <w:rsid w:val="00AD1088"/>
    <w:rsid w:val="00AD3199"/>
    <w:rsid w:val="00AD4700"/>
    <w:rsid w:val="00AD49AD"/>
    <w:rsid w:val="00AD4C71"/>
    <w:rsid w:val="00AE3BDE"/>
    <w:rsid w:val="00AE58E4"/>
    <w:rsid w:val="00AF1629"/>
    <w:rsid w:val="00AF2E9C"/>
    <w:rsid w:val="00AF3F53"/>
    <w:rsid w:val="00AF6E64"/>
    <w:rsid w:val="00B04371"/>
    <w:rsid w:val="00B043FA"/>
    <w:rsid w:val="00B052C8"/>
    <w:rsid w:val="00B06148"/>
    <w:rsid w:val="00B12E94"/>
    <w:rsid w:val="00B22F4A"/>
    <w:rsid w:val="00B235A1"/>
    <w:rsid w:val="00B23CF5"/>
    <w:rsid w:val="00B266DE"/>
    <w:rsid w:val="00B27944"/>
    <w:rsid w:val="00B27979"/>
    <w:rsid w:val="00B27DD3"/>
    <w:rsid w:val="00B30DD3"/>
    <w:rsid w:val="00B32AC2"/>
    <w:rsid w:val="00B3441A"/>
    <w:rsid w:val="00B40C4A"/>
    <w:rsid w:val="00B41D39"/>
    <w:rsid w:val="00B424E8"/>
    <w:rsid w:val="00B444BC"/>
    <w:rsid w:val="00B50945"/>
    <w:rsid w:val="00B53AF2"/>
    <w:rsid w:val="00B717A0"/>
    <w:rsid w:val="00B719E2"/>
    <w:rsid w:val="00B725AA"/>
    <w:rsid w:val="00B7346D"/>
    <w:rsid w:val="00B74A16"/>
    <w:rsid w:val="00B75C0F"/>
    <w:rsid w:val="00B82674"/>
    <w:rsid w:val="00B86F55"/>
    <w:rsid w:val="00B90EB2"/>
    <w:rsid w:val="00B9122A"/>
    <w:rsid w:val="00B9318B"/>
    <w:rsid w:val="00B941BC"/>
    <w:rsid w:val="00BA01F2"/>
    <w:rsid w:val="00BB1213"/>
    <w:rsid w:val="00BB1FE3"/>
    <w:rsid w:val="00BC4ED8"/>
    <w:rsid w:val="00BC6E9F"/>
    <w:rsid w:val="00BD0886"/>
    <w:rsid w:val="00BD1AC7"/>
    <w:rsid w:val="00BD1E88"/>
    <w:rsid w:val="00BD3497"/>
    <w:rsid w:val="00BD3EA1"/>
    <w:rsid w:val="00BD63F4"/>
    <w:rsid w:val="00BD7CCE"/>
    <w:rsid w:val="00BE0435"/>
    <w:rsid w:val="00BE47EA"/>
    <w:rsid w:val="00BE52A5"/>
    <w:rsid w:val="00BE5DC4"/>
    <w:rsid w:val="00BE5F0F"/>
    <w:rsid w:val="00BE6A72"/>
    <w:rsid w:val="00BF6D80"/>
    <w:rsid w:val="00C0703A"/>
    <w:rsid w:val="00C1183E"/>
    <w:rsid w:val="00C1465F"/>
    <w:rsid w:val="00C14CB2"/>
    <w:rsid w:val="00C1549D"/>
    <w:rsid w:val="00C22884"/>
    <w:rsid w:val="00C26535"/>
    <w:rsid w:val="00C351A2"/>
    <w:rsid w:val="00C356DA"/>
    <w:rsid w:val="00C441C8"/>
    <w:rsid w:val="00C479C9"/>
    <w:rsid w:val="00C508D6"/>
    <w:rsid w:val="00C50F27"/>
    <w:rsid w:val="00C61A50"/>
    <w:rsid w:val="00C61D90"/>
    <w:rsid w:val="00C650CA"/>
    <w:rsid w:val="00C66965"/>
    <w:rsid w:val="00C72E21"/>
    <w:rsid w:val="00C740A2"/>
    <w:rsid w:val="00C766DF"/>
    <w:rsid w:val="00C76BB0"/>
    <w:rsid w:val="00C8406E"/>
    <w:rsid w:val="00C857F8"/>
    <w:rsid w:val="00C85A8A"/>
    <w:rsid w:val="00C8659C"/>
    <w:rsid w:val="00C914D8"/>
    <w:rsid w:val="00C97551"/>
    <w:rsid w:val="00CA0114"/>
    <w:rsid w:val="00CB3844"/>
    <w:rsid w:val="00CB4055"/>
    <w:rsid w:val="00CB40C9"/>
    <w:rsid w:val="00CB4859"/>
    <w:rsid w:val="00CB6C8F"/>
    <w:rsid w:val="00CC76BA"/>
    <w:rsid w:val="00CD0953"/>
    <w:rsid w:val="00CD39FB"/>
    <w:rsid w:val="00CD4847"/>
    <w:rsid w:val="00CD6534"/>
    <w:rsid w:val="00CE50C9"/>
    <w:rsid w:val="00CF3BDC"/>
    <w:rsid w:val="00CF510B"/>
    <w:rsid w:val="00CF5216"/>
    <w:rsid w:val="00D00208"/>
    <w:rsid w:val="00D01DBB"/>
    <w:rsid w:val="00D03C2E"/>
    <w:rsid w:val="00D048C2"/>
    <w:rsid w:val="00D05B84"/>
    <w:rsid w:val="00D110AE"/>
    <w:rsid w:val="00D1549D"/>
    <w:rsid w:val="00D15BA2"/>
    <w:rsid w:val="00D15EB1"/>
    <w:rsid w:val="00D15F79"/>
    <w:rsid w:val="00D20895"/>
    <w:rsid w:val="00D21BD1"/>
    <w:rsid w:val="00D23330"/>
    <w:rsid w:val="00D23C48"/>
    <w:rsid w:val="00D24677"/>
    <w:rsid w:val="00D31371"/>
    <w:rsid w:val="00D31F48"/>
    <w:rsid w:val="00D3600C"/>
    <w:rsid w:val="00D51148"/>
    <w:rsid w:val="00D513B1"/>
    <w:rsid w:val="00D5303B"/>
    <w:rsid w:val="00D5449C"/>
    <w:rsid w:val="00D5664D"/>
    <w:rsid w:val="00D626A3"/>
    <w:rsid w:val="00D640B3"/>
    <w:rsid w:val="00D76BAA"/>
    <w:rsid w:val="00D80089"/>
    <w:rsid w:val="00D808A8"/>
    <w:rsid w:val="00D82CE0"/>
    <w:rsid w:val="00D84692"/>
    <w:rsid w:val="00D86EDE"/>
    <w:rsid w:val="00D908F3"/>
    <w:rsid w:val="00D92541"/>
    <w:rsid w:val="00D94775"/>
    <w:rsid w:val="00D9622F"/>
    <w:rsid w:val="00D965BB"/>
    <w:rsid w:val="00DA1C69"/>
    <w:rsid w:val="00DA7C63"/>
    <w:rsid w:val="00DB7E6A"/>
    <w:rsid w:val="00DC149A"/>
    <w:rsid w:val="00DC34CE"/>
    <w:rsid w:val="00DC4DFA"/>
    <w:rsid w:val="00DD0350"/>
    <w:rsid w:val="00DD2109"/>
    <w:rsid w:val="00DD2D3C"/>
    <w:rsid w:val="00DD622C"/>
    <w:rsid w:val="00DD698E"/>
    <w:rsid w:val="00DE352F"/>
    <w:rsid w:val="00DE4088"/>
    <w:rsid w:val="00DF0846"/>
    <w:rsid w:val="00DF37C6"/>
    <w:rsid w:val="00DF3CB7"/>
    <w:rsid w:val="00DF58E4"/>
    <w:rsid w:val="00DF67CC"/>
    <w:rsid w:val="00DF7396"/>
    <w:rsid w:val="00E02D73"/>
    <w:rsid w:val="00E0421D"/>
    <w:rsid w:val="00E045DA"/>
    <w:rsid w:val="00E04A02"/>
    <w:rsid w:val="00E11F02"/>
    <w:rsid w:val="00E12EA1"/>
    <w:rsid w:val="00E13F9B"/>
    <w:rsid w:val="00E17F37"/>
    <w:rsid w:val="00E32A3F"/>
    <w:rsid w:val="00E34125"/>
    <w:rsid w:val="00E34B92"/>
    <w:rsid w:val="00E365C9"/>
    <w:rsid w:val="00E403A6"/>
    <w:rsid w:val="00E423B8"/>
    <w:rsid w:val="00E428A1"/>
    <w:rsid w:val="00E42B53"/>
    <w:rsid w:val="00E42EE0"/>
    <w:rsid w:val="00E43520"/>
    <w:rsid w:val="00E47199"/>
    <w:rsid w:val="00E50503"/>
    <w:rsid w:val="00E542DF"/>
    <w:rsid w:val="00E54BCD"/>
    <w:rsid w:val="00E6065C"/>
    <w:rsid w:val="00E60A3E"/>
    <w:rsid w:val="00E61F78"/>
    <w:rsid w:val="00E63978"/>
    <w:rsid w:val="00E6658A"/>
    <w:rsid w:val="00E6755E"/>
    <w:rsid w:val="00E7016B"/>
    <w:rsid w:val="00E72EF6"/>
    <w:rsid w:val="00E76219"/>
    <w:rsid w:val="00E82326"/>
    <w:rsid w:val="00E831FD"/>
    <w:rsid w:val="00E83396"/>
    <w:rsid w:val="00E85F32"/>
    <w:rsid w:val="00E87E6C"/>
    <w:rsid w:val="00E90DD0"/>
    <w:rsid w:val="00E957E3"/>
    <w:rsid w:val="00EA0739"/>
    <w:rsid w:val="00EA20E1"/>
    <w:rsid w:val="00EA366F"/>
    <w:rsid w:val="00EA4A33"/>
    <w:rsid w:val="00EB313D"/>
    <w:rsid w:val="00EB6329"/>
    <w:rsid w:val="00EC1BCB"/>
    <w:rsid w:val="00EC33A7"/>
    <w:rsid w:val="00EC5E44"/>
    <w:rsid w:val="00ED0646"/>
    <w:rsid w:val="00ED1BD4"/>
    <w:rsid w:val="00ED3A67"/>
    <w:rsid w:val="00ED5C86"/>
    <w:rsid w:val="00EE0EC6"/>
    <w:rsid w:val="00EE2E2B"/>
    <w:rsid w:val="00EE3738"/>
    <w:rsid w:val="00EE3865"/>
    <w:rsid w:val="00EE467B"/>
    <w:rsid w:val="00EE6863"/>
    <w:rsid w:val="00EF47A4"/>
    <w:rsid w:val="00EF6C3F"/>
    <w:rsid w:val="00F03977"/>
    <w:rsid w:val="00F047BB"/>
    <w:rsid w:val="00F0749D"/>
    <w:rsid w:val="00F077FB"/>
    <w:rsid w:val="00F11AC9"/>
    <w:rsid w:val="00F13F5A"/>
    <w:rsid w:val="00F1426B"/>
    <w:rsid w:val="00F15F20"/>
    <w:rsid w:val="00F17027"/>
    <w:rsid w:val="00F179E8"/>
    <w:rsid w:val="00F2094D"/>
    <w:rsid w:val="00F23CEE"/>
    <w:rsid w:val="00F269F3"/>
    <w:rsid w:val="00F3573A"/>
    <w:rsid w:val="00F358B9"/>
    <w:rsid w:val="00F35CBC"/>
    <w:rsid w:val="00F36473"/>
    <w:rsid w:val="00F36544"/>
    <w:rsid w:val="00F37042"/>
    <w:rsid w:val="00F37821"/>
    <w:rsid w:val="00F42436"/>
    <w:rsid w:val="00F42874"/>
    <w:rsid w:val="00F42B6A"/>
    <w:rsid w:val="00F4303A"/>
    <w:rsid w:val="00F43161"/>
    <w:rsid w:val="00F442FC"/>
    <w:rsid w:val="00F4526B"/>
    <w:rsid w:val="00F465C6"/>
    <w:rsid w:val="00F4700A"/>
    <w:rsid w:val="00F51C49"/>
    <w:rsid w:val="00F572D5"/>
    <w:rsid w:val="00F5751F"/>
    <w:rsid w:val="00F57C78"/>
    <w:rsid w:val="00F63497"/>
    <w:rsid w:val="00F6384B"/>
    <w:rsid w:val="00F71996"/>
    <w:rsid w:val="00F71FD1"/>
    <w:rsid w:val="00F73D4A"/>
    <w:rsid w:val="00F811FA"/>
    <w:rsid w:val="00F81360"/>
    <w:rsid w:val="00F852C4"/>
    <w:rsid w:val="00F86F15"/>
    <w:rsid w:val="00F87434"/>
    <w:rsid w:val="00F87463"/>
    <w:rsid w:val="00F95F9B"/>
    <w:rsid w:val="00FA0F01"/>
    <w:rsid w:val="00FA1375"/>
    <w:rsid w:val="00FA158F"/>
    <w:rsid w:val="00FA37B9"/>
    <w:rsid w:val="00FA3E7F"/>
    <w:rsid w:val="00FA48EF"/>
    <w:rsid w:val="00FB3210"/>
    <w:rsid w:val="00FB5E35"/>
    <w:rsid w:val="00FB65B1"/>
    <w:rsid w:val="00FC382C"/>
    <w:rsid w:val="00FC3E07"/>
    <w:rsid w:val="00FC5EFA"/>
    <w:rsid w:val="00FC6E01"/>
    <w:rsid w:val="00FD4445"/>
    <w:rsid w:val="00FD4991"/>
    <w:rsid w:val="00FD5E01"/>
    <w:rsid w:val="00FE4E7B"/>
    <w:rsid w:val="00FE7257"/>
    <w:rsid w:val="00FF2FBC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17C66"/>
  <w15:docId w15:val="{6996C078-51B4-41FB-B36D-F215FEE9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5C0C"/>
    <w:rPr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0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unhideWhenUsed/>
    <w:rsid w:val="006F0176"/>
  </w:style>
  <w:style w:type="character" w:customStyle="1" w:styleId="TextodenotadefimChar">
    <w:name w:val="Texto de nota de fim Char"/>
    <w:basedOn w:val="Fontepargpadro"/>
    <w:link w:val="Textodenotadefim"/>
    <w:uiPriority w:val="99"/>
    <w:rsid w:val="006F0176"/>
    <w:rPr>
      <w:lang w:val="pt-BR"/>
    </w:rPr>
  </w:style>
  <w:style w:type="character" w:styleId="Refdenotadefim">
    <w:name w:val="endnote reference"/>
    <w:basedOn w:val="Fontepargpadro"/>
    <w:uiPriority w:val="99"/>
    <w:unhideWhenUsed/>
    <w:rsid w:val="006F017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F0176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F0176"/>
    <w:rPr>
      <w:lang w:val="pt-BR"/>
    </w:rPr>
  </w:style>
  <w:style w:type="character" w:styleId="Refdenotaderodap">
    <w:name w:val="footnote reference"/>
    <w:basedOn w:val="Fontepargpadro"/>
    <w:uiPriority w:val="99"/>
    <w:unhideWhenUsed/>
    <w:rsid w:val="006F0176"/>
    <w:rPr>
      <w:vertAlign w:val="superscript"/>
    </w:rPr>
  </w:style>
  <w:style w:type="paragraph" w:styleId="Rodap">
    <w:name w:val="footer"/>
    <w:basedOn w:val="Normal"/>
    <w:link w:val="RodapChar"/>
    <w:uiPriority w:val="99"/>
    <w:unhideWhenUsed/>
    <w:rsid w:val="00A8297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8297C"/>
    <w:rPr>
      <w:lang w:val="pt-BR"/>
    </w:rPr>
  </w:style>
  <w:style w:type="character" w:styleId="Nmerodepgina">
    <w:name w:val="page number"/>
    <w:basedOn w:val="Fontepargpadro"/>
    <w:uiPriority w:val="99"/>
    <w:semiHidden/>
    <w:unhideWhenUsed/>
    <w:rsid w:val="00A8297C"/>
  </w:style>
  <w:style w:type="paragraph" w:styleId="PargrafodaLista">
    <w:name w:val="List Paragraph"/>
    <w:basedOn w:val="Normal"/>
    <w:uiPriority w:val="34"/>
    <w:qFormat/>
    <w:rsid w:val="00CD6534"/>
    <w:pPr>
      <w:ind w:left="720"/>
      <w:contextualSpacing/>
    </w:pPr>
    <w:rPr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7797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797B"/>
    <w:rPr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20B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table" w:styleId="Tabelacomgrade">
    <w:name w:val="Table Grid"/>
    <w:basedOn w:val="Tabelanormal"/>
    <w:uiPriority w:val="39"/>
    <w:rsid w:val="00CB4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310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101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101E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10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101E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01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01E"/>
    <w:rPr>
      <w:rFonts w:ascii="Segoe UI" w:hAnsi="Segoe UI" w:cs="Segoe UI"/>
      <w:sz w:val="18"/>
      <w:szCs w:val="18"/>
      <w:lang w:val="pt-BR"/>
    </w:rPr>
  </w:style>
  <w:style w:type="paragraph" w:styleId="NormalWeb">
    <w:name w:val="Normal (Web)"/>
    <w:basedOn w:val="Normal"/>
    <w:uiPriority w:val="99"/>
    <w:unhideWhenUsed/>
    <w:rsid w:val="00671C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7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D4C38327DEE4E8722BAE5A680D1D3" ma:contentTypeVersion="10" ma:contentTypeDescription="Crie um novo documento." ma:contentTypeScope="" ma:versionID="7c1673591337003b8b58847a897ddefd">
  <xsd:schema xmlns:xsd="http://www.w3.org/2001/XMLSchema" xmlns:xs="http://www.w3.org/2001/XMLSchema" xmlns:p="http://schemas.microsoft.com/office/2006/metadata/properties" xmlns:ns2="9acc83d5-1e70-4d39-a646-82c040f006c9" xmlns:ns3="37760594-82aa-457c-9cec-19b1a33a5a37" targetNamespace="http://schemas.microsoft.com/office/2006/metadata/properties" ma:root="true" ma:fieldsID="956409fdf50c6b1ac5f8c567873a2c7d" ns2:_="" ns3:_="">
    <xsd:import namespace="9acc83d5-1e70-4d39-a646-82c040f006c9"/>
    <xsd:import namespace="37760594-82aa-457c-9cec-19b1a33a5a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c83d5-1e70-4d39-a646-82c040f00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60594-82aa-457c-9cec-19b1a33a5a3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129D5A-B46A-4DF4-846C-7458664ACA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358CBF-FED9-4711-9BBA-01552A2AE5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7449B6-508B-40D0-B948-0709C3406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c83d5-1e70-4d39-a646-82c040f006c9"/>
    <ds:schemaRef ds:uri="37760594-82aa-457c-9cec-19b1a33a5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91693B-6AF2-48B2-B780-59F9400DF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758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Menezes</dc:creator>
  <cp:keywords/>
  <dc:description/>
  <cp:lastModifiedBy>Tatiana Marigliani</cp:lastModifiedBy>
  <cp:revision>177</cp:revision>
  <cp:lastPrinted>2019-09-05T16:33:00Z</cp:lastPrinted>
  <dcterms:created xsi:type="dcterms:W3CDTF">2019-10-03T16:46:00Z</dcterms:created>
  <dcterms:modified xsi:type="dcterms:W3CDTF">2019-10-23T13:38:00Z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0x010100B39D4C38327DEE4E8722BAE5A680D1D3</vt:lpwstr>
  </property>
</Properties>
</file>