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Paul</w:t>
      </w:r>
      <w:r>
        <w:rPr>
          <w:rFonts w:ascii="arial" w:hAnsi="arial" w:cs="arial" w:eastAsia="arial"/>
          <w:color w:val="auto"/>
          <w:spacing w:val="0"/>
          <w:position w:val="0"/>
          <w:sz w:val="36"/>
          <w:shd w:fill="auto" w:val="clear"/>
        </w:rPr>
        <w:t xml:space="preserve"> </w:t>
      </w:r>
      <w:r>
        <w:rPr>
          <w:rFonts w:ascii="arial" w:hAnsi="arial" w:cs="arial" w:eastAsia="arial"/>
          <w:b/>
          <w:color w:val="auto"/>
          <w:spacing w:val="0"/>
          <w:position w:val="0"/>
          <w:sz w:val="36"/>
          <w:shd w:fill="auto" w:val="clear"/>
        </w:rPr>
        <w:t xml:space="preserve">Racisz</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Mishawaka, IN, 46545 | (574) - 248 - 4821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paulieracisz@gmail.com | Portfolio Website: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https://paulracisz.com/</w:t>
        </w:r>
      </w:hyperlink>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Complex problem-solver with analytical and driven mindset. Dedicated to achieving demanding development objectives according to tight schedules while producing impeccable code.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SKILLS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HTML / CSS, JavaScript (Angular.js), React, Python (Django), AWS (S3), Git, SQL (mySql), REST APIs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EXPERIENCE</w:t>
      </w:r>
    </w:p>
    <w:p>
      <w:pPr>
        <w:tabs>
          <w:tab w:val="right" w:pos="936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Mobile Developer</w:t>
      </w: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2"/>
          <w:shd w:fill="auto" w:val="clear"/>
        </w:rPr>
        <w:t xml:space="preserve">May 2021 - Present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Firefly Integrations, Middlebury, IN</w:t>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Built weekly app features coding in Angular, JavaScript, HTML and CSS that improve upon, refactor, or fix bugs with current in coach features such as water tank readings, HVAC heating and cooling systems, customizable lighting systems and various home utility tools, which led to a 77% customer satisfaction increase with the Vega Touch Mira app based on user reviews and feedback.</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Collaborated with supervisors to create a new streamlined Agile sprint development cycle that increased workflow efficiency, contributing to a 250% increase in projects passing QA testing in a one month period.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Partnered with project manager, customer service, technical support professionals and field technicians to determine solutions for end user issues being experienced for in-unit RV motor homes.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Founded file templates that are used as a baseline for JSON app configuration coding files, creating a 22% improvement in speed completing projects after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Reviewed code and conducted testing for features on mobile app configurations and app developments that decreased the number of QA related issues by 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EDUCATION</w:t>
      </w:r>
    </w:p>
    <w:p>
      <w:pPr>
        <w:tabs>
          <w:tab w:val="right" w:pos="9360" w:leader="none"/>
        </w:tabs>
        <w:spacing w:before="0" w:after="0" w:line="240"/>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2"/>
          <w:shd w:fill="auto" w:val="clear"/>
        </w:rPr>
        <w:t xml:space="preserve">Oct 2019 - Oct 2020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Kenzie Academy, Indianapolis, IN</w:t>
      </w:r>
    </w:p>
    <w:p>
      <w:pPr>
        <w:numPr>
          <w:ilvl w:val="0"/>
          <w:numId w:val="2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Twelve-month project-based software engineer program focused on project-management, team building, GitHub implementation, hands on coaching , and interactive instruction.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Maintained a 4.0 - 3.8 GPA, completing assignments in a timely manner, making corrections and changes to individually graded assessments, and spending extra time studying on coursework.</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with hands-on instructors and coaches to amend, refactor, and optimize code, understand and learn coding concepts, and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Stayed after hours (10 to 12 hours per week) to assist, teach and coach other students that were behind, or needed help with curriculum based projects.</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9">
    <w:abstractNumId w:val="48"/>
  </w:num>
  <w:num w:numId="11">
    <w:abstractNumId w:val="42"/>
  </w:num>
  <w:num w:numId="13">
    <w:abstractNumId w:val="36"/>
  </w:num>
  <w:num w:numId="15">
    <w:abstractNumId w:val="30"/>
  </w:num>
  <w:num w:numId="17">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ulracisz.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