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D01D1B">
      <w:pPr>
        <w:pStyle w:val="papertitle"/>
      </w:pPr>
      <w:r w:rsidRPr="00D01D1B">
        <w:t>Server for Asynchronous Protocols Mocking</w:t>
      </w:r>
    </w:p>
    <w:p w:rsidR="009303D9" w:rsidRDefault="00B83D3E">
      <w:pPr>
        <w:pStyle w:val="papersubtitle"/>
      </w:pPr>
      <w:r>
        <w:t xml:space="preserve"> </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B83D3E" w:rsidP="005B520E">
      <w:pPr>
        <w:pStyle w:val="Author"/>
      </w:pPr>
      <w:r>
        <w:t>P. Danilin</w:t>
      </w:r>
    </w:p>
    <w:p w:rsidR="009303D9" w:rsidRPr="005B520E" w:rsidRDefault="00B83D3E" w:rsidP="005B520E">
      <w:pPr>
        <w:pStyle w:val="Affiliation"/>
      </w:pPr>
      <w:r>
        <w:t>Department of Software Engineering</w:t>
      </w:r>
    </w:p>
    <w:p w:rsidR="009303D9" w:rsidRPr="005B520E" w:rsidRDefault="00B83D3E" w:rsidP="005B520E">
      <w:pPr>
        <w:pStyle w:val="Affiliation"/>
      </w:pPr>
      <w:r>
        <w:t>HSE</w:t>
      </w:r>
    </w:p>
    <w:p w:rsidR="009303D9" w:rsidRPr="005B520E" w:rsidRDefault="00B83D3E" w:rsidP="005B520E">
      <w:pPr>
        <w:pStyle w:val="Affiliation"/>
      </w:pPr>
      <w:r>
        <w:t>Moscow</w:t>
      </w:r>
      <w:r w:rsidR="009303D9" w:rsidRPr="005B520E">
        <w:t xml:space="preserve">, </w:t>
      </w:r>
      <w:r>
        <w:t>Russia</w:t>
      </w:r>
    </w:p>
    <w:p w:rsidR="009303D9" w:rsidRPr="005B520E" w:rsidRDefault="00B83D3E" w:rsidP="005B520E">
      <w:pPr>
        <w:pStyle w:val="Affiliation"/>
      </w:pPr>
      <w:r>
        <w:t>pidanilin@edu.hse.ru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bookmarkStart w:id="0" w:name="_GoBack"/>
      <w:r w:rsidR="005B0344" w:rsidRPr="005B0344">
        <w:t xml:space="preserve">This electronic document is a “live” template and already defines the components of your paper [title, text, heads, etc.] in its style sheet. </w:t>
      </w:r>
      <w:bookmarkEnd w:id="0"/>
      <w:r w:rsidR="005B0344" w:rsidRPr="005B0344">
        <w:t xml:space="preserve">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rsidRPr="005B520E">
        <w:t>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w:t>
      </w:r>
      <w:r w:rsidR="00F16361">
        <w:t>ld be cited as “unpublished”</w:t>
      </w:r>
      <w:r w:rsidRPr="005B520E">
        <w:t>. Papers that have been accepted for publication s</w:t>
      </w:r>
      <w:r w:rsidR="00F16361">
        <w:t>hould be cited as “in press”</w:t>
      </w:r>
      <w:r w:rsidRPr="005B520E">
        <w:t>.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w:t>
      </w:r>
      <w:r w:rsidR="00F16361">
        <w:t>al foreign-language citation</w:t>
      </w:r>
      <w:r w:rsidRPr="005B520E">
        <w:t>.</w:t>
      </w:r>
    </w:p>
    <w:p w:rsidR="009303D9" w:rsidRPr="005B520E" w:rsidRDefault="009303D9"/>
    <w:p w:rsidR="00347BED" w:rsidRDefault="003F7FBF" w:rsidP="00347BED">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">
                <v:path arrowok="t"/>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347BED">
        <w:t>see the IEEE standard</w:t>
      </w:r>
    </w:p>
    <w:p w:rsidR="009303D9" w:rsidRDefault="009303D9" w:rsidP="00347BED">
      <w:pPr>
        <w:pStyle w:val="references"/>
        <w:ind w:left="354" w:hanging="354"/>
      </w:pPr>
      <w:r>
        <w:t xml:space="preserve"> </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p w:rsidR="009D2C50" w:rsidRDefault="009D2C50" w:rsidP="005B520E"/>
    <w:p w:rsidR="009D2C50" w:rsidRPr="009D2C50" w:rsidRDefault="009D2C50" w:rsidP="009D2C50">
      <w:pPr>
        <w:jc w:val="right"/>
      </w:pPr>
      <w:r>
        <w:t>Word Count:</w:t>
      </w:r>
    </w:p>
    <w:sectPr w:rsidR="009D2C50" w:rsidRPr="009D2C50">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1A687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02C01D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3380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0D6202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D80F2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7C420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5ACB5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A4E550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3217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B834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C1E68"/>
    <w:rsid w:val="001A2EFD"/>
    <w:rsid w:val="001B67DC"/>
    <w:rsid w:val="002254A9"/>
    <w:rsid w:val="00347BED"/>
    <w:rsid w:val="003A19E2"/>
    <w:rsid w:val="003F7FBF"/>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9D2C50"/>
    <w:rsid w:val="00A059B3"/>
    <w:rsid w:val="00AE3409"/>
    <w:rsid w:val="00B11A60"/>
    <w:rsid w:val="00B22613"/>
    <w:rsid w:val="00B83D3E"/>
    <w:rsid w:val="00BA1025"/>
    <w:rsid w:val="00BC3420"/>
    <w:rsid w:val="00BE7D3C"/>
    <w:rsid w:val="00BF5FF6"/>
    <w:rsid w:val="00C0207F"/>
    <w:rsid w:val="00C16117"/>
    <w:rsid w:val="00C919A4"/>
    <w:rsid w:val="00CC393F"/>
    <w:rsid w:val="00D01D1B"/>
    <w:rsid w:val="00D632BE"/>
    <w:rsid w:val="00D7536F"/>
    <w:rsid w:val="00E21848"/>
    <w:rsid w:val="00E61E12"/>
    <w:rsid w:val="00E7596C"/>
    <w:rsid w:val="00E878F2"/>
    <w:rsid w:val="00ED0149"/>
    <w:rsid w:val="00F03103"/>
    <w:rsid w:val="00F16361"/>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1EF5D"/>
  <w15:chartTrackingRefBased/>
  <w15:docId w15:val="{E6C67EB4-8C2B-514B-8725-C19E8074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0B7B4-BF69-5B4B-9211-C2E23764C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1908</Words>
  <Characters>10878</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Данилин Павел Иванович</cp:lastModifiedBy>
  <cp:revision>3</cp:revision>
  <dcterms:created xsi:type="dcterms:W3CDTF">2019-01-05T20:43:00Z</dcterms:created>
  <dcterms:modified xsi:type="dcterms:W3CDTF">2019-01-05T21:02:00Z</dcterms:modified>
</cp:coreProperties>
</file>