
<file path=[Content_Types].xml><?xml version="1.0" encoding="utf-8"?>
<Types xmlns="http://schemas.openxmlformats.org/package/2006/content-types">
  <Default Extension="xml" ContentType="application/xml"/>
  <Default Extension="jpeg" ContentType="image/jpeg"/>
  <Default Extension="JPG" ContentType="image/.jp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rPr>
        <w:t>实验</w:t>
      </w:r>
      <w:r>
        <w:rPr>
          <w:rFonts w:hint="eastAsia" w:ascii="宋体" w:hAnsi="宋体" w:eastAsia="宋体" w:cs="宋体"/>
          <w:sz w:val="24"/>
          <w:szCs w:val="24"/>
          <w:lang w:val="en-US" w:eastAsia="zh-CN"/>
        </w:rPr>
        <w:t>内容</w:t>
      </w:r>
      <w:r>
        <w:rPr>
          <w:rFonts w:hint="eastAsia" w:ascii="宋体" w:hAnsi="宋体" w:eastAsia="宋体" w:cs="宋体"/>
          <w:sz w:val="24"/>
          <w:szCs w:val="24"/>
        </w:rPr>
        <w:br w:type="textWrapping"/>
      </w:r>
      <w:r>
        <w:rPr>
          <w:rFonts w:hint="eastAsia" w:ascii="宋体" w:hAnsi="宋体" w:eastAsia="宋体" w:cs="宋体"/>
          <w:sz w:val="24"/>
          <w:szCs w:val="24"/>
        </w:rPr>
        <w:t>利用EDA工具Quartus-ll的原理图输入法，</w:t>
      </w:r>
      <w:r>
        <w:rPr>
          <w:rFonts w:hint="eastAsia" w:ascii="宋体" w:hAnsi="宋体" w:eastAsia="宋体" w:cs="宋体"/>
          <w:sz w:val="24"/>
          <w:szCs w:val="24"/>
          <w:lang w:val="en-US" w:eastAsia="zh-CN"/>
        </w:rPr>
        <w:t>验证D触发器的功能，用触发器设计并实现4位二进制计数器电路，设计并实现4位二进制自循环寄存器电路，</w:t>
      </w:r>
      <w:r>
        <w:rPr>
          <w:rFonts w:hint="eastAsia" w:ascii="宋体" w:hAnsi="宋体" w:eastAsia="宋体" w:cs="宋体"/>
          <w:sz w:val="24"/>
          <w:szCs w:val="24"/>
        </w:rPr>
        <w:t>仿真验证</w:t>
      </w:r>
      <w:r>
        <w:rPr>
          <w:rFonts w:hint="eastAsia" w:ascii="宋体" w:hAnsi="宋体" w:eastAsia="宋体" w:cs="宋体"/>
          <w:sz w:val="24"/>
          <w:szCs w:val="24"/>
          <w:lang w:val="en-US" w:eastAsia="zh-CN"/>
        </w:rPr>
        <w:t>电路</w:t>
      </w:r>
      <w:r>
        <w:rPr>
          <w:rFonts w:hint="eastAsia" w:ascii="宋体" w:hAnsi="宋体" w:eastAsia="宋体" w:cs="宋体"/>
          <w:sz w:val="24"/>
          <w:szCs w:val="24"/>
        </w:rPr>
        <w:t>功能</w:t>
      </w:r>
      <w:r>
        <w:rPr>
          <w:rFonts w:hint="eastAsia" w:ascii="宋体" w:hAnsi="宋体" w:eastAsia="宋体" w:cs="宋体"/>
          <w:sz w:val="24"/>
          <w:szCs w:val="24"/>
          <w:lang w:eastAsia="zh-CN"/>
        </w:rPr>
        <w:t>。</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二、实验</w:t>
      </w:r>
      <w:r>
        <w:rPr>
          <w:rFonts w:hint="eastAsia" w:ascii="宋体" w:hAnsi="宋体" w:eastAsia="宋体" w:cs="宋体"/>
          <w:sz w:val="24"/>
          <w:szCs w:val="24"/>
          <w:lang w:val="en-US" w:eastAsia="zh-CN"/>
        </w:rPr>
        <w:t>目的</w:t>
      </w:r>
      <w:r>
        <w:rPr>
          <w:rFonts w:hint="eastAsia" w:ascii="宋体" w:hAnsi="宋体" w:eastAsia="宋体" w:cs="宋体"/>
          <w:sz w:val="24"/>
          <w:szCs w:val="24"/>
        </w:rPr>
        <w:br w:type="textWrapping"/>
      </w:r>
      <w:r>
        <w:rPr>
          <w:rFonts w:hint="eastAsia" w:ascii="宋体" w:hAnsi="宋体" w:eastAsia="宋体" w:cs="宋体"/>
          <w:sz w:val="24"/>
          <w:szCs w:val="24"/>
        </w:rPr>
        <w:t>熟悉用QuartusII原理图输入法进行电路设计和仿真</w:t>
      </w:r>
      <w:r>
        <w:rPr>
          <w:rFonts w:hint="eastAsia" w:ascii="宋体" w:hAnsi="宋体" w:eastAsia="宋体" w:cs="宋体"/>
          <w:sz w:val="24"/>
          <w:szCs w:val="24"/>
          <w:lang w:eastAsia="zh-CN"/>
        </w:rPr>
        <w:t>，</w:t>
      </w:r>
      <w:r>
        <w:rPr>
          <w:rFonts w:hint="eastAsia" w:ascii="宋体" w:hAnsi="宋体" w:eastAsia="宋体" w:cs="宋体"/>
          <w:sz w:val="24"/>
          <w:szCs w:val="24"/>
        </w:rPr>
        <w:t>掌握QuartusII图形模块单元的生成与调用</w:t>
      </w:r>
      <w:r>
        <w:rPr>
          <w:rFonts w:hint="eastAsia" w:ascii="宋体" w:hAnsi="宋体" w:eastAsia="宋体" w:cs="宋体"/>
          <w:sz w:val="24"/>
          <w:szCs w:val="24"/>
          <w:lang w:eastAsia="zh-CN"/>
        </w:rPr>
        <w:t>。</w:t>
      </w:r>
      <w:r>
        <w:rPr>
          <w:rFonts w:hint="eastAsia" w:ascii="宋体" w:hAnsi="宋体" w:eastAsia="宋体" w:cs="宋体"/>
          <w:sz w:val="24"/>
          <w:szCs w:val="24"/>
        </w:rPr>
        <w:t>学会根据</w:t>
      </w:r>
      <w:r>
        <w:rPr>
          <w:rFonts w:hint="eastAsia" w:ascii="宋体" w:hAnsi="宋体" w:eastAsia="宋体" w:cs="宋体"/>
          <w:sz w:val="24"/>
          <w:szCs w:val="24"/>
          <w:lang w:val="en-US" w:eastAsia="zh-CN"/>
        </w:rPr>
        <w:t>时序</w:t>
      </w:r>
      <w:r>
        <w:rPr>
          <w:rFonts w:hint="eastAsia" w:ascii="宋体" w:hAnsi="宋体" w:eastAsia="宋体" w:cs="宋体"/>
          <w:sz w:val="24"/>
          <w:szCs w:val="24"/>
        </w:rPr>
        <w:t xml:space="preserve">电路图分析电路的功能 </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并会自主实现时序逻辑电路的功能设计与仿真。</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三、实验</w:t>
      </w:r>
      <w:r>
        <w:rPr>
          <w:rFonts w:hint="eastAsia" w:ascii="宋体" w:hAnsi="宋体" w:eastAsia="宋体" w:cs="宋体"/>
          <w:sz w:val="24"/>
          <w:szCs w:val="24"/>
          <w:lang w:val="en-US" w:eastAsia="zh-CN"/>
        </w:rPr>
        <w:t>设备</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EDA工具 </w:t>
      </w:r>
      <w:r>
        <w:rPr>
          <w:rFonts w:hint="eastAsia" w:ascii="宋体" w:hAnsi="宋体" w:eastAsia="宋体" w:cs="宋体"/>
          <w:sz w:val="24"/>
          <w:szCs w:val="24"/>
        </w:rPr>
        <w:t>Quartus-ll</w:t>
      </w:r>
      <w:r>
        <w:rPr>
          <w:rFonts w:hint="eastAsia" w:ascii="宋体" w:hAnsi="宋体" w:eastAsia="宋体" w:cs="宋体"/>
          <w:sz w:val="24"/>
          <w:szCs w:val="24"/>
          <w:lang w:val="en-US" w:eastAsia="zh-CN"/>
        </w:rPr>
        <w:t xml:space="preserve">  </w:t>
      </w:r>
    </w:p>
    <w:p>
      <w:pPr>
        <w:pStyle w:val="2"/>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s="宋体"/>
          <w:sz w:val="24"/>
          <w:szCs w:val="24"/>
          <w:lang w:val="en-US" w:eastAsia="zh-CN"/>
        </w:rPr>
      </w:pPr>
    </w:p>
    <w:p>
      <w:pPr>
        <w:pStyle w:val="2"/>
        <w:keepNext w:val="0"/>
        <w:keepLines w:val="0"/>
        <w:pageBreakBefore w:val="0"/>
        <w:widowControl/>
        <w:numPr>
          <w:ilvl w:val="0"/>
          <w:numId w:val="2"/>
        </w:numPr>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实验方法与手段</w:t>
      </w:r>
    </w:p>
    <w:p>
      <w:pPr>
        <w:pStyle w:val="2"/>
        <w:keepNext w:val="0"/>
        <w:keepLines w:val="0"/>
        <w:pageBreakBefore w:val="0"/>
        <w:widowControl/>
        <w:numPr>
          <w:ilvl w:val="0"/>
          <w:numId w:val="3"/>
        </w:numPr>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D触发器</w:t>
      </w:r>
    </w:p>
    <w:p>
      <w:pPr>
        <w:pStyle w:val="2"/>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触发器</w:t>
      </w:r>
      <w:r>
        <w:rPr>
          <w:rFonts w:ascii="宋体" w:hAnsi="宋体" w:eastAsia="宋体" w:cs="宋体"/>
          <w:sz w:val="24"/>
          <w:szCs w:val="24"/>
        </w:rPr>
        <w:t>是一种具有两种稳态的用于储存的组件，可记录二进制数字信号“1”和“0”。</w:t>
      </w:r>
      <w:r>
        <w:rPr>
          <w:rFonts w:hint="eastAsia" w:ascii="宋体" w:hAnsi="宋体" w:eastAsia="宋体" w:cs="宋体"/>
          <w:sz w:val="24"/>
          <w:szCs w:val="24"/>
        </w:rPr>
        <w:t xml:space="preserve">D触发器有一个输入、一个输出和一个时脉输入，当时脉由0转为1时，输出的值会和输入的值相等。此类触发器可用于防止因为噪声所带来的错误，以及通过管线增加处理资料的数量。 </w:t>
      </w:r>
      <w:r>
        <w:rPr>
          <w:rFonts w:hint="eastAsia" w:ascii="宋体" w:hAnsi="宋体" w:eastAsia="宋体" w:cs="宋体"/>
          <w:sz w:val="24"/>
          <w:szCs w:val="24"/>
          <w:lang w:val="en-US" w:eastAsia="zh-CN"/>
        </w:rPr>
        <w:t>其真值表如下：</w:t>
      </w:r>
    </w:p>
    <w:p>
      <w:pPr>
        <w:pStyle w:val="2"/>
        <w:keepNext w:val="0"/>
        <w:keepLines w:val="0"/>
        <w:pageBreakBefore w:val="0"/>
        <w:widowControl/>
        <w:numPr>
          <w:ilvl w:val="0"/>
          <w:numId w:val="0"/>
        </w:numPr>
        <w:kinsoku/>
        <w:wordWrap/>
        <w:overflowPunct/>
        <w:topLinePunct w:val="0"/>
        <w:autoSpaceDE/>
        <w:autoSpaceDN/>
        <w:bidi w:val="0"/>
        <w:adjustRightInd/>
        <w:snapToGrid/>
        <w:spacing w:line="240" w:lineRule="auto"/>
        <w:ind w:firstLine="720" w:firstLineChars="0"/>
        <w:jc w:val="center"/>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1895475" cy="2095500"/>
            <wp:effectExtent l="0" t="0" r="9525" b="7620"/>
            <wp:docPr id="3" name="图片 3" descr="QQ截图2021061101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10611013618"/>
                    <pic:cNvPicPr>
                      <a:picLocks noChangeAspect="1"/>
                    </pic:cNvPicPr>
                  </pic:nvPicPr>
                  <pic:blipFill>
                    <a:blip r:embed="rId6"/>
                    <a:stretch>
                      <a:fillRect/>
                    </a:stretch>
                  </pic:blipFill>
                  <pic:spPr>
                    <a:xfrm>
                      <a:off x="0" y="0"/>
                      <a:ext cx="1895475" cy="2095500"/>
                    </a:xfrm>
                    <a:prstGeom prst="rect">
                      <a:avLst/>
                    </a:prstGeom>
                  </pic:spPr>
                </pic:pic>
              </a:graphicData>
            </a:graphic>
          </wp:inline>
        </w:drawing>
      </w:r>
    </w:p>
    <w:p>
      <w:pPr>
        <w:pStyle w:val="2"/>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w:t>
      </w:r>
      <w:r>
        <w:rPr>
          <w:rFonts w:hint="eastAsia" w:ascii="宋体" w:hAnsi="宋体" w:eastAsia="宋体" w:cs="宋体"/>
          <w:sz w:val="24"/>
          <w:szCs w:val="24"/>
        </w:rPr>
        <w:t>Quartus-ll原理图输入法</w:t>
      </w:r>
      <w:r>
        <w:rPr>
          <w:rFonts w:hint="eastAsia" w:ascii="宋体" w:hAnsi="宋体" w:eastAsia="宋体" w:cs="宋体"/>
          <w:sz w:val="24"/>
          <w:szCs w:val="24"/>
          <w:lang w:val="en-US" w:eastAsia="zh-CN"/>
        </w:rPr>
        <w:t>导入D触发器，设置输入输出，编译后进行波形仿真，仿真后导出波形。</w:t>
      </w:r>
    </w:p>
    <w:p>
      <w:pPr>
        <w:pStyle w:val="2"/>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s="宋体"/>
          <w:sz w:val="24"/>
          <w:szCs w:val="24"/>
          <w:lang w:val="en-US" w:eastAsia="zh-CN"/>
        </w:rPr>
      </w:pPr>
    </w:p>
    <w:p>
      <w:pPr>
        <w:pStyle w:val="2"/>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（二）同步4位二进制加计数器电路</w:t>
      </w:r>
    </w:p>
    <w:p>
      <w:pPr>
        <w:pStyle w:val="2"/>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ascii="宋体" w:hAnsi="宋体" w:eastAsia="宋体" w:cs="宋体"/>
          <w:sz w:val="24"/>
          <w:szCs w:val="24"/>
        </w:rPr>
      </w:pPr>
      <w:r>
        <w:rPr>
          <w:rFonts w:ascii="宋体" w:hAnsi="宋体" w:eastAsia="宋体" w:cs="宋体"/>
          <w:sz w:val="24"/>
          <w:szCs w:val="24"/>
        </w:rPr>
        <w:t>4位二进制同步计数器是由四个触发器组成的M＝2的4位二进制同步计数器。计数脉冲N同时接于各位触发器的时钟脉冲输入CP端，当计数脉冲到来时，各触发器同时被触发，触发器状态由前级的现态决定后级的次态，各触发器的翻转与时钟脉冲同步。同步计数器的工作速度较快，工作频率也较高。</w:t>
      </w:r>
    </w:p>
    <w:p>
      <w:pPr>
        <w:pStyle w:val="2"/>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从而得到其状态转移表为：</w:t>
      </w:r>
    </w:p>
    <w:p>
      <w:pPr>
        <w:pStyle w:val="2"/>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485130" cy="3300730"/>
            <wp:effectExtent l="0" t="0" r="1270" b="6350"/>
            <wp:docPr id="1" name="图片 1" descr="QQ截图2021061101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10611012109"/>
                    <pic:cNvPicPr>
                      <a:picLocks noChangeAspect="1"/>
                    </pic:cNvPicPr>
                  </pic:nvPicPr>
                  <pic:blipFill>
                    <a:blip r:embed="rId7"/>
                    <a:stretch>
                      <a:fillRect/>
                    </a:stretch>
                  </pic:blipFill>
                  <pic:spPr>
                    <a:xfrm>
                      <a:off x="0" y="0"/>
                      <a:ext cx="5485130" cy="3300730"/>
                    </a:xfrm>
                    <a:prstGeom prst="rect">
                      <a:avLst/>
                    </a:prstGeom>
                  </pic:spPr>
                </pic:pic>
              </a:graphicData>
            </a:graphic>
          </wp:inline>
        </w:drawing>
      </w:r>
    </w:p>
    <w:p>
      <w:pPr>
        <w:pStyle w:val="2"/>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hAnsi="Cambria Math" w:eastAsia="宋体" w:cs="宋体"/>
          <w:i w:val="0"/>
          <w:sz w:val="24"/>
          <w:szCs w:val="24"/>
          <w:lang w:val="en-US" w:eastAsia="zh-CN" w:bidi="en-US"/>
        </w:rPr>
        <w:t>根据功能表画出卡诺图，从而得到时序逻辑门电路设计图，</w:t>
      </w:r>
      <w:r>
        <w:rPr>
          <w:rFonts w:hint="eastAsia" w:ascii="宋体" w:hAnsi="宋体" w:eastAsia="宋体" w:cs="宋体"/>
          <w:sz w:val="24"/>
          <w:szCs w:val="24"/>
          <w:lang w:val="en-US" w:eastAsia="zh-CN"/>
        </w:rPr>
        <w:t>设置输入输出，编译后进行波形仿真，将清零端先置0后置1，仿真后导出波形。</w:t>
      </w:r>
    </w:p>
    <w:p>
      <w:pPr>
        <w:pStyle w:val="2"/>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（三）4位循环移位寄存器电路</w:t>
      </w:r>
    </w:p>
    <w:p>
      <w:pPr>
        <w:pStyle w:val="2"/>
        <w:keepNext w:val="0"/>
        <w:keepLines w:val="0"/>
        <w:pageBreakBefore w:val="0"/>
        <w:widowControl/>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移位寄存器是一种在若干相同时间脉冲下工作的以触发器级联为基础的器件，每个触发器的输出接在触发器链的下一级触发器的“数据”输入端，使得电路在每个时间脉冲内依次向左或右移动一个比特，在输出端进行输出。</w:t>
      </w:r>
    </w:p>
    <w:p>
      <w:pPr>
        <w:pStyle w:val="2"/>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从而得到</w:t>
      </w:r>
      <w:r>
        <w:rPr>
          <w:rFonts w:hint="eastAsia" w:ascii="宋体" w:hAnsi="宋体" w:eastAsia="宋体" w:cs="宋体"/>
          <w:sz w:val="24"/>
          <w:szCs w:val="24"/>
          <w:u w:val="none"/>
          <w:lang w:val="en-US" w:eastAsia="zh-CN"/>
        </w:rPr>
        <w:t>4位循环移位寄存器</w:t>
      </w:r>
      <w:r>
        <w:rPr>
          <w:rFonts w:hint="eastAsia" w:ascii="宋体" w:hAnsi="宋体" w:eastAsia="宋体" w:cs="宋体"/>
          <w:sz w:val="24"/>
          <w:szCs w:val="24"/>
          <w:lang w:val="en-US" w:eastAsia="zh-CN"/>
        </w:rPr>
        <w:t>的状态转移表为：</w:t>
      </w:r>
    </w:p>
    <w:p>
      <w:pPr>
        <w:pStyle w:val="2"/>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1924050" cy="1495425"/>
            <wp:effectExtent l="0" t="0" r="11430" b="1333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1924050" cy="1495425"/>
                    </a:xfrm>
                    <a:prstGeom prst="rect">
                      <a:avLst/>
                    </a:prstGeom>
                    <a:noFill/>
                    <a:ln w="9525">
                      <a:noFill/>
                    </a:ln>
                  </pic:spPr>
                </pic:pic>
              </a:graphicData>
            </a:graphic>
          </wp:inline>
        </w:drawing>
      </w:r>
    </w:p>
    <w:p>
      <w:pPr>
        <w:pStyle w:val="2"/>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hAnsi="Cambria Math" w:eastAsia="宋体" w:cs="宋体"/>
          <w:i w:val="0"/>
          <w:sz w:val="24"/>
          <w:szCs w:val="24"/>
          <w:lang w:val="en-US" w:eastAsia="zh-CN" w:bidi="en-US"/>
        </w:rPr>
        <w:t>从而得到逻辑门电路设计图，</w:t>
      </w:r>
      <w:r>
        <w:rPr>
          <w:rFonts w:hint="eastAsia" w:ascii="宋体" w:hAnsi="宋体" w:eastAsia="宋体" w:cs="宋体"/>
          <w:sz w:val="24"/>
          <w:szCs w:val="24"/>
          <w:lang w:val="en-US" w:eastAsia="zh-CN"/>
        </w:rPr>
        <w:t>设置输入输出，设置输入输出，编译后进行波形仿真，将清零端先置0后置1，仿真后导出波形。</w:t>
      </w:r>
    </w:p>
    <w:p>
      <w:pPr>
        <w:pStyle w:val="2"/>
        <w:keepNext w:val="0"/>
        <w:keepLines w:val="0"/>
        <w:pageBreakBefore w:val="0"/>
        <w:widowControl/>
        <w:numPr>
          <w:ilvl w:val="0"/>
          <w:numId w:val="2"/>
        </w:numPr>
        <w:kinsoku/>
        <w:wordWrap/>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实验原理图</w:t>
      </w:r>
    </w:p>
    <w:p>
      <w:pPr>
        <w:pStyle w:val="2"/>
        <w:keepNext w:val="0"/>
        <w:keepLines w:val="0"/>
        <w:pageBreakBefore w:val="0"/>
        <w:widowControl/>
        <w:numPr>
          <w:ilvl w:val="0"/>
          <w:numId w:val="4"/>
        </w:numPr>
        <w:kinsoku/>
        <w:wordWrap/>
        <w:overflowPunct/>
        <w:topLinePunct w:val="0"/>
        <w:autoSpaceDE/>
        <w:autoSpaceDN/>
        <w:bidi w:val="0"/>
        <w:adjustRightInd/>
        <w:snapToGrid/>
        <w:spacing w:line="24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、D触发器电路</w:t>
      </w:r>
    </w:p>
    <w:p>
      <w:pPr>
        <w:pStyle w:val="2"/>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486400" cy="3086100"/>
            <wp:effectExtent l="0" t="0" r="0" b="7620"/>
            <wp:docPr id="4" name="图片 4"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1"/>
                    <pic:cNvPicPr>
                      <a:picLocks noChangeAspect="1"/>
                    </pic:cNvPicPr>
                  </pic:nvPicPr>
                  <pic:blipFill>
                    <a:blip r:embed="rId9"/>
                    <a:stretch>
                      <a:fillRect/>
                    </a:stretch>
                  </pic:blipFill>
                  <pic:spPr>
                    <a:xfrm>
                      <a:off x="0" y="0"/>
                      <a:ext cx="5486400" cy="3086100"/>
                    </a:xfrm>
                    <a:prstGeom prst="rect">
                      <a:avLst/>
                    </a:prstGeom>
                  </pic:spPr>
                </pic:pic>
              </a:graphicData>
            </a:graphic>
          </wp:inline>
        </w:drawing>
      </w:r>
    </w:p>
    <w:p>
      <w:pPr>
        <w:pStyle w:val="2"/>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、同步4位二进制加计数器电路</w:t>
      </w:r>
    </w:p>
    <w:p>
      <w:pPr>
        <w:pStyle w:val="2"/>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486400" cy="3086100"/>
            <wp:effectExtent l="0" t="0" r="0" b="7620"/>
            <wp:docPr id="5" name="图片 5" descr="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3"/>
                    <pic:cNvPicPr>
                      <a:picLocks noChangeAspect="1"/>
                    </pic:cNvPicPr>
                  </pic:nvPicPr>
                  <pic:blipFill>
                    <a:blip r:embed="rId10"/>
                    <a:stretch>
                      <a:fillRect/>
                    </a:stretch>
                  </pic:blipFill>
                  <pic:spPr>
                    <a:xfrm>
                      <a:off x="0" y="0"/>
                      <a:ext cx="5486400" cy="3086100"/>
                    </a:xfrm>
                    <a:prstGeom prst="rect">
                      <a:avLst/>
                    </a:prstGeom>
                  </pic:spPr>
                </pic:pic>
              </a:graphicData>
            </a:graphic>
          </wp:inline>
        </w:drawing>
      </w:r>
    </w:p>
    <w:p>
      <w:pPr>
        <w:pStyle w:val="2"/>
        <w:keepNext w:val="0"/>
        <w:keepLines w:val="0"/>
        <w:pageBreakBefore w:val="0"/>
        <w:widowControl/>
        <w:numPr>
          <w:ilvl w:val="0"/>
          <w:numId w:val="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u w:val="none"/>
          <w:lang w:val="en-US" w:eastAsia="zh-CN"/>
        </w:rPr>
        <w:t>4位循环移位寄存器电路</w:t>
      </w:r>
    </w:p>
    <w:p>
      <w:pPr>
        <w:pStyle w:val="2"/>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486400" cy="3086100"/>
            <wp:effectExtent l="0" t="0" r="0" b="7620"/>
            <wp:docPr id="6" name="图片 6"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5"/>
                    <pic:cNvPicPr>
                      <a:picLocks noChangeAspect="1"/>
                    </pic:cNvPicPr>
                  </pic:nvPicPr>
                  <pic:blipFill>
                    <a:blip r:embed="rId11"/>
                    <a:stretch>
                      <a:fillRect/>
                    </a:stretch>
                  </pic:blipFill>
                  <pic:spPr>
                    <a:xfrm>
                      <a:off x="0" y="0"/>
                      <a:ext cx="5486400" cy="3086100"/>
                    </a:xfrm>
                    <a:prstGeom prst="rect">
                      <a:avLst/>
                    </a:prstGeom>
                  </pic:spPr>
                </pic:pic>
              </a:graphicData>
            </a:graphic>
          </wp:inline>
        </w:drawing>
      </w:r>
    </w:p>
    <w:p>
      <w:pPr>
        <w:pStyle w:val="2"/>
        <w:numPr>
          <w:ilvl w:val="0"/>
          <w:numId w:val="0"/>
        </w:numPr>
        <w:rPr>
          <w:rFonts w:hint="default" w:hAnsi="Cambria Math" w:eastAsia="宋体" w:cs="宋体"/>
          <w:i w:val="0"/>
          <w:sz w:val="24"/>
          <w:szCs w:val="24"/>
          <w:lang w:val="en-US" w:eastAsia="zh-CN" w:bidi="en-US"/>
        </w:rPr>
      </w:pPr>
    </w:p>
    <w:p>
      <w:pPr>
        <w:pStyle w:val="2"/>
        <w:numPr>
          <w:ilvl w:val="0"/>
          <w:numId w:val="2"/>
        </w:numPr>
        <w:ind w:left="0" w:leftChars="0" w:firstLine="0" w:firstLineChars="0"/>
        <w:rPr>
          <w:rFonts w:hint="eastAsia" w:hAnsi="Cambria Math" w:eastAsia="宋体" w:cs="宋体"/>
          <w:i w:val="0"/>
          <w:sz w:val="24"/>
          <w:szCs w:val="24"/>
          <w:lang w:val="en-US" w:eastAsia="zh-CN" w:bidi="en-US"/>
        </w:rPr>
      </w:pPr>
      <w:r>
        <w:rPr>
          <w:rFonts w:hint="eastAsia" w:hAnsi="Cambria Math" w:eastAsia="宋体" w:cs="宋体"/>
          <w:i w:val="0"/>
          <w:sz w:val="24"/>
          <w:szCs w:val="24"/>
          <w:lang w:val="en-US" w:eastAsia="zh-CN" w:bidi="en-US"/>
        </w:rPr>
        <w:t>实验现象记录分析</w:t>
      </w:r>
    </w:p>
    <w:p>
      <w:pPr>
        <w:pStyle w:val="2"/>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4"/>
          <w:szCs w:val="24"/>
          <w:lang w:val="en-US" w:eastAsia="zh-CN"/>
        </w:rPr>
      </w:pPr>
      <w:r>
        <w:rPr>
          <w:rFonts w:hint="eastAsia" w:hAnsi="Cambria Math" w:eastAsia="宋体" w:cs="宋体"/>
          <w:i w:val="0"/>
          <w:sz w:val="24"/>
          <w:szCs w:val="24"/>
          <w:lang w:val="en-US" w:eastAsia="zh-CN" w:bidi="en-US"/>
        </w:rPr>
        <w:t>（一）、</w:t>
      </w:r>
      <w:r>
        <w:rPr>
          <w:rFonts w:hint="eastAsia" w:ascii="宋体" w:hAnsi="宋体" w:eastAsia="宋体" w:cs="宋体"/>
          <w:sz w:val="24"/>
          <w:szCs w:val="24"/>
          <w:lang w:val="en-US" w:eastAsia="zh-CN"/>
        </w:rPr>
        <w:t>D触发器电路</w:t>
      </w:r>
    </w:p>
    <w:p>
      <w:pPr>
        <w:pStyle w:val="2"/>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rPr>
          <w:rFonts w:hint="default" w:hAnsi="Cambria Math" w:eastAsia="宋体" w:cs="宋体"/>
          <w:i w:val="0"/>
          <w:sz w:val="24"/>
          <w:szCs w:val="24"/>
          <w:lang w:val="en-US" w:eastAsia="zh-CN" w:bidi="en-US"/>
        </w:rPr>
      </w:pPr>
      <w:r>
        <w:rPr>
          <w:rFonts w:hint="default" w:hAnsi="Cambria Math" w:eastAsia="宋体" w:cs="宋体"/>
          <w:i w:val="0"/>
          <w:sz w:val="24"/>
          <w:szCs w:val="24"/>
          <w:lang w:val="en-US" w:eastAsia="zh-CN" w:bidi="en-US"/>
        </w:rPr>
        <w:drawing>
          <wp:inline distT="0" distB="0" distL="114300" distR="114300">
            <wp:extent cx="5486400" cy="3086100"/>
            <wp:effectExtent l="0" t="0" r="0" b="7620"/>
            <wp:docPr id="7" name="图片 7"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2"/>
                    <pic:cNvPicPr>
                      <a:picLocks noChangeAspect="1"/>
                    </pic:cNvPicPr>
                  </pic:nvPicPr>
                  <pic:blipFill>
                    <a:blip r:embed="rId12"/>
                    <a:stretch>
                      <a:fillRect/>
                    </a:stretch>
                  </pic:blipFill>
                  <pic:spPr>
                    <a:xfrm>
                      <a:off x="0" y="0"/>
                      <a:ext cx="5486400" cy="3086100"/>
                    </a:xfrm>
                    <a:prstGeom prst="rect">
                      <a:avLst/>
                    </a:prstGeom>
                  </pic:spPr>
                </pic:pic>
              </a:graphicData>
            </a:graphic>
          </wp:inline>
        </w:drawing>
      </w:r>
    </w:p>
    <w:p>
      <w:pPr>
        <w:pStyle w:val="2"/>
        <w:numPr>
          <w:ilvl w:val="0"/>
          <w:numId w:val="0"/>
        </w:numPr>
        <w:rPr>
          <w:rFonts w:hint="eastAsia" w:hAnsi="Cambria Math" w:eastAsia="宋体" w:cs="宋体"/>
          <w:i w:val="0"/>
          <w:sz w:val="24"/>
          <w:szCs w:val="24"/>
          <w:lang w:val="en-US" w:eastAsia="zh-CN" w:bidi="en-US"/>
        </w:rPr>
      </w:pPr>
      <w:r>
        <w:rPr>
          <w:rFonts w:hint="eastAsia" w:hAnsi="Cambria Math" w:eastAsia="宋体" w:cs="宋体"/>
          <w:i w:val="0"/>
          <w:sz w:val="24"/>
          <w:szCs w:val="24"/>
          <w:lang w:val="en-US" w:eastAsia="zh-CN" w:bidi="en-US"/>
        </w:rPr>
        <w:t>（二）、</w:t>
      </w:r>
      <w:r>
        <w:rPr>
          <w:rFonts w:hint="eastAsia" w:ascii="宋体" w:hAnsi="宋体" w:eastAsia="宋体" w:cs="宋体"/>
          <w:sz w:val="24"/>
          <w:szCs w:val="24"/>
          <w:lang w:val="en-US" w:eastAsia="zh-CN"/>
        </w:rPr>
        <w:t>同步4位二进制加计数器电路</w:t>
      </w:r>
    </w:p>
    <w:p>
      <w:pPr>
        <w:pStyle w:val="2"/>
        <w:numPr>
          <w:ilvl w:val="0"/>
          <w:numId w:val="0"/>
        </w:numPr>
        <w:rPr>
          <w:rFonts w:hint="default" w:hAnsi="Cambria Math" w:eastAsia="宋体" w:cs="宋体"/>
          <w:i w:val="0"/>
          <w:sz w:val="24"/>
          <w:szCs w:val="24"/>
          <w:lang w:val="en-US" w:eastAsia="zh-CN" w:bidi="en-US"/>
        </w:rPr>
      </w:pPr>
      <w:r>
        <w:rPr>
          <w:rFonts w:hint="default" w:hAnsi="Cambria Math" w:eastAsia="宋体" w:cs="宋体"/>
          <w:i w:val="0"/>
          <w:sz w:val="24"/>
          <w:szCs w:val="24"/>
          <w:lang w:val="en-US" w:eastAsia="zh-CN" w:bidi="en-US"/>
        </w:rPr>
        <w:drawing>
          <wp:inline distT="0" distB="0" distL="114300" distR="114300">
            <wp:extent cx="5486400" cy="3086100"/>
            <wp:effectExtent l="0" t="0" r="0" b="7620"/>
            <wp:docPr id="8" name="图片 8" descr="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4"/>
                    <pic:cNvPicPr>
                      <a:picLocks noChangeAspect="1"/>
                    </pic:cNvPicPr>
                  </pic:nvPicPr>
                  <pic:blipFill>
                    <a:blip r:embed="rId13"/>
                    <a:stretch>
                      <a:fillRect/>
                    </a:stretch>
                  </pic:blipFill>
                  <pic:spPr>
                    <a:xfrm>
                      <a:off x="0" y="0"/>
                      <a:ext cx="5486400" cy="3086100"/>
                    </a:xfrm>
                    <a:prstGeom prst="rect">
                      <a:avLst/>
                    </a:prstGeom>
                  </pic:spPr>
                </pic:pic>
              </a:graphicData>
            </a:graphic>
          </wp:inline>
        </w:drawing>
      </w:r>
    </w:p>
    <w:p>
      <w:pPr>
        <w:pStyle w:val="2"/>
        <w:numPr>
          <w:ilvl w:val="0"/>
          <w:numId w:val="0"/>
        </w:numPr>
        <w:ind w:leftChars="0"/>
        <w:rPr>
          <w:rFonts w:hint="eastAsia" w:ascii="宋体" w:hAnsi="宋体" w:eastAsia="宋体" w:cs="宋体"/>
          <w:sz w:val="24"/>
          <w:szCs w:val="24"/>
          <w:u w:val="none"/>
          <w:lang w:val="en-US" w:eastAsia="zh-CN"/>
        </w:rPr>
      </w:pPr>
      <w:r>
        <w:rPr>
          <w:rFonts w:hint="eastAsia" w:hAnsi="Cambria Math" w:eastAsia="宋体" w:cs="宋体"/>
          <w:i w:val="0"/>
          <w:sz w:val="24"/>
          <w:szCs w:val="24"/>
          <w:lang w:val="en-US" w:eastAsia="zh-CN" w:bidi="en-US"/>
        </w:rPr>
        <w:t>（三）、</w:t>
      </w:r>
      <w:r>
        <w:rPr>
          <w:rFonts w:hint="eastAsia" w:ascii="宋体" w:hAnsi="宋体" w:eastAsia="宋体" w:cs="宋体"/>
          <w:sz w:val="24"/>
          <w:szCs w:val="24"/>
          <w:u w:val="none"/>
          <w:lang w:val="en-US" w:eastAsia="zh-CN"/>
        </w:rPr>
        <w:t>4位循环移位寄存器电路</w:t>
      </w:r>
      <w:r>
        <w:rPr>
          <w:rFonts w:hint="default" w:ascii="宋体" w:hAnsi="宋体" w:eastAsia="宋体" w:cs="宋体"/>
          <w:sz w:val="24"/>
          <w:szCs w:val="24"/>
          <w:u w:val="none"/>
          <w:lang w:val="en-US" w:eastAsia="zh-CN"/>
        </w:rPr>
        <w:drawing>
          <wp:inline distT="0" distB="0" distL="114300" distR="114300">
            <wp:extent cx="5486400" cy="3086100"/>
            <wp:effectExtent l="0" t="0" r="0" b="7620"/>
            <wp:docPr id="9" name="图片 9" descr="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6"/>
                    <pic:cNvPicPr>
                      <a:picLocks noChangeAspect="1"/>
                    </pic:cNvPicPr>
                  </pic:nvPicPr>
                  <pic:blipFill>
                    <a:blip r:embed="rId14"/>
                    <a:stretch>
                      <a:fillRect/>
                    </a:stretch>
                  </pic:blipFill>
                  <pic:spPr>
                    <a:xfrm>
                      <a:off x="0" y="0"/>
                      <a:ext cx="5486400" cy="3086100"/>
                    </a:xfrm>
                    <a:prstGeom prst="rect">
                      <a:avLst/>
                    </a:prstGeom>
                  </pic:spPr>
                </pic:pic>
              </a:graphicData>
            </a:graphic>
          </wp:inline>
        </w:drawing>
      </w:r>
    </w:p>
    <w:p>
      <w:pPr>
        <w:pStyle w:val="2"/>
        <w:numPr>
          <w:ilvl w:val="0"/>
          <w:numId w:val="0"/>
        </w:numPr>
        <w:ind w:leftChars="0"/>
        <w:rPr>
          <w:rFonts w:hint="default" w:ascii="宋体" w:hAnsi="宋体" w:eastAsia="宋体" w:cs="宋体"/>
          <w:sz w:val="24"/>
          <w:szCs w:val="24"/>
          <w:u w:val="none"/>
          <w:lang w:val="en-US" w:eastAsia="zh-CN"/>
        </w:rPr>
      </w:pPr>
    </w:p>
    <w:p>
      <w:pPr>
        <w:pStyle w:val="2"/>
        <w:numPr>
          <w:ilvl w:val="0"/>
          <w:numId w:val="0"/>
        </w:numPr>
        <w:rPr>
          <w:rFonts w:hint="default" w:hAnsi="Cambria Math" w:eastAsia="宋体" w:cs="宋体"/>
          <w:i w:val="0"/>
          <w:sz w:val="24"/>
          <w:szCs w:val="24"/>
          <w:lang w:val="en-US" w:eastAsia="zh-CN" w:bidi="en-US"/>
        </w:rPr>
      </w:pPr>
    </w:p>
    <w:p>
      <w:pPr>
        <w:pStyle w:val="2"/>
        <w:numPr>
          <w:ilvl w:val="0"/>
          <w:numId w:val="2"/>
        </w:numPr>
        <w:ind w:left="0" w:leftChars="0" w:firstLine="0" w:firstLineChars="0"/>
      </w:pPr>
      <w:r>
        <w:rPr>
          <w:rFonts w:hint="eastAsia" w:hAnsi="Cambria Math" w:eastAsia="宋体" w:cs="宋体"/>
          <w:i w:val="0"/>
          <w:sz w:val="24"/>
          <w:szCs w:val="24"/>
          <w:lang w:val="en-US" w:eastAsia="zh-CN" w:bidi="en-US"/>
        </w:rPr>
        <w:t>实验结论与体会</w:t>
      </w:r>
    </w:p>
    <w:p>
      <w:pPr>
        <w:pStyle w:val="2"/>
        <w:numPr>
          <w:ilvl w:val="0"/>
          <w:numId w:val="0"/>
        </w:numPr>
        <w:ind w:leftChars="0"/>
        <w:rPr>
          <w:rFonts w:hint="default" w:hAnsi="Cambria Math" w:eastAsia="宋体" w:cs="宋体"/>
          <w:i w:val="0"/>
          <w:sz w:val="24"/>
          <w:szCs w:val="24"/>
          <w:lang w:val="en-US" w:eastAsia="zh-CN" w:bidi="en-US"/>
        </w:rPr>
      </w:pPr>
      <w:r>
        <w:t>通过本次实验我</w:t>
      </w:r>
      <w:r>
        <w:rPr>
          <w:rFonts w:hint="eastAsia" w:eastAsia="宋体"/>
          <w:lang w:val="en-US" w:eastAsia="zh-CN"/>
        </w:rPr>
        <w:t>逐渐掌握</w:t>
      </w:r>
      <w:r>
        <w:t>了 QuartusII的</w:t>
      </w:r>
      <w:r>
        <w:rPr>
          <w:rFonts w:hint="eastAsia" w:eastAsia="宋体"/>
          <w:lang w:val="en-US" w:eastAsia="zh-CN"/>
        </w:rPr>
        <w:t>设计与仿真功能</w:t>
      </w:r>
      <w:r>
        <w:t>。实验学习中，我</w:t>
      </w:r>
      <w:r>
        <w:rPr>
          <w:rFonts w:hint="eastAsia" w:eastAsia="宋体"/>
          <w:lang w:val="en-US" w:eastAsia="zh-CN"/>
        </w:rPr>
        <w:t>熟悉了利用</w:t>
      </w:r>
      <w:r>
        <w:t xml:space="preserve"> QuartusII</w:t>
      </w:r>
      <w:r>
        <w:rPr>
          <w:rFonts w:hint="eastAsia" w:eastAsia="宋体"/>
          <w:lang w:val="en-US" w:eastAsia="zh-CN"/>
        </w:rPr>
        <w:t>进行时序电路设计的过程</w:t>
      </w:r>
      <w:r>
        <w:t>，</w:t>
      </w:r>
      <w:r>
        <w:rPr>
          <w:rFonts w:hint="eastAsia" w:eastAsia="宋体"/>
          <w:lang w:val="en-US" w:eastAsia="zh-CN"/>
        </w:rPr>
        <w:t>了解了常见触发器</w:t>
      </w:r>
      <w:bookmarkStart w:id="0" w:name="_GoBack"/>
      <w:bookmarkEnd w:id="0"/>
      <w:r>
        <w:rPr>
          <w:rFonts w:hint="eastAsia" w:eastAsia="宋体"/>
          <w:lang w:val="en-US" w:eastAsia="zh-CN"/>
        </w:rPr>
        <w:t>的功能与时序电路中同步及异步计数器、移位寄存器的设计方法，</w:t>
      </w:r>
      <w:r>
        <w:t>对数字电路与逻辑设计的知识有了更加全面的认识。</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457B19"/>
    <w:multiLevelType w:val="singleLevel"/>
    <w:tmpl w:val="8F457B19"/>
    <w:lvl w:ilvl="0" w:tentative="0">
      <w:start w:val="1"/>
      <w:numFmt w:val="chineseCounting"/>
      <w:suff w:val="nothing"/>
      <w:lvlText w:val="（%1）"/>
      <w:lvlJc w:val="left"/>
      <w:rPr>
        <w:rFonts w:hint="eastAsia"/>
      </w:rPr>
    </w:lvl>
  </w:abstractNum>
  <w:abstractNum w:abstractNumId="1">
    <w:nsid w:val="BDB92614"/>
    <w:multiLevelType w:val="singleLevel"/>
    <w:tmpl w:val="BDB92614"/>
    <w:lvl w:ilvl="0" w:tentative="0">
      <w:start w:val="1"/>
      <w:numFmt w:val="chineseCounting"/>
      <w:suff w:val="nothing"/>
      <w:lvlText w:val="（%1）"/>
      <w:lvlJc w:val="left"/>
      <w:rPr>
        <w:rFonts w:hint="eastAsia"/>
      </w:rPr>
    </w:lvl>
  </w:abstractNum>
  <w:abstractNum w:abstractNumId="2">
    <w:nsid w:val="C3B37FCE"/>
    <w:multiLevelType w:val="singleLevel"/>
    <w:tmpl w:val="C3B37FCE"/>
    <w:lvl w:ilvl="0" w:tentative="0">
      <w:start w:val="1"/>
      <w:numFmt w:val="chineseCounting"/>
      <w:suff w:val="nothing"/>
      <w:lvlText w:val="%1、"/>
      <w:lvlJc w:val="left"/>
      <w:rPr>
        <w:rFonts w:hint="eastAsia"/>
      </w:rPr>
    </w:lvl>
  </w:abstractNum>
  <w:abstractNum w:abstractNumId="3">
    <w:nsid w:val="F07EEDB1"/>
    <w:multiLevelType w:val="singleLevel"/>
    <w:tmpl w:val="F07EEDB1"/>
    <w:lvl w:ilvl="0" w:tentative="0">
      <w:start w:val="4"/>
      <w:numFmt w:val="chineseCounting"/>
      <w:suff w:val="nothing"/>
      <w:lvlText w:val="%1、"/>
      <w:lvlJc w:val="left"/>
      <w:rPr>
        <w:rFonts w:hint="eastAsi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AF2"/>
    <w:rsid w:val="00A02F19"/>
    <w:rsid w:val="00A94AF2"/>
    <w:rsid w:val="025B4E36"/>
    <w:rsid w:val="102529B9"/>
    <w:rsid w:val="2D25714F"/>
    <w:rsid w:val="36856BA4"/>
    <w:rsid w:val="42D25BF9"/>
    <w:rsid w:val="54A94B86"/>
    <w:rsid w:val="65F25BD4"/>
    <w:rsid w:val="6E4A3876"/>
  </w:rsids>
  <m:mathPr>
    <m:mathFont m:val="Cambria Math"/>
    <m:brkBin m:val="before"/>
    <m:brkBinSub m:val="--"/>
    <m:smallFrac m:val="0"/>
    <m:dispDef/>
    <m:lMargin m:val="0"/>
    <m:rMargin m:val="0"/>
    <m:defJc m:val="centerGroup"/>
    <m:wrapIndent m:val="1440"/>
    <m:intLim m:val="subSup"/>
    <m:naryLim m:val="undOvr"/>
  </m:mathPr>
  <w:themeFontLang w:val="en-US" w:eastAsia="zh-CN" w:bidi="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en-US"/>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before="180" w:after="18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GIF"/><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officegen</Company>
  <Pages>1</Pages>
  <Words>0</Words>
  <Characters>0</Characters>
  <Lines>1</Lines>
  <Paragraphs>1</Paragraphs>
  <TotalTime>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2021-04-18T10:05:00Z</dcterms:created>
  <dc:creator>officegen</dc:creator>
  <cp:lastModifiedBy>wddws</cp:lastModifiedBy>
  <dcterms:modified xsi:type="dcterms:W3CDTF">2021-06-11T05:44:11Z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3E05C632F679450DAC605A40D6D8337D</vt:lpwstr>
  </property>
</Properties>
</file>