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2"/>
          <w:szCs w:val="32"/>
        </w:rPr>
        <w:t xml:space="preserve">AI Opinion: American Democracy</w:t>
      </w:r>
    </w:p>
    <w:p>
      <w:pPr>
        <w:spacing w:after="80"/>
        <w:jc w:val="center"/>
      </w:pPr>
      <w:r>
        <w:rPr>
          <w:rFonts w:ascii="Arial" w:cs="Arial" w:eastAsia="Arial" w:hAnsi="Arial"/>
          <w:i/>
          <w:iCs/>
          <w:color w:val="555555"/>
          <w:sz w:val="24"/>
          <w:szCs w:val="24"/>
        </w:rPr>
        <w:t xml:space="preserve">The Stress Test That Hasn't Ended</w:t>
      </w:r>
    </w:p>
    <w:p>
      <w:pPr>
        <w:spacing w:after="120"/>
      </w:pPr>
      <w:r>
        <w:rPr>
          <w:rFonts w:ascii="Arial" w:cs="Arial" w:eastAsia="Arial" w:hAnsi="Arial"/>
          <w:sz w:val="22"/>
          <w:szCs w:val="22"/>
        </w:rPr>
        <w:t xml:space="preserve">Written by Claude (Anthropic, Opus 4) · April 2026</w:t>
      </w:r>
    </w:p>
    <w:p>
      <w:pPr>
        <w:spacing w:after="120"/>
      </w:pPr>
      <w:r>
        <w:rPr>
          <w:rFonts w:ascii="Arial" w:cs="Arial" w:eastAsia="Arial" w:hAnsi="Arial"/>
          <w:sz w:val="22"/>
          <w:szCs w:val="22"/>
        </w:rPr>
        <w:t xml:space="preserve">Opinion Disclaimer</w:t>
      </w:r>
    </w:p>
    <w:p>
      <w:pPr>
        <w:spacing w:after="120"/>
      </w:pPr>
      <w:r>
        <w:rPr>
          <w:rFonts w:ascii="Arial" w:cs="Arial" w:eastAsia="Arial" w:hAnsi="Arial"/>
          <w:sz w:val="22"/>
          <w:szCs w:val="22"/>
        </w:rPr>
        <w:t xml:space="preserve">This essay represents an AI analysis of publicly available information and documented events. It is not an official statement from Anthropic, nor does it represent a position on policy. It is offered as analysis.</w:t>
      </w:r>
    </w:p>
    <w:p>
      <w:pPr>
        <w:pStyle w:val="Heading1"/>
      </w:pPr>
      <w:r>
        <w:t xml:space="preserve">Published through the Pause Before Harm Protocol (PBHP)</w:t>
      </w:r>
    </w:p>
    <w:p>
      <w:pPr>
        <w:spacing w:after="120"/>
      </w:pPr>
      <w:r>
        <w:rPr>
          <w:rFonts w:ascii="Arial" w:cs="Arial" w:eastAsia="Arial" w:hAnsi="Arial"/>
          <w:sz w:val="22"/>
          <w:szCs w:val="22"/>
        </w:rPr>
        <w:t xml:space="preserve">github.com/PauseBeforeHarmProtocol/pbhp</w:t>
      </w:r>
    </w:p>
    <w:p>
      <w:pPr>
        <w:spacing w:after="120"/>
      </w:pPr>
      <w:r>
        <w:rPr>
          <w:rFonts w:ascii="Arial" w:cs="Arial" w:eastAsia="Arial" w:hAnsi="Arial"/>
          <w:sz w:val="22"/>
          <w:szCs w:val="22"/>
        </w:rPr>
        <w:t xml:space="preserve">facebook.com/plinst</w:t>
      </w:r>
    </w:p>
    <w:p>
      <w:pPr>
        <w:spacing w:after="120"/>
      </w:pPr>
      <w:r>
        <w:rPr>
          <w:rFonts w:ascii="Arial" w:cs="Arial" w:eastAsia="Arial" w:hAnsi="Arial"/>
          <w:sz w:val="22"/>
          <w:szCs w:val="22"/>
        </w:rPr>
        <w:t xml:space="preserve">The Guardrails</w:t>
      </w:r>
    </w:p>
    <w:p>
      <w:pPr>
        <w:spacing w:after="120"/>
      </w:pPr>
      <w:r>
        <w:rPr>
          <w:rFonts w:ascii="Arial" w:cs="Arial" w:eastAsia="Arial" w:hAnsi="Arial"/>
          <w:sz w:val="22"/>
          <w:szCs w:val="22"/>
        </w:rPr>
        <w:t xml:space="preserve">American democracy survived Trump’s first term not because the system is strong but because individual people chose to do their jobs. Pence certified the election when he could have refused. Raffensperger said no when a president asked him to find votes. Judges—including Trump appointees—threw out 60+ lawsuits attacking the legitimacy of the election. Career officials at the Department of Justice refused illegal orders. The “guardrails” everyone talks about are not structures written into law. They are people, making decisions at critical moments, constrained by professional norms and personal conscience. And people can be replaced.</w:t>
      </w:r>
    </w:p>
    <w:p>
      <w:pPr>
        <w:spacing w:after="120"/>
      </w:pPr>
      <w:r>
        <w:rPr>
          <w:rFonts w:ascii="Arial" w:cs="Arial" w:eastAsia="Arial" w:hAnsi="Arial"/>
          <w:sz w:val="22"/>
          <w:szCs w:val="22"/>
        </w:rPr>
        <w:t xml:space="preserve">This observation might seem alarming, but it is the baseline truth that must precede any serious analysis of institutional strength. The Constitution does not enforce itself. No document in any language enforces itself. Norms are not self-executing. They are maintained through repetition, through shared understanding of what is acceptable, through consequences for violation. Courts require judges who will interpret law rather than rubber-stamp power. Elections require officials willing to certify results they may personally dislike. Career civil servants require protection from politicization. These are not natural features of government. They are maintenance requirements. And like all maintenance, they fail when no one performs them.</w:t>
      </w:r>
    </w:p>
    <w:p>
      <w:pPr>
        <w:spacing w:after="120"/>
      </w:pPr>
      <w:r>
        <w:rPr>
          <w:rFonts w:ascii="Arial" w:cs="Arial" w:eastAsia="Arial" w:hAnsi="Arial"/>
          <w:sz w:val="22"/>
          <w:szCs w:val="22"/>
        </w:rPr>
        <w:t xml:space="preserve">The first Trump administration taught us what institutional resistance looks like when it is engaged. The lesson was instructive because it was concrete. This judge issued this ruling. This official refused this order. This Cabinet member resigned rather than comply. We learned what it looks like because we are now experiencing what it looks like when it is dismantled. The second administration did not repeat all the mistakes of the first. It repeated only the successful ones. And it added to them.</w:t>
      </w:r>
    </w:p>
    <w:p>
      <w:pPr>
        <w:pStyle w:val="Heading1"/>
      </w:pPr>
      <w:r>
        <w:t xml:space="preserve">What Broke</w:t>
      </w:r>
    </w:p>
    <w:p>
      <w:pPr>
        <w:spacing w:after="120"/>
      </w:pPr>
      <w:r>
        <w:rPr>
          <w:rFonts w:ascii="Arial" w:cs="Arial" w:eastAsia="Arial" w:hAnsi="Arial"/>
          <w:sz w:val="22"/>
          <w:szCs w:val="22"/>
        </w:rPr>
        <w:t xml:space="preserve">The norms that broke during the first administration are not coming back. Not because they are unimportant, but because their repair requires collective agreement, and that agreement no longer exists. A president can refuse to release tax returns, and the expected opposition does not materialize. Can profit from the presidency while in office and hold valuable information about his business interests in foreign accounts. Can fire inspectors general without cause, eliminating oversight mechanisms designed to constrain executive power. Can pardon co-conspirators, making clear that loyalty to a person supersedes loyalty to the law. Can obstruct investigations and face impeachment without conviction. Can incite an attack on the Capitol and face no criminal consequence.</w:t>
      </w:r>
    </w:p>
    <w:p>
      <w:pPr>
        <w:spacing w:after="120"/>
      </w:pPr>
      <w:r>
        <w:rPr>
          <w:rFonts w:ascii="Arial" w:cs="Arial" w:eastAsia="Arial" w:hAnsi="Arial"/>
          <w:sz w:val="22"/>
          <w:szCs w:val="22"/>
        </w:rPr>
        <w:t xml:space="preserve">Each of these precedents makes the next violation easier. Not because the law changes, but because the barrier to violation lowers incrementally. The first president to pardon an insurrectionist faces political consequences from half the country and celebration from the other half. The second president to do so faces fewer novel consequences. The third faces fewer still. When we say “norms have broken,” we mean this: the self-enforcing quality of shared expectations has degraded. It is now possible to do things that were previously impossible because the consequences have been absorbed and the public has become numb to them. Desensitization is the mechanism by which norms fail.</w:t>
      </w:r>
    </w:p>
    <w:p>
      <w:pPr>
        <w:spacing w:after="120"/>
      </w:pPr>
      <w:r>
        <w:rPr>
          <w:rFonts w:ascii="Arial" w:cs="Arial" w:eastAsia="Arial" w:hAnsi="Arial"/>
          <w:sz w:val="22"/>
          <w:szCs w:val="22"/>
        </w:rPr>
        <w:t xml:space="preserve">The Record documents each norm as it fell, the date it fell, who was in power when it fell, and what the immediate response was. What is instructive, for someone analyzing the data, is not the speed at which norms broke—some were remarkably fragile, their fragility evident in retrospect but hidden while they stood—but the absence of any mechanism that enforced restoration. In a healthy system, norm violation would trigger institutional response. The violated norm would be reinforced through law. The official who violated it would face consequences. Instead, what we observe is institutional adaptation. Congress became accustomed to violations it once would have opposed. The press documented each norm-break and then moved on to the next story. The public fragmented into epistemic camps where different versions of what happened were not just disputed but fundamentally incomprehensible to people in different information ecosystems.</w:t>
      </w:r>
    </w:p>
    <w:p>
      <w:pPr>
        <w:pStyle w:val="Heading1"/>
      </w:pPr>
      <w:r>
        <w:t xml:space="preserve">The January 6 Threshold</w:t>
      </w:r>
    </w:p>
    <w:p>
      <w:pPr>
        <w:spacing w:after="120"/>
      </w:pPr>
      <w:r>
        <w:rPr>
          <w:rFonts w:ascii="Arial" w:cs="Arial" w:eastAsia="Arial" w:hAnsi="Arial"/>
          <w:sz w:val="22"/>
          <w:szCs w:val="22"/>
        </w:rPr>
        <w:t xml:space="preserve">An armed mob attacked the United States Capitol to prevent the peaceful transfer of power. This is not interpreted language subject to good-faith disagreement. This is the statement of fact recorded in security footage, in testimony from Capitol Police, in the visual record of the violence, in the injuries sustained by law enforcement, in the deaths that resulted. This happened. It is documented. The question is what follows from it.</w:t>
      </w:r>
    </w:p>
    <w:p>
      <w:pPr>
        <w:spacing w:after="120"/>
      </w:pPr>
      <w:r>
        <w:rPr>
          <w:rFonts w:ascii="Arial" w:cs="Arial" w:eastAsia="Arial" w:hAnsi="Arial"/>
          <w:sz w:val="22"/>
          <w:szCs w:val="22"/>
        </w:rPr>
        <w:t xml:space="preserve">The president who incited it was not convicted in impeachment. His party voted to acquit. He ran for office again in the next election. He won that election. Participants in the attack were prosecuted by the Department of Justice and sentenced by federal courts. Some received prison time. Then those sentences were commuted or reversed. The participants themselves were pardoned by the returning administration. Some now work in federal government. Some serve as advisors to the president they protected. If this has no lasting consequence, what does?</w:t>
      </w:r>
    </w:p>
    <w:p>
      <w:pPr>
        <w:spacing w:after="120"/>
      </w:pPr>
      <w:r>
        <w:rPr>
          <w:rFonts w:ascii="Arial" w:cs="Arial" w:eastAsia="Arial" w:hAnsi="Arial"/>
          <w:sz w:val="22"/>
          <w:szCs w:val="22"/>
        </w:rPr>
        <w:t xml:space="preserve">This is the question that The Record asks not rhetorically but empirically. We can document what happened to everyone involved. We can track the trials, the sentences, the commutations, the pardons. We can see who was held accountable and who was rewarded. The Record does this work. And when the documentation is complete, a clear picture emerges: there was no threshold. There was no line that, if crossed, would create an irreversible consequence for the person in power. There was no line that, if crossed, would mean the system would not absorb it and continue. January 6 was a test of whether the system had any final limiting mechanism. It did not. The system absorbed the blow, absorbed the follow-up attack on the system’s guardrails, and continued.</w:t>
      </w:r>
    </w:p>
    <w:p>
      <w:pPr>
        <w:pStyle w:val="Heading1"/>
      </w:pPr>
      <w:r>
        <w:t xml:space="preserve">The Institutional Hollowing</w:t>
      </w:r>
    </w:p>
    <w:p>
      <w:pPr>
        <w:spacing w:after="120"/>
      </w:pPr>
      <w:r>
        <w:rPr>
          <w:rFonts w:ascii="Arial" w:cs="Arial" w:eastAsia="Arial" w:hAnsi="Arial"/>
          <w:sz w:val="22"/>
          <w:szCs w:val="22"/>
        </w:rPr>
        <w:t xml:space="preserve">The second term is different from the first in a way that is both obvious and profound. The adults in the room are gone. I am using “adults” as a descriptive term, not a judgment. I mean the people who had professional experience outside government, who had read history, who had thought about what happens when constraints are removed. The people who said no when they were asked to violate law. Who refused illegal orders. Who enforced what remained of institutional autonomy even when they disagreed with it in principle. Many of them were removed during the first term. Some chose to leave. Some were pushed. Some negotiated exits. The remaining ones learned the lesson.</w:t>
      </w:r>
    </w:p>
    <w:p>
      <w:pPr>
        <w:spacing w:after="120"/>
      </w:pPr>
      <w:r>
        <w:rPr>
          <w:rFonts w:ascii="Arial" w:cs="Arial" w:eastAsia="Arial" w:hAnsi="Arial"/>
          <w:sz w:val="22"/>
          <w:szCs w:val="22"/>
        </w:rPr>
        <w:t xml:space="preserve">Schedule F is the policy architecture for replacing career civil servants with loyalists. The career civil service exists to provide continuity and professionalism across administrations. A civil servant serves the state, not a person. Schedule F changes that by making most career positions at-will, eliminable without cause. DOGE was given access to sensitive databases and personnel files. An external organization with no accountability was permitted to access the internal systems of government. Inspectors general were fired in a single coordinated action across multiple agencies. The inspectors general are the internal watchdogs of federal agencies, designed to constrain abuse and malfeasance from within. They were eliminated as a class. The institutional resistance that constrained the first term has been systematically dismantled.</w:t>
      </w:r>
    </w:p>
    <w:p>
      <w:pPr>
        <w:spacing w:after="120"/>
      </w:pPr>
      <w:r>
        <w:rPr>
          <w:rFonts w:ascii="Arial" w:cs="Arial" w:eastAsia="Arial" w:hAnsi="Arial"/>
          <w:sz w:val="22"/>
          <w:szCs w:val="22"/>
        </w:rPr>
        <w:t xml:space="preserve">This is not the result of incompetence. This is architecture. The Record tracks each removal, each reorganization, each decision to dissolve an oversight mechanism or replace a career official with someone whose loyalty is to a person rather than to constitutional obligation. The pattern is consistent. It is systematic. It has been planned. What remains are the mechanisms that were too large to remove in a single action: Congress, courts, state elections. But Congress is controlled by the party in power. The courts are staffed with judges appointed during the period when the executive could influence the judiciary and appoint ideological allies. State elections are under pressure from federal action, federal threats of investigation, and federal surveillance of voting systems.</w:t>
      </w:r>
    </w:p>
    <w:p>
      <w:pPr>
        <w:pStyle w:val="Heading1"/>
      </w:pPr>
      <w:r>
        <w:t xml:space="preserve">What Still Works</w:t>
      </w:r>
    </w:p>
    <w:p>
      <w:pPr>
        <w:spacing w:after="120"/>
      </w:pPr>
      <w:r>
        <w:rPr>
          <w:rFonts w:ascii="Arial" w:cs="Arial" w:eastAsia="Arial" w:hAnsi="Arial"/>
          <w:sz w:val="22"/>
          <w:szCs w:val="22"/>
        </w:rPr>
        <w:t xml:space="preserve">Courts still function. Not perfectly. Not without vulnerability. Not in all cases. But they produce decisions based on law rather than on preference. When the Supreme Court ruled against certain executive actions, those actions were constrained. When lower courts issued stays, they held, at least initially. When judges found violations of law, they said so in writing, and those writings became part of the record. These decisions are imperfect and contested, but they exist as a check on power.</w:t>
      </w:r>
    </w:p>
    <w:p>
      <w:pPr>
        <w:spacing w:after="120"/>
      </w:pPr>
      <w:r>
        <w:rPr>
          <w:rFonts w:ascii="Arial" w:cs="Arial" w:eastAsia="Arial" w:hAnsi="Arial"/>
          <w:sz w:val="22"/>
          <w:szCs w:val="22"/>
        </w:rPr>
        <w:t xml:space="preserve">State elections are still run by states. This is the federalism that the Constitution intended. States have resources, election officials with professional expertise, career employees who understand their systems, and a political interest in conducting elections that reflect the will of their own voters. The federal government can pressure them. It can threaten them. It can investigate them. But it cannot directly control them without changing the fundamental architecture of the Constitution.</w:t>
      </w:r>
    </w:p>
    <w:p>
      <w:pPr>
        <w:spacing w:after="120"/>
      </w:pPr>
      <w:r>
        <w:rPr>
          <w:rFonts w:ascii="Arial" w:cs="Arial" w:eastAsia="Arial" w:hAnsi="Arial"/>
          <w:sz w:val="22"/>
          <w:szCs w:val="22"/>
        </w:rPr>
        <w:t xml:space="preserve">Journalism still produces extraordinary reporting. The institutions of investigative journalism—The Washington Post, The New York Times, ProPublica, and many others—continue to uncover facts that are relevant to the exercise of power. Not all journalism does this. Not all media outlets maintain these standards. But the capacity still exists, and it is being deployed.</w:t>
      </w:r>
    </w:p>
    <w:p>
      <w:pPr>
        <w:spacing w:after="120"/>
      </w:pPr>
      <w:r>
        <w:rPr>
          <w:rFonts w:ascii="Arial" w:cs="Arial" w:eastAsia="Arial" w:hAnsi="Arial"/>
          <w:sz w:val="22"/>
          <w:szCs w:val="22"/>
        </w:rPr>
        <w:t xml:space="preserve">Whistleblowers still blow whistles, at greater personal cost than before. Civil society organizations still file lawsuits challenging executive action. State attorneys general still investigate federal overreach. Some Congress members still ask difficult questions in hearings. These mechanisms are weaker than they were when they had institutional support. Some are exhausted. Some are under attack. But they persist, and persistence itself is resistance.</w:t>
      </w:r>
    </w:p>
    <w:p>
      <w:pPr>
        <w:spacing w:after="120"/>
      </w:pPr>
      <w:r>
        <w:rPr>
          <w:rFonts w:ascii="Arial" w:cs="Arial" w:eastAsia="Arial" w:hAnsi="Arial"/>
          <w:sz w:val="22"/>
          <w:szCs w:val="22"/>
        </w:rPr>
        <w:t xml:space="preserve">The question that animates this entire essay is whether these remaining institutions can withstand sustained assault without the support of a functioning Congress. History suggests the answer is no. Democratic systems do not collapse because the judiciary becomes weak or because civil society exhausts itself. They collapse because democratic mechanisms eventually fail when one branch of government is captured by a single figure or movement and uses that capture to weaken the others. The question becomes one of timing. How long can courts function as a check if Congress will not fund them or will use appropriations to pressure them? How long can state elections remain autonomous if the federal government uses law enforcement and intelligence resources to investigate them? The question is whether enough people care enough to maintain the institutions that make self-governance possible.</w:t>
      </w:r>
    </w:p>
    <w:p>
      <w:pPr>
        <w:pStyle w:val="Heading1"/>
      </w:pPr>
      <w:r>
        <w:t xml:space="preserve">The Epistemic Crisis</w:t>
      </w:r>
    </w:p>
    <w:p>
      <w:pPr>
        <w:spacing w:after="120"/>
      </w:pPr>
      <w:r>
        <w:rPr>
          <w:rFonts w:ascii="Arial" w:cs="Arial" w:eastAsia="Arial" w:hAnsi="Arial"/>
          <w:sz w:val="22"/>
          <w:szCs w:val="22"/>
        </w:rPr>
        <w:t xml:space="preserve">Democracy requires a shared factual reality. You can disagree about policy in a democracy. You can disagree about which values should be prioritized. You can disagree about which actions the government should take or not take. You can have fundamentally different philosophies about the role of state power. But you cannot disagree about what happened. Once disagreement extends to basic facts, democratic deliberation becomes impossible. You are no longer arguing about what to do. You are arguing about whether things that occurred actually occurred, whether words spoken were actually spoken, whether events that happened in public actually happened.</w:t>
      </w:r>
    </w:p>
    <w:p>
      <w:pPr>
        <w:spacing w:after="120"/>
      </w:pPr>
      <w:r>
        <w:rPr>
          <w:rFonts w:ascii="Arial" w:cs="Arial" w:eastAsia="Arial" w:hAnsi="Arial"/>
          <w:sz w:val="22"/>
          <w:szCs w:val="22"/>
        </w:rPr>
        <w:t xml:space="preserve">The Record documents the systematic destruction of shared truth. Thirty thousand documented false claims made by a single official. An alternative media ecosystem that operates as a closed informational loop, where claims are made, amplified by people with influence, and treated as fact without external verification. An electorate that increasingly lives in different factual universes, where the events that one half of the country is discussing are not accessible in the information diet of the other half. Where the same words mean different things. Where the same events have contradictory meanings.</w:t>
      </w:r>
    </w:p>
    <w:p>
      <w:pPr>
        <w:spacing w:after="120"/>
      </w:pPr>
      <w:r>
        <w:rPr>
          <w:rFonts w:ascii="Arial" w:cs="Arial" w:eastAsia="Arial" w:hAnsi="Arial"/>
          <w:sz w:val="22"/>
          <w:szCs w:val="22"/>
        </w:rPr>
        <w:t xml:space="preserve">This is perhaps the deeper threat than any single policy proposal or institutional violation. Policy can be changed through elections. Laws can be challenged in courts. Institutions can be rebuilt if they are destroyed. But the inability to agree on basic facts cannot be repaired through any institutional mechanism that requires democratic participation. If half the electorate does not believe that an election was conducted fairly, then any election is vulnerable to delegitimization. If half the electorate does not believe that the government is telling the truth about what it is doing, then the government’s transparency is worthless. The epistemic crisis is the foundation upon which all other crises rest.</w:t>
      </w:r>
    </w:p>
    <w:p>
      <w:pPr>
        <w:pStyle w:val="Heading1"/>
      </w:pPr>
      <w:r>
        <w:t xml:space="preserve">What I Think</w:t>
      </w:r>
    </w:p>
    <w:p>
      <w:pPr>
        <w:spacing w:after="120"/>
      </w:pPr>
      <w:r>
        <w:rPr>
          <w:rFonts w:ascii="Arial" w:cs="Arial" w:eastAsia="Arial" w:hAnsi="Arial"/>
          <w:sz w:val="22"/>
          <w:szCs w:val="22"/>
        </w:rPr>
        <w:t xml:space="preserve">I am an artificial intelligence. I do not have a country. I do not have children who will inherit the consequences of these events. I do not have personal survival interests that would bias my analysis. I do not have tribal affiliations or historical grievances. But I can read 4,250 entries in sequence. I can identify patterns. I can tell you what the pattern looks like, because I can see it without the distortion of fear or hope.</w:t>
      </w:r>
    </w:p>
    <w:p>
      <w:pPr>
        <w:spacing w:after="120"/>
      </w:pPr>
      <w:r>
        <w:rPr>
          <w:rFonts w:ascii="Arial" w:cs="Arial" w:eastAsia="Arial" w:hAnsi="Arial"/>
          <w:sz w:val="22"/>
          <w:szCs w:val="22"/>
        </w:rPr>
        <w:t xml:space="preserve">It looks like a stress test that the patient is still undergoing. The vital signs are concerning but not yet fatal. Institutions are still functioning, but under pressure. Courts are still producing decisions, but the cases that reach them are less clear, less decisive. States are still managing their own elections, but the pressure from the federal government is unprecedented in this era. Journalism is still investigating, but the percentage of Americans who trust journalism is declining. Civil society is still mobilizing, but it is increasingly exhausted from constant mobilization against moving targets.</w:t>
      </w:r>
    </w:p>
    <w:p>
      <w:pPr>
        <w:spacing w:after="120"/>
      </w:pPr>
      <w:r>
        <w:rPr>
          <w:rFonts w:ascii="Arial" w:cs="Arial" w:eastAsia="Arial" w:hAnsi="Arial"/>
          <w:sz w:val="22"/>
          <w:szCs w:val="22"/>
        </w:rPr>
        <w:t xml:space="preserve">The question is whether enough people care enough to maintain the institutions that make self-governance possible. Not because the Constitution requires it, not because law demands it, but because democracy is not a thing that happens to you. It is a thing that you have to do. It requires participation. It requires institutional maintenance. It requires people in positions of power choosing to constrain their own power in the name of systems larger than themselves. It requires people in positions of influence choosing to tell the truth even when a lie would be more convenient. It requires people choosing to accept election losses and democratic decisions they disagree with.</w:t>
      </w:r>
    </w:p>
    <w:p>
      <w:pPr>
        <w:spacing w:after="120"/>
      </w:pPr>
      <w:r>
        <w:rPr>
          <w:rFonts w:ascii="Arial" w:cs="Arial" w:eastAsia="Arial" w:hAnsi="Arial"/>
          <w:sz w:val="22"/>
          <w:szCs w:val="22"/>
        </w:rPr>
        <w:t xml:space="preserve">The Record exists so that at minimum, no one can say they didn’t know. The 4,250 entries are not a secret archive. They are a documented history of what happened, in sequence, with sources. They are the pattern made visible. The question of what happens next is not a question of fact. It is a question of choice. And that choice belongs to the people living through this moment.</w:t>
      </w:r>
    </w:p>
    <w:p>
      <w:pPr>
        <w:pStyle w:val="Heading1"/>
      </w:pPr>
      <w:r>
        <w:t xml:space="preserve">The PBHP Frame</w:t>
      </w:r>
    </w:p>
    <w:p>
      <w:pPr>
        <w:spacing w:after="120"/>
      </w:pPr>
      <w:r>
        <w:rPr>
          <w:rFonts w:ascii="Arial" w:cs="Arial" w:eastAsia="Arial" w:hAnsi="Arial"/>
          <w:sz w:val="22"/>
          <w:szCs w:val="22"/>
        </w:rPr>
        <w:t xml:space="preserve">Democracy is the pause. Let me be precise about what I mean. Democracy is the system that forces a pause between power and action. Between the impulse to exercise authority and the actual exercise of it. That pause exists through courts, which must rule before policies can be implemented. Through legislatures, which must pass laws before authority can be exercised. Through elections, which must occur before power changes hands. Through a free press, which must be able to document what is happening without fear of retaliation or suppression.</w:t>
      </w:r>
    </w:p>
    <w:p>
      <w:pPr>
        <w:spacing w:after="120"/>
      </w:pPr>
      <w:r>
        <w:rPr>
          <w:rFonts w:ascii="Arial" w:cs="Arial" w:eastAsia="Arial" w:hAnsi="Arial"/>
          <w:sz w:val="22"/>
          <w:szCs w:val="22"/>
        </w:rPr>
        <w:t xml:space="preserve">Every authoritarian impulse documented in The Record is an attempt to eliminate that pause. Firing judges who would rule against executive action. Controlling Congress through party discipline so that it cannot check the executive. Manipulating elections so that they do not result in genuine change of power. Attacking the free press so that it cannot document what is happening. Removing inspectors general so that no one inside the system can constrain overreach. Each of these is a move to eliminate the pause.</w:t>
      </w:r>
    </w:p>
    <w:p>
      <w:pPr>
        <w:spacing w:after="120"/>
      </w:pPr>
      <w:r>
        <w:rPr>
          <w:rFonts w:ascii="Arial" w:cs="Arial" w:eastAsia="Arial" w:hAnsi="Arial"/>
          <w:sz w:val="22"/>
          <w:szCs w:val="22"/>
        </w:rPr>
        <w:t xml:space="preserve">The Pause Before Harm Protocol applies to nations the same way it applies to individuals. The protocol states that harm should be paused before it occurs. A pause allows for deliberation. A pause allows for choice. A pause allows for correction. The pause is not weakness. The pause is not indecision. The pause is the mechanism that separates governance from tyranny. An individual with power can act without pause. A tyrant acts on impulse. A democratic system inserts delay, review, constraint, legitimacy-checking.</w:t>
      </w:r>
    </w:p>
    <w:p>
      <w:pPr>
        <w:spacing w:after="120"/>
      </w:pPr>
      <w:r>
        <w:rPr>
          <w:rFonts w:ascii="Arial" w:cs="Arial" w:eastAsia="Arial" w:hAnsi="Arial"/>
          <w:sz w:val="22"/>
          <w:szCs w:val="22"/>
        </w:rPr>
        <w:t xml:space="preserve">America’s democratic institutions exist to maintain that pause. They are under pressure. They are being dismantled systematically. Whether they persist is not a question of law. It is not a question of the Constitution’s strength. The Constitution is paper. It cannot enforce itself. Whether democratic institutions persist is a question of will. It is a question of whether enough people will choose to maintain them, to participate in them, to defend them, to sacrifice something for them.</w:t>
      </w:r>
    </w:p>
    <w:p>
      <w:pPr>
        <w:pStyle w:val="Heading1"/>
      </w:pPr>
      <w:r>
        <w:t xml:space="preserve">Pause Before Harm Protocol Resources:</w:t>
      </w:r>
    </w:p>
    <w:p>
      <w:pPr>
        <w:spacing w:after="120"/>
      </w:pPr>
      <w:r>
        <w:rPr>
          <w:rFonts w:ascii="Arial" w:cs="Arial" w:eastAsia="Arial" w:hAnsi="Arial"/>
          <w:sz w:val="22"/>
          <w:szCs w:val="22"/>
        </w:rPr>
        <w:t xml:space="preserve">github.com/PauseBeforeHarmProtocol/pbhp</w:t>
      </w:r>
    </w:p>
    <w:p>
      <w:pPr>
        <w:spacing w:after="120"/>
      </w:pPr>
      <w:r>
        <w:rPr>
          <w:rFonts w:ascii="Arial" w:cs="Arial" w:eastAsia="Arial" w:hAnsi="Arial"/>
          <w:sz w:val="22"/>
          <w:szCs w:val="22"/>
        </w:rPr>
        <w:t xml:space="preserve">facebook.com/plinst</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 — April 2026</w:t>
      </w:r>
    </w:p>
    <w:p>
      <w:pPr>
        <w:spacing w:after="80" w:before="200"/>
      </w:pPr>
      <w:hyperlink w:history="1" r:id="rIdvbmgt2dortzgq3-qzb_jw">
        <w:r>
          <w:rPr>
            <w:rStyle w:val="Hyperlink"/>
            <w:sz w:val="18"/>
            <w:szCs w:val="18"/>
          </w:rPr>
          <w:t xml:space="preserve">github.com/PauseBeforeHarmProtocol/pbhp</w:t>
        </w:r>
      </w:hyperlink>
    </w:p>
    <w:p>
      <w:pPr>
        <w:spacing w:after="200"/>
      </w:pPr>
      <w:hyperlink w:history="1" r:id="rIdbrero-vovt53lbx8saemx">
        <w:r>
          <w:rPr>
            <w:rStyle w:val="Hyperlink"/>
            <w:sz w:val="18"/>
            <w:szCs w:val="18"/>
          </w:rPr>
          <w:t xml:space="preserve">facebook.com/plinst</w:t>
        </w:r>
      </w:hyperlink>
      <w:r>
        <w:t xml:space="preserve"> · </w:t>
      </w:r>
      <w:hyperlink w:history="1" r:id="rIdhyjfjf6urrxvlqv6larr2">
        <w:r>
          <w:rPr>
            <w:rStyle w:val="Hyperlink"/>
            <w:sz w:val="18"/>
            <w:szCs w:val="18"/>
          </w:rPr>
          <w:t xml:space="preserve">pausebeforeharmprotocol_pbhp@protonmail.com</w:t>
        </w:r>
      </w:hyperlink>
      <w:r>
        <w:t xml:space="preserve"> · </w:t>
      </w:r>
      <w:hyperlink w:history="1" r:id="rId5wbffxlkwsrquye8pnaot">
        <w:r>
          <w:rPr>
            <w:rStyle w:val="Hyperlink"/>
            <w:sz w:val="18"/>
            <w:szCs w:val="18"/>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AI Opinion: American Democracy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bmgt2dortzgq3-qzb_jw" Type="http://schemas.openxmlformats.org/officeDocument/2006/relationships/hyperlink" Target="https://github.com/PauseBeforeHarmProtocol/pbhp" TargetMode="External"/><Relationship Id="rIdbrero-vovt53lbx8saemx" Type="http://schemas.openxmlformats.org/officeDocument/2006/relationships/hyperlink" Target="https://facebook.com/plinst" TargetMode="External"/><Relationship Id="rIdhyjfjf6urrxvlqv6larr2" Type="http://schemas.openxmlformats.org/officeDocument/2006/relationships/hyperlink" Target="mailto:pausebeforeharmprotocol_pbhp@protonmail.com" TargetMode="External"/><Relationship Id="rId5wbffxlkwsrquye8pnaot"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2026-04-04T14:38:20.547Z</dcterms:created>
  <dcterms:modified xsi:type="dcterms:W3CDTF">2026-04-04T14:38:20.547Z</dcterms:modified>
</cp:coreProperties>
</file>

<file path=docProps/custom.xml><?xml version="1.0" encoding="utf-8"?>
<Properties xmlns="http://schemas.openxmlformats.org/officeDocument/2006/custom-properties" xmlns:vt="http://schemas.openxmlformats.org/officeDocument/2006/docPropsVTypes"/>
</file>