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C9" w:rsidRDefault="003F064D" w:rsidP="00735037">
      <w:pPr>
        <w:pStyle w:val="Title"/>
      </w:pPr>
      <w:r>
        <w:t>BizTalk Factory Developer’s Guide</w:t>
      </w:r>
    </w:p>
    <w:p w:rsidR="00B56B7E" w:rsidRPr="00B56B7E" w:rsidRDefault="00B56B7E" w:rsidP="00265C6B">
      <w:pPr>
        <w:pStyle w:val="BodyText"/>
      </w:pPr>
      <w:r>
        <w:t>BizTalk Factory is a Microsoft BizTalk Server® enabler framework, like many others</w:t>
      </w:r>
      <w:r w:rsidR="006124AD">
        <w:t xml:space="preserve"> out there</w:t>
      </w:r>
      <w:r>
        <w:t xml:space="preserve">, be it </w:t>
      </w:r>
      <w:hyperlink r:id="rId8" w:history="1">
        <w:r w:rsidRPr="00B56B7E">
          <w:rPr>
            <w:rStyle w:val="Hyperlink"/>
          </w:rPr>
          <w:t>BizTalk Server Pipeline Component Wizard</w:t>
        </w:r>
      </w:hyperlink>
      <w:r>
        <w:t>,</w:t>
      </w:r>
      <w:r w:rsidR="006124AD">
        <w:t xml:space="preserve"> </w:t>
      </w:r>
      <w:hyperlink r:id="rId9" w:history="1">
        <w:r w:rsidR="00E471D9" w:rsidRPr="00E471D9">
          <w:rPr>
            <w:rStyle w:val="Hyperlink"/>
          </w:rPr>
          <w:t>BizTalk Software Factory</w:t>
        </w:r>
      </w:hyperlink>
      <w:r w:rsidR="00E471D9">
        <w:t xml:space="preserve"> (not to be confused with </w:t>
      </w:r>
      <w:hyperlink r:id="rId10" w:history="1">
        <w:r w:rsidR="00E471D9" w:rsidRPr="00E471D9">
          <w:rPr>
            <w:rStyle w:val="Hyperlink"/>
          </w:rPr>
          <w:t>BizTalk Factory</w:t>
        </w:r>
      </w:hyperlink>
      <w:r w:rsidR="00E471D9">
        <w:t xml:space="preserve"> itself), </w:t>
      </w:r>
      <w:hyperlink r:id="rId11" w:history="1">
        <w:proofErr w:type="spellStart"/>
        <w:r w:rsidR="00264277">
          <w:rPr>
            <w:rStyle w:val="Hyperlink"/>
          </w:rPr>
          <w:t>Eliasen's</w:t>
        </w:r>
        <w:proofErr w:type="spellEnd"/>
        <w:r w:rsidR="00264277">
          <w:rPr>
            <w:rStyle w:val="Hyperlink"/>
          </w:rPr>
          <w:t xml:space="preserve"> BizTalk Pipeline Components</w:t>
        </w:r>
      </w:hyperlink>
      <w:r w:rsidR="006124AD">
        <w:t>, and so on. BizTalk Factory however takes a very unique and distinctive approach in that</w:t>
      </w:r>
      <w:r w:rsidR="00451358">
        <w:t>,</w:t>
      </w:r>
      <w:r w:rsidR="006124AD">
        <w:t xml:space="preserve"> </w:t>
      </w:r>
      <w:r w:rsidR="00451358">
        <w:t xml:space="preserve">instead of being designer/surface or wizard based, it strives to be code centric; wherever possible, BizTalk Factory will try to offer a </w:t>
      </w:r>
      <w:r w:rsidR="00265C6B">
        <w:t xml:space="preserve">C# </w:t>
      </w:r>
      <w:r w:rsidR="00451358">
        <w:t>fluent API</w:t>
      </w:r>
      <w:r w:rsidR="00265C6B">
        <w:t xml:space="preserve"> to replace the designer surface.</w:t>
      </w:r>
    </w:p>
    <w:p w:rsidR="003F064D" w:rsidRDefault="003F064D" w:rsidP="00735037">
      <w:pPr>
        <w:pStyle w:val="Heading1"/>
      </w:pPr>
      <w:r>
        <w:t>Generic Type Safe API to Read, Promote, and Write Message Context Properties</w:t>
      </w:r>
    </w:p>
    <w:p w:rsidR="00080618" w:rsidRDefault="003F064D" w:rsidP="003057E5">
      <w:pPr>
        <w:pStyle w:val="BodyText"/>
      </w:pPr>
      <w:r>
        <w:t xml:space="preserve">There is some amount of idiosyncrasies coming with </w:t>
      </w:r>
      <w:r w:rsidR="002A48E2">
        <w:t xml:space="preserve">Microsoft </w:t>
      </w:r>
      <w:r>
        <w:t>BizTalk Server®, and reading, promoting, and writing context properties certainly come with its share of oddities.</w:t>
      </w:r>
    </w:p>
    <w:p w:rsidR="00080618" w:rsidRDefault="003F064D" w:rsidP="003057E5">
      <w:pPr>
        <w:pStyle w:val="BodyText"/>
      </w:pPr>
      <w:r>
        <w:t xml:space="preserve">First, accessing the context property must be done in </w:t>
      </w:r>
      <w:r w:rsidR="001C1C10">
        <w:t>two</w:t>
      </w:r>
      <w:r>
        <w:t xml:space="preserve"> </w:t>
      </w:r>
      <w:r w:rsidR="001C1C10">
        <w:t xml:space="preserve">very distinct </w:t>
      </w:r>
      <w:r>
        <w:t xml:space="preserve">ways depending on whether the property needs to be accessed from an </w:t>
      </w:r>
      <w:r w:rsidRPr="00FF5F3D">
        <w:rPr>
          <w:rStyle w:val="HTMLCode"/>
        </w:rPr>
        <w:t>IBaseMessage</w:t>
      </w:r>
      <w:r>
        <w:t xml:space="preserve"> or an </w:t>
      </w:r>
      <w:r w:rsidRPr="00FF5F3D">
        <w:rPr>
          <w:rStyle w:val="HTMLCode"/>
        </w:rPr>
        <w:t>XLANGMessage</w:t>
      </w:r>
      <w:r w:rsidR="00C74EC7">
        <w:t xml:space="preserve"> message object instance</w:t>
      </w:r>
      <w:r>
        <w:t>.</w:t>
      </w:r>
      <w:r w:rsidR="00EE7A19">
        <w:t xml:space="preserve"> The </w:t>
      </w:r>
      <w:r w:rsidR="00EE7A19" w:rsidRPr="00FF5F3D">
        <w:rPr>
          <w:rStyle w:val="HTMLCode"/>
        </w:rPr>
        <w:t>IBaseMessage</w:t>
      </w:r>
      <w:r w:rsidR="00EE7A19">
        <w:t xml:space="preserve"> API is even more </w:t>
      </w:r>
      <w:r w:rsidR="001C1C10">
        <w:t>awkward</w:t>
      </w:r>
      <w:r w:rsidR="00EE7A19">
        <w:t xml:space="preserve"> as one must most often instantiate some sort of context property descriptor object in order to get a </w:t>
      </w:r>
      <w:r w:rsidR="00EE7A19" w:rsidRPr="00FF5F3D">
        <w:rPr>
          <w:rStyle w:val="HTMLCode"/>
        </w:rPr>
        <w:t>QName</w:t>
      </w:r>
      <w:r w:rsidR="00EE7A19">
        <w:t xml:space="preserve"> </w:t>
      </w:r>
      <w:r w:rsidR="00B4355C">
        <w:t xml:space="preserve">that will allow one to </w:t>
      </w:r>
      <w:r w:rsidR="00EE7A19">
        <w:t xml:space="preserve">ultimately get </w:t>
      </w:r>
      <w:r w:rsidR="00080618">
        <w:t xml:space="preserve">both </w:t>
      </w:r>
      <w:r w:rsidR="00EE7A19">
        <w:t>the context property</w:t>
      </w:r>
      <w:r w:rsidR="00B4355C">
        <w:t>’s</w:t>
      </w:r>
      <w:r w:rsidR="00EE7A19">
        <w:t xml:space="preserve"> local and namespace names</w:t>
      </w:r>
      <w:r w:rsidR="00080618">
        <w:t xml:space="preserve"> to pass to the API method</w:t>
      </w:r>
      <w:r w:rsidR="00EE7A19">
        <w:t>.</w:t>
      </w:r>
    </w:p>
    <w:p w:rsidR="00EE7A19" w:rsidRDefault="00EE7A19" w:rsidP="003057E5">
      <w:pPr>
        <w:pStyle w:val="BodyText"/>
      </w:pPr>
      <w:r>
        <w:t xml:space="preserve">Next, the value returned is always of type </w:t>
      </w:r>
      <w:r w:rsidR="00080618">
        <w:t xml:space="preserve">object </w:t>
      </w:r>
      <w:r>
        <w:t>and it must always be cast</w:t>
      </w:r>
      <w:r w:rsidR="00080618">
        <w:t>ed</w:t>
      </w:r>
      <w:r>
        <w:t xml:space="preserve"> to the exact concrete type of the property.</w:t>
      </w:r>
    </w:p>
    <w:p w:rsidR="00080618" w:rsidRDefault="00080618" w:rsidP="003057E5">
      <w:pPr>
        <w:pStyle w:val="BodyText"/>
      </w:pPr>
      <w:r>
        <w:t>Finally, how to delete a property value from the message context a</w:t>
      </w:r>
      <w:r w:rsidR="00B4355C">
        <w:t>s</w:t>
      </w:r>
      <w:r>
        <w:t xml:space="preserve"> none of the</w:t>
      </w:r>
      <w:r w:rsidR="00B4355C">
        <w:t xml:space="preserve"> </w:t>
      </w:r>
      <w:r w:rsidR="00B4355C" w:rsidRPr="00FF5F3D">
        <w:rPr>
          <w:rStyle w:val="HTMLCode"/>
        </w:rPr>
        <w:t>IBaseMessage</w:t>
      </w:r>
      <w:r w:rsidR="00B4355C">
        <w:t xml:space="preserve"> and </w:t>
      </w:r>
      <w:r w:rsidR="00B4355C" w:rsidRPr="00FF5F3D">
        <w:rPr>
          <w:rStyle w:val="HTMLCode"/>
        </w:rPr>
        <w:t>XLANGMessage</w:t>
      </w:r>
      <w:r w:rsidR="00B4355C">
        <w:t xml:space="preserve"> API expose</w:t>
      </w:r>
      <w:r>
        <w:t xml:space="preserve"> a delete method. Does one have to assign to the property a null value or an empty string? Does this work the same way with both </w:t>
      </w:r>
      <w:r w:rsidRPr="00FF5F3D">
        <w:rPr>
          <w:rStyle w:val="HTMLCode"/>
        </w:rPr>
        <w:t>IBaseMessage</w:t>
      </w:r>
      <w:r>
        <w:t xml:space="preserve"> and </w:t>
      </w:r>
      <w:r w:rsidRPr="00FF5F3D">
        <w:rPr>
          <w:rStyle w:val="HTMLCode"/>
        </w:rPr>
        <w:t>XLANGMessage</w:t>
      </w:r>
      <w:r>
        <w:t xml:space="preserve"> APIs?</w:t>
      </w:r>
    </w:p>
    <w:p w:rsidR="00EE7A19" w:rsidRDefault="00EE7A19" w:rsidP="003057E5">
      <w:pPr>
        <w:pStyle w:val="BodyText"/>
      </w:pPr>
      <w:r w:rsidRPr="00FF5F3D">
        <w:rPr>
          <w:rStyle w:val="HTMLCode"/>
        </w:rPr>
        <w:t>IBaseMessage</w:t>
      </w:r>
      <w:r>
        <w:t xml:space="preserve"> Sample</w:t>
      </w:r>
    </w:p>
    <w:p w:rsidR="00EE7A19" w:rsidRDefault="00EE7A19" w:rsidP="003057E5">
      <w:pPr>
        <w:pStyle w:val="BodyText"/>
      </w:pPr>
      <w:r w:rsidRPr="00FF5F3D">
        <w:rPr>
          <w:rStyle w:val="HTMLCode"/>
        </w:rPr>
        <w:t>XLANGMessage</w:t>
      </w:r>
      <w:r>
        <w:t xml:space="preserve"> Sample</w:t>
      </w:r>
    </w:p>
    <w:p w:rsidR="00EE7A19" w:rsidRDefault="00EE7A19" w:rsidP="003057E5">
      <w:pPr>
        <w:pStyle w:val="BodyText"/>
      </w:pPr>
      <w:r>
        <w:t>Would it not be simpler if there was a unique</w:t>
      </w:r>
      <w:r w:rsidR="00080618">
        <w:t>, regular,</w:t>
      </w:r>
      <w:r w:rsidR="001C1C10">
        <w:t xml:space="preserve"> and</w:t>
      </w:r>
      <w:r>
        <w:t xml:space="preserve"> type-safe way of accessing message context properties?</w:t>
      </w:r>
      <w:r w:rsidR="00080618">
        <w:t xml:space="preserve"> Come </w:t>
      </w:r>
      <w:r w:rsidR="00080618" w:rsidRPr="00FF5F3D">
        <w:rPr>
          <w:rStyle w:val="HTMLCode"/>
        </w:rPr>
        <w:t>Be.Stateless.BizTalk.ContextProperties.MessageContextProperty&lt;T, TR&gt;</w:t>
      </w:r>
      <w:r w:rsidR="00080618">
        <w:t xml:space="preserve"> and </w:t>
      </w:r>
      <w:r w:rsidR="00080618" w:rsidRPr="00FF5F3D">
        <w:rPr>
          <w:rStyle w:val="HTMLCode"/>
        </w:rPr>
        <w:t>Be.Stateless.BizTalk.Message.Extensions.BaseMessage</w:t>
      </w:r>
      <w:r w:rsidR="00080618">
        <w:t xml:space="preserve"> classes to the rescue!</w:t>
      </w:r>
      <w:r w:rsidR="00846D24">
        <w:t xml:space="preserve"> With the help of these two classes, and provided the property to access has been defined in a property schema as a </w:t>
      </w:r>
      <w:r w:rsidR="00846D24" w:rsidRPr="00FF5F3D">
        <w:rPr>
          <w:rStyle w:val="HTMLCode"/>
        </w:rPr>
        <w:t>Microsoft.XLANGs.BaseTypes.MessageContextPropertyBase</w:t>
      </w:r>
      <w:r w:rsidR="00846D24">
        <w:t>-derived property, one now can simply write the following code.</w:t>
      </w:r>
    </w:p>
    <w:p w:rsidR="00846D24" w:rsidRDefault="00846D24" w:rsidP="003057E5">
      <w:pPr>
        <w:pStyle w:val="BodyText"/>
      </w:pPr>
      <w:r>
        <w:t xml:space="preserve">Granted, this new API comes with a price: one has to define the context properties in one </w:t>
      </w:r>
      <w:r w:rsidR="00415654">
        <w:t>property schema</w:t>
      </w:r>
      <w:r>
        <w:t xml:space="preserve">, even though the original </w:t>
      </w:r>
      <w:r w:rsidRPr="00FF5F3D">
        <w:rPr>
          <w:rStyle w:val="HTMLCode"/>
        </w:rPr>
        <w:t>IBaseMessage</w:t>
      </w:r>
      <w:r>
        <w:t xml:space="preserve"> API would not require it. All one needed to access a context property from an </w:t>
      </w:r>
      <w:r w:rsidRPr="00FF5F3D">
        <w:rPr>
          <w:rStyle w:val="HTMLCode"/>
        </w:rPr>
        <w:t>IBaseMessage</w:t>
      </w:r>
      <w:r>
        <w:t xml:space="preserve"> was a </w:t>
      </w:r>
      <w:r w:rsidR="005D65AF">
        <w:t xml:space="preserve">couple of </w:t>
      </w:r>
      <w:r>
        <w:t xml:space="preserve">namespace and local name strings. This </w:t>
      </w:r>
      <w:r w:rsidR="005D65AF">
        <w:t xml:space="preserve">new </w:t>
      </w:r>
      <w:r>
        <w:t xml:space="preserve">requirement however comes with a huge benefit that far outweighs its </w:t>
      </w:r>
      <w:r w:rsidR="00EB53B1">
        <w:t>drawback</w:t>
      </w:r>
      <w:r>
        <w:t xml:space="preserve">. Magic strings never </w:t>
      </w:r>
      <w:r w:rsidR="00415654">
        <w:t xml:space="preserve">have to </w:t>
      </w:r>
      <w:r>
        <w:t>be</w:t>
      </w:r>
      <w:r w:rsidR="00415654">
        <w:t xml:space="preserve"> used</w:t>
      </w:r>
      <w:r>
        <w:t xml:space="preserve"> any more, and namespace can never get out of sync between the </w:t>
      </w:r>
      <w:r w:rsidRPr="00FF5F3D">
        <w:rPr>
          <w:rStyle w:val="HTMLCode"/>
        </w:rPr>
        <w:t>IBaseMessage</w:t>
      </w:r>
      <w:r>
        <w:t xml:space="preserve"> and </w:t>
      </w:r>
      <w:r w:rsidRPr="00FF5F3D">
        <w:rPr>
          <w:rStyle w:val="HTMLCode"/>
        </w:rPr>
        <w:t>XLANGMessage</w:t>
      </w:r>
      <w:r>
        <w:t xml:space="preserve"> APIs.</w:t>
      </w:r>
    </w:p>
    <w:p w:rsidR="00ED611F" w:rsidRDefault="00ED611F" w:rsidP="00ED611F">
      <w:pPr>
        <w:pStyle w:val="Heading1"/>
      </w:pPr>
      <w:r>
        <w:t>BizTalk Factory Context Property Schemas</w:t>
      </w:r>
    </w:p>
    <w:p w:rsidR="00ED611F" w:rsidRDefault="00ED611F" w:rsidP="00ED611F">
      <w:pPr>
        <w:pStyle w:val="BodyText"/>
      </w:pPr>
      <w:r>
        <w:t xml:space="preserve">BizTalk Factory comes with </w:t>
      </w:r>
      <w:r w:rsidR="003F2582">
        <w:t xml:space="preserve">the following </w:t>
      </w:r>
      <w:r>
        <w:t>context property schemas,</w:t>
      </w:r>
      <w:r w:rsidR="003F2582">
        <w:t xml:space="preserve"> all</w:t>
      </w:r>
      <w:r>
        <w:t xml:space="preserve"> packaged into the </w:t>
      </w:r>
      <w:r w:rsidRPr="00ED611F">
        <w:rPr>
          <w:rStyle w:val="HTMLCode"/>
        </w:rPr>
        <w:t>Be.Stateless.BizTalk.Schemas</w:t>
      </w:r>
      <w:r>
        <w:t xml:space="preserve"> assembly</w:t>
      </w:r>
      <w:r w:rsidR="003F2582">
        <w:t>:</w:t>
      </w:r>
    </w:p>
    <w:p w:rsidR="009A6AAD" w:rsidRDefault="009A6AAD" w:rsidP="009A6AAD">
      <w:pPr>
        <w:pStyle w:val="ListBullet"/>
      </w:pPr>
      <w:r w:rsidRPr="009A6AAD">
        <w:rPr>
          <w:rStyle w:val="HTMLCode"/>
        </w:rPr>
        <w:t>Be.Stateless.BizTalk.Schemas.BizTalkFactory.Properties</w:t>
      </w:r>
      <w:r>
        <w:t xml:space="preserve">, whose XML target namespace is </w:t>
      </w:r>
      <w:r w:rsidRPr="009A6AAD">
        <w:rPr>
          <w:rStyle w:val="HTMLCode"/>
        </w:rPr>
        <w:t>urn:schemas.stateless.be:biztalk:properties:system:2012:04</w:t>
      </w:r>
      <w:r>
        <w:t>,</w:t>
      </w:r>
    </w:p>
    <w:p w:rsidR="009A6AAD" w:rsidRDefault="009A6AAD" w:rsidP="009A6AAD">
      <w:pPr>
        <w:pStyle w:val="ListBullet"/>
      </w:pPr>
      <w:r w:rsidRPr="009A6AAD">
        <w:rPr>
          <w:rStyle w:val="HTMLCode"/>
        </w:rPr>
        <w:t>Be.Stateless.BizTalk.Schemas.Tracking.Properties</w:t>
      </w:r>
      <w:r>
        <w:t xml:space="preserve">, whose XML target namespace is </w:t>
      </w:r>
      <w:r w:rsidRPr="009A6AAD">
        <w:rPr>
          <w:rStyle w:val="HTMLCode"/>
        </w:rPr>
        <w:t>urn:schemas.stateless.be:biztalk:properties:tracking:2012:04</w:t>
      </w:r>
      <w:r>
        <w:t>,</w:t>
      </w:r>
    </w:p>
    <w:p w:rsidR="00A63C05" w:rsidRDefault="00A63C05" w:rsidP="00A63C05">
      <w:pPr>
        <w:pStyle w:val="ListBullet"/>
      </w:pPr>
      <w:r w:rsidRPr="009A6AAD">
        <w:rPr>
          <w:rStyle w:val="HTMLCode"/>
        </w:rPr>
        <w:lastRenderedPageBreak/>
        <w:t>BTS.UnexposedSystemProperties</w:t>
      </w:r>
      <w:r>
        <w:t xml:space="preserve">, whose XML target namespace is </w:t>
      </w:r>
      <w:hyperlink r:id="rId12" w:history="1">
        <w:r w:rsidRPr="009A6AAD">
          <w:rPr>
            <w:rStyle w:val="HTMLCode"/>
          </w:rPr>
          <w:t>http://schemas.microsoft.com/BizTalk/2003/system-properties</w:t>
        </w:r>
      </w:hyperlink>
      <w:r>
        <w:t>,</w:t>
      </w:r>
    </w:p>
    <w:p w:rsidR="00A63C05" w:rsidRPr="009A6AAD" w:rsidRDefault="00A63C05" w:rsidP="00912474">
      <w:pPr>
        <w:pStyle w:val="ListBullet"/>
      </w:pPr>
      <w:r w:rsidRPr="009A6AAD">
        <w:rPr>
          <w:rStyle w:val="HTMLCode"/>
        </w:rPr>
        <w:t>EDI.UnexposedEdiProperties</w:t>
      </w:r>
      <w:r>
        <w:t xml:space="preserve">, whose XML target namespace is </w:t>
      </w:r>
      <w:r w:rsidRPr="009A6AAD">
        <w:rPr>
          <w:rStyle w:val="HTMLCode"/>
        </w:rPr>
        <w:t>http://schemas.microsoft.com/Edi/PropertySchema</w:t>
      </w:r>
      <w:r>
        <w:t>,</w:t>
      </w:r>
    </w:p>
    <w:p w:rsidR="00735037" w:rsidRDefault="001D58D7" w:rsidP="00735037">
      <w:pPr>
        <w:pStyle w:val="Heading1"/>
      </w:pPr>
      <w:r>
        <w:t xml:space="preserve">BizTalk Factory </w:t>
      </w:r>
      <w:r w:rsidR="00735037">
        <w:t>Activity Tracking</w:t>
      </w:r>
    </w:p>
    <w:p w:rsidR="00735037" w:rsidRDefault="00735037" w:rsidP="003057E5">
      <w:pPr>
        <w:pStyle w:val="BodyText"/>
      </w:pPr>
      <w:r>
        <w:t>Activity Model</w:t>
      </w:r>
      <w:r w:rsidR="00E17317">
        <w:t xml:space="preserve">, </w:t>
      </w:r>
      <w:r w:rsidR="00E17317" w:rsidRPr="00E17317">
        <w:rPr>
          <w:rStyle w:val="HTMLCode"/>
        </w:rPr>
        <w:t>ActivityTracker</w:t>
      </w:r>
      <w:r w:rsidR="002A48E2" w:rsidRPr="00E17317">
        <w:rPr>
          <w:rStyle w:val="HTMLCode"/>
        </w:rPr>
        <w:t>Component</w:t>
      </w:r>
    </w:p>
    <w:p w:rsidR="00021751" w:rsidRDefault="00021751" w:rsidP="00021751">
      <w:pPr>
        <w:pStyle w:val="BodyText"/>
      </w:pPr>
      <w:r>
        <w:br w:type="page"/>
      </w:r>
    </w:p>
    <w:p w:rsidR="00735037" w:rsidRDefault="00735037" w:rsidP="00735037">
      <w:pPr>
        <w:pStyle w:val="Heading1"/>
      </w:pPr>
      <w:r>
        <w:lastRenderedPageBreak/>
        <w:t>B</w:t>
      </w:r>
      <w:r w:rsidR="00DB1578">
        <w:t>izTalk Factory B</w:t>
      </w:r>
      <w:r>
        <w:t>atching</w:t>
      </w:r>
      <w:r w:rsidR="00DB1578">
        <w:t xml:space="preserve"> Subsystem</w:t>
      </w:r>
    </w:p>
    <w:p w:rsidR="006E2897" w:rsidRDefault="006E2897" w:rsidP="003057E5">
      <w:pPr>
        <w:pStyle w:val="BodyText"/>
      </w:pPr>
      <w:r>
        <w:t>Microsoft BizTalk Server® comes with a strong de-batching experience thanks to its disassembler pipeline components —that can as well be run within orchestrations;— de-batching is therefore easy and performant.</w:t>
      </w:r>
      <w:r w:rsidR="00A46551">
        <w:t xml:space="preserve"> </w:t>
      </w:r>
      <w:r w:rsidR="00D9487F">
        <w:t>Deceivingly</w:t>
      </w:r>
      <w:r w:rsidR="00F15D0E">
        <w:t>, the Microsoft BizTalk Server® batching experience is very weak</w:t>
      </w:r>
      <w:r w:rsidR="00EC481B">
        <w:t>. T</w:t>
      </w:r>
      <w:r w:rsidR="00A46551">
        <w:t>he</w:t>
      </w:r>
      <w:r w:rsidR="00D9487F">
        <w:t xml:space="preserve">re is no fully functional </w:t>
      </w:r>
      <w:r w:rsidR="00A46551">
        <w:t xml:space="preserve">batching </w:t>
      </w:r>
      <w:r w:rsidR="00D9487F">
        <w:t>subsystem</w:t>
      </w:r>
      <w:r w:rsidR="00B37A86">
        <w:t xml:space="preserve"> offered </w:t>
      </w:r>
      <w:r w:rsidR="00F15D0E">
        <w:t>out of the box</w:t>
      </w:r>
      <w:r w:rsidR="00D9487F">
        <w:t xml:space="preserve"> but only building blocks that are hard to put in place efficiently and correctly, i.e. without affecting the scalability and throughput of </w:t>
      </w:r>
      <w:r w:rsidR="00F15D0E">
        <w:t>the platform</w:t>
      </w:r>
      <w:r w:rsidR="00A46551">
        <w:t>.</w:t>
      </w:r>
      <w:r w:rsidR="003929B6">
        <w:t xml:space="preserve"> </w:t>
      </w:r>
      <w:r w:rsidR="002C697E">
        <w:t>Indeed, m</w:t>
      </w:r>
      <w:r w:rsidR="003929B6">
        <w:t>ost</w:t>
      </w:r>
      <w:r w:rsidR="00A46551">
        <w:t xml:space="preserve"> </w:t>
      </w:r>
      <w:r w:rsidR="003929B6">
        <w:t xml:space="preserve">of </w:t>
      </w:r>
      <w:r w:rsidR="00A46551">
        <w:t xml:space="preserve">the known </w:t>
      </w:r>
      <w:r w:rsidR="003929B6">
        <w:t xml:space="preserve">and documented </w:t>
      </w:r>
      <w:r w:rsidR="00A46551">
        <w:t>batching/aggregator patterns are based on orchestration</w:t>
      </w:r>
      <w:r w:rsidR="00D8444E">
        <w:t>s and exhibit</w:t>
      </w:r>
      <w:r w:rsidR="00A46551">
        <w:t xml:space="preserve"> either one or </w:t>
      </w:r>
      <w:r w:rsidR="00F84413">
        <w:t>a</w:t>
      </w:r>
      <w:r w:rsidR="004C3EE6">
        <w:t>ll of the following limitations.</w:t>
      </w:r>
    </w:p>
    <w:p w:rsidR="00D8444E" w:rsidRDefault="00D8444E" w:rsidP="00E80A77">
      <w:pPr>
        <w:pStyle w:val="ListBullet"/>
      </w:pPr>
      <w:r>
        <w:t>Batching orchestration instances are usually designed to wait for either a new part message to aggregate or a control message t</w:t>
      </w:r>
      <w:r w:rsidR="0043539D">
        <w:t>o trigger</w:t>
      </w:r>
      <w:r w:rsidR="006B248E">
        <w:t xml:space="preserve"> the</w:t>
      </w:r>
      <w:r>
        <w:t xml:space="preserve"> release </w:t>
      </w:r>
      <w:r w:rsidR="006B248E">
        <w:t xml:space="preserve">of </w:t>
      </w:r>
      <w:r>
        <w:t xml:space="preserve">the batch and all its parts accumulated so far. There is an inherent race condition with this </w:t>
      </w:r>
      <w:r w:rsidR="002D599C">
        <w:t xml:space="preserve">design, which manifests itself when </w:t>
      </w:r>
      <w:r>
        <w:t xml:space="preserve">both a new part message and </w:t>
      </w:r>
      <w:r w:rsidR="00EC481B">
        <w:t xml:space="preserve">a </w:t>
      </w:r>
      <w:r>
        <w:t xml:space="preserve">release </w:t>
      </w:r>
      <w:r w:rsidR="003929B6">
        <w:t xml:space="preserve">control </w:t>
      </w:r>
      <w:r>
        <w:t>message reach the</w:t>
      </w:r>
      <w:r w:rsidR="003929B6">
        <w:t xml:space="preserve"> orchestration at the same time.</w:t>
      </w:r>
      <w:r>
        <w:t xml:space="preserve"> Most of the orchestration designs will fall short </w:t>
      </w:r>
      <w:r w:rsidR="003929B6">
        <w:t xml:space="preserve">in this situation </w:t>
      </w:r>
      <w:r>
        <w:t xml:space="preserve">and </w:t>
      </w:r>
      <w:r w:rsidR="00F84413">
        <w:t xml:space="preserve">lead to the following operational issue: </w:t>
      </w:r>
      <w:r w:rsidRPr="00F84413">
        <w:rPr>
          <w:rStyle w:val="Emphasis"/>
        </w:rPr>
        <w:t xml:space="preserve">The </w:t>
      </w:r>
      <w:r w:rsidR="000468AA" w:rsidRPr="000468AA">
        <w:t>[batching orchestration]</w:t>
      </w:r>
      <w:r w:rsidR="000468AA">
        <w:rPr>
          <w:rStyle w:val="Emphasis"/>
        </w:rPr>
        <w:t xml:space="preserve"> </w:t>
      </w:r>
      <w:r w:rsidRPr="00F84413">
        <w:rPr>
          <w:rStyle w:val="Emphasis"/>
        </w:rPr>
        <w:t>instance completed without consuming all of its messages. The instance and its unconsumed messages have been suspended</w:t>
      </w:r>
      <w:r>
        <w:t>.</w:t>
      </w:r>
      <w:r w:rsidR="009B21A6">
        <w:t xml:space="preserve"> </w:t>
      </w:r>
      <w:r w:rsidR="00F84413">
        <w:t>Fixing the design of the batching orchestration to accommodate for this race condition can only be done</w:t>
      </w:r>
      <w:r w:rsidR="00EC481B">
        <w:t>, if at all possible,</w:t>
      </w:r>
      <w:r w:rsidR="00F84413">
        <w:t xml:space="preserve"> at the expense of an unjustified</w:t>
      </w:r>
      <w:r w:rsidR="003929B6">
        <w:t xml:space="preserve"> excessive </w:t>
      </w:r>
      <w:r w:rsidR="00F84413">
        <w:t>increase in complexity.</w:t>
      </w:r>
    </w:p>
    <w:p w:rsidR="00D8444E" w:rsidRDefault="00F070C9" w:rsidP="00E80A77">
      <w:pPr>
        <w:pStyle w:val="ListBullet"/>
      </w:pPr>
      <w:r>
        <w:t xml:space="preserve">Batching orchestration instances see their performance </w:t>
      </w:r>
      <w:r w:rsidR="00B62124">
        <w:t xml:space="preserve">gradually </w:t>
      </w:r>
      <w:r>
        <w:t>decrease as the number of accumulated parts increases.</w:t>
      </w:r>
      <w:r w:rsidR="00B62124">
        <w:t xml:space="preserve"> When releasing a batch that is made of 1000 parts or more, </w:t>
      </w:r>
      <w:r w:rsidR="0009624A">
        <w:t xml:space="preserve">it is not unusual that </w:t>
      </w:r>
      <w:r w:rsidR="00B62124">
        <w:t>the orchestration take</w:t>
      </w:r>
      <w:r w:rsidR="0009624A">
        <w:t>s</w:t>
      </w:r>
      <w:r w:rsidR="00B62124">
        <w:t xml:space="preserve"> over 10 minutes to</w:t>
      </w:r>
      <w:r w:rsidR="002D599C">
        <w:t xml:space="preserve"> process, that is to say, to construct</w:t>
      </w:r>
      <w:r w:rsidR="009E47B7">
        <w:t xml:space="preserve"> and send out </w:t>
      </w:r>
      <w:r w:rsidR="002D599C">
        <w:t>the envelope message</w:t>
      </w:r>
      <w:r w:rsidR="0009624A">
        <w:t xml:space="preserve">. As one can </w:t>
      </w:r>
      <w:r w:rsidR="002D599C">
        <w:t>guess,</w:t>
      </w:r>
      <w:r w:rsidR="0009624A">
        <w:t xml:space="preserve"> </w:t>
      </w:r>
      <w:r w:rsidR="00B62124">
        <w:t>there certainly is a linear correlation between the</w:t>
      </w:r>
      <w:r w:rsidR="003929B6">
        <w:t xml:space="preserve"> orchestration</w:t>
      </w:r>
      <w:r w:rsidR="00B62124">
        <w:t xml:space="preserve"> processing time and the number of aggregated parts.</w:t>
      </w:r>
      <w:r w:rsidR="009B21A6">
        <w:t xml:space="preserve"> </w:t>
      </w:r>
      <w:r w:rsidR="00B62124">
        <w:t>Even worse, the longer it takes to process the release of a batch, the more badly designed orchestrations will be exposed to the previous</w:t>
      </w:r>
      <w:r w:rsidR="0009624A">
        <w:t>ly mentioned</w:t>
      </w:r>
      <w:r w:rsidR="00B62124">
        <w:t xml:space="preserve"> race condition issue.</w:t>
      </w:r>
    </w:p>
    <w:p w:rsidR="0043539D" w:rsidRDefault="0043539D" w:rsidP="002F0A70">
      <w:pPr>
        <w:pStyle w:val="ListBullet"/>
      </w:pPr>
      <w:r>
        <w:t xml:space="preserve">One cannot </w:t>
      </w:r>
      <w:r w:rsidR="004E165C">
        <w:t xml:space="preserve">examine </w:t>
      </w:r>
      <w:r>
        <w:t>or edit the content of a batch</w:t>
      </w:r>
      <w:r w:rsidR="002C1F83">
        <w:t xml:space="preserve"> under construction</w:t>
      </w:r>
      <w:r>
        <w:t xml:space="preserve">, i.e. the parts that have been accumulated so far, </w:t>
      </w:r>
      <w:r w:rsidR="004E165C">
        <w:t xml:space="preserve">unless at the expense of </w:t>
      </w:r>
      <w:r w:rsidR="002C1F83">
        <w:t xml:space="preserve">a </w:t>
      </w:r>
      <w:r w:rsidR="004E165C">
        <w:t xml:space="preserve">relatively complex development. </w:t>
      </w:r>
      <w:r w:rsidR="00613415">
        <w:t>T</w:t>
      </w:r>
      <w:r w:rsidR="004E165C">
        <w:t>he message parts</w:t>
      </w:r>
      <w:r w:rsidR="00613415">
        <w:t>, which constitute the state of the batching orchestration,</w:t>
      </w:r>
      <w:r w:rsidR="004E165C">
        <w:t xml:space="preserve"> are </w:t>
      </w:r>
      <w:r w:rsidR="00613415">
        <w:t xml:space="preserve">indeed </w:t>
      </w:r>
      <w:r w:rsidR="004E165C">
        <w:t>serialized to the message box</w:t>
      </w:r>
      <w:r w:rsidR="00613415">
        <w:t xml:space="preserve">, which is an opaque repository. Consequently, any </w:t>
      </w:r>
      <w:r w:rsidR="002C1F83">
        <w:t>serialized orchestration state</w:t>
      </w:r>
      <w:r w:rsidR="00613415">
        <w:t>, and a fortiori its accumulated message parts, cannot be manually edited. O</w:t>
      </w:r>
      <w:r w:rsidR="002C1F83">
        <w:t xml:space="preserve">ne has </w:t>
      </w:r>
      <w:r w:rsidR="00613415">
        <w:t xml:space="preserve">therefore </w:t>
      </w:r>
      <w:r w:rsidR="002C1F83">
        <w:t xml:space="preserve">no other </w:t>
      </w:r>
      <w:r w:rsidR="00613415">
        <w:t>option</w:t>
      </w:r>
      <w:r w:rsidR="002C1F83">
        <w:t xml:space="preserve"> than to create custom code to release the batch </w:t>
      </w:r>
      <w:r w:rsidR="00DB489F">
        <w:t xml:space="preserve">and process it through an alternate process that will allow its parts </w:t>
      </w:r>
      <w:r w:rsidR="00613415">
        <w:t xml:space="preserve">to </w:t>
      </w:r>
      <w:r w:rsidR="00DB489F">
        <w:t xml:space="preserve">be </w:t>
      </w:r>
      <w:r w:rsidR="00613415">
        <w:t>edit</w:t>
      </w:r>
      <w:r w:rsidR="00DB489F">
        <w:t>ed</w:t>
      </w:r>
      <w:r w:rsidR="00613415">
        <w:t xml:space="preserve"> before </w:t>
      </w:r>
      <w:r w:rsidR="00025C95">
        <w:t>being accumulated</w:t>
      </w:r>
      <w:r w:rsidR="00613415">
        <w:t xml:space="preserve"> </w:t>
      </w:r>
      <w:r w:rsidR="00DB489F">
        <w:t>all over</w:t>
      </w:r>
      <w:r w:rsidR="00DB489F">
        <w:t xml:space="preserve"> again</w:t>
      </w:r>
      <w:r w:rsidR="00613415">
        <w:t>.</w:t>
      </w:r>
    </w:p>
    <w:p w:rsidR="00D8444E" w:rsidRDefault="0051549A" w:rsidP="003057E5">
      <w:pPr>
        <w:pStyle w:val="BodyText"/>
      </w:pPr>
      <w:r>
        <w:t>BizTalk Factory</w:t>
      </w:r>
      <w:r w:rsidR="009E47B7">
        <w:t xml:space="preserve"> departs from an orchestration-based batching solution</w:t>
      </w:r>
      <w:r>
        <w:t xml:space="preserve"> </w:t>
      </w:r>
      <w:r w:rsidR="009E47B7">
        <w:t xml:space="preserve">and instead </w:t>
      </w:r>
      <w:r w:rsidR="002D599C">
        <w:t xml:space="preserve">offers a </w:t>
      </w:r>
      <w:r w:rsidR="00763496">
        <w:t xml:space="preserve">Microsoft </w:t>
      </w:r>
      <w:r w:rsidR="002D599C">
        <w:t>SQL Server</w:t>
      </w:r>
      <w:r w:rsidR="00763496">
        <w:t xml:space="preserve">® </w:t>
      </w:r>
      <w:r w:rsidR="002D599C">
        <w:t>based batching subsystem that</w:t>
      </w:r>
      <w:r w:rsidR="009E47B7">
        <w:t xml:space="preserve"> directly</w:t>
      </w:r>
      <w:r w:rsidR="00E81193">
        <w:t xml:space="preserve"> addresses </w:t>
      </w:r>
      <w:r w:rsidR="0043539D">
        <w:t>all of the latter</w:t>
      </w:r>
      <w:r w:rsidR="00E81193">
        <w:t xml:space="preserve"> issues. </w:t>
      </w:r>
      <w:r w:rsidR="002D599C">
        <w:t>The operational issue</w:t>
      </w:r>
      <w:r w:rsidR="00E81193">
        <w:t>s that arise</w:t>
      </w:r>
      <w:r w:rsidR="002D599C">
        <w:t xml:space="preserve"> consequently to the occurrence</w:t>
      </w:r>
      <w:r w:rsidR="00E81193">
        <w:t>s</w:t>
      </w:r>
      <w:r w:rsidR="002D599C">
        <w:t xml:space="preserve"> of the race condition </w:t>
      </w:r>
      <w:r w:rsidR="00031A39">
        <w:t xml:space="preserve">with </w:t>
      </w:r>
      <w:r w:rsidR="002D599C">
        <w:t>the orchestration</w:t>
      </w:r>
      <w:r w:rsidR="00031A39">
        <w:t>-based design</w:t>
      </w:r>
      <w:r w:rsidR="00E81193">
        <w:t xml:space="preserve"> have</w:t>
      </w:r>
      <w:r w:rsidR="002D599C">
        <w:t xml:space="preserve"> gone. Though the race condition still subsists</w:t>
      </w:r>
      <w:r w:rsidR="00031A39">
        <w:t xml:space="preserve"> with the BizTalk Factory batching subsystem</w:t>
      </w:r>
      <w:r w:rsidR="002D599C">
        <w:t xml:space="preserve">, it has been addressed at the database level and no more can the release of a batch ends up being suspended. The </w:t>
      </w:r>
      <w:r w:rsidR="00031A39">
        <w:t xml:space="preserve">batch release process, i.e. the construction </w:t>
      </w:r>
      <w:r w:rsidR="002D599C">
        <w:t xml:space="preserve">of the </w:t>
      </w:r>
      <w:r w:rsidR="00031A39">
        <w:t>message envelope, is performed by the d</w:t>
      </w:r>
      <w:r w:rsidR="00ED5A65">
        <w:t xml:space="preserve">atabase in nearly constant time, </w:t>
      </w:r>
      <w:r w:rsidR="00E81193">
        <w:t xml:space="preserve">even for a </w:t>
      </w:r>
      <w:r w:rsidR="009E763B">
        <w:t>very large</w:t>
      </w:r>
      <w:r w:rsidR="00E81193">
        <w:t xml:space="preserve"> number of accumulated </w:t>
      </w:r>
      <w:r w:rsidR="00ED5A65">
        <w:t>parts.</w:t>
      </w:r>
      <w:r w:rsidR="008B6A5E">
        <w:t xml:space="preserve"> At any time, one can have a look at </w:t>
      </w:r>
      <w:r w:rsidR="0013542F">
        <w:t xml:space="preserve">or edit </w:t>
      </w:r>
      <w:r w:rsidR="008B6A5E">
        <w:t>the</w:t>
      </w:r>
      <w:r w:rsidR="00B97F42">
        <w:t xml:space="preserve"> content of a batch </w:t>
      </w:r>
      <w:r w:rsidR="0013542F">
        <w:t>or</w:t>
      </w:r>
      <w:r w:rsidR="00B97F42">
        <w:t xml:space="preserve"> its</w:t>
      </w:r>
      <w:r w:rsidR="008B6A5E">
        <w:t xml:space="preserve"> parts </w:t>
      </w:r>
      <w:r w:rsidR="00B97F42">
        <w:t>through simple T-SQL statements</w:t>
      </w:r>
      <w:r w:rsidR="0013542F">
        <w:t>.</w:t>
      </w:r>
    </w:p>
    <w:p w:rsidR="0084448F" w:rsidRDefault="0084448F" w:rsidP="0084448F">
      <w:pPr>
        <w:pStyle w:val="Heading2"/>
      </w:pPr>
      <w:r>
        <w:t>Batching Subsystem Overview</w:t>
      </w:r>
      <w:bookmarkStart w:id="0" w:name="_GoBack"/>
      <w:bookmarkEnd w:id="0"/>
    </w:p>
    <w:p w:rsidR="00056193" w:rsidRDefault="00056193" w:rsidP="00FF42E7">
      <w:pPr>
        <w:pStyle w:val="BodyText"/>
      </w:pPr>
      <w:r>
        <w:t>From the surface</w:t>
      </w:r>
      <w:r w:rsidR="00EC7FE1">
        <w:t xml:space="preserve">, </w:t>
      </w:r>
      <w:r w:rsidR="00490934">
        <w:t>the BizTalk Factory batching subsystem</w:t>
      </w:r>
      <w:r w:rsidR="00EC7FE1">
        <w:t xml:space="preserve"> is made up of a series of send ports and receive location whose purpose is either to accumulate message parts out of the BizTalk message box, or queue </w:t>
      </w:r>
      <w:r w:rsidR="00490934">
        <w:t xml:space="preserve">the release of </w:t>
      </w:r>
      <w:r w:rsidR="00EC7FE1">
        <w:t>batch</w:t>
      </w:r>
      <w:r w:rsidR="00490934">
        <w:t xml:space="preserve">es upon reception of control </w:t>
      </w:r>
      <w:r w:rsidR="00EC7FE1">
        <w:t>messages, or inject the cont</w:t>
      </w:r>
      <w:r w:rsidR="002D489C">
        <w:t>ent of batches just released in</w:t>
      </w:r>
      <w:r w:rsidR="00EC7FE1">
        <w:t>to the BizTalk message box.</w:t>
      </w:r>
      <w:r>
        <w:t xml:space="preserve"> Before looking into the technical details </w:t>
      </w:r>
      <w:r w:rsidR="00AE0BB2">
        <w:t xml:space="preserve">on how </w:t>
      </w:r>
      <w:r>
        <w:t>these concrete BizTalk artifacts</w:t>
      </w:r>
      <w:r w:rsidR="00AE0BB2">
        <w:t xml:space="preserve"> interact and operate to deliver the BizTalk Factory batching subsystem</w:t>
      </w:r>
      <w:r>
        <w:t>, there</w:t>
      </w:r>
      <w:r w:rsidR="00455C50">
        <w:t xml:space="preserve"> is a couple</w:t>
      </w:r>
      <w:r>
        <w:t xml:space="preserve"> of </w:t>
      </w:r>
      <w:r w:rsidR="00AE0BB2">
        <w:t>distinctive features that need to be grasped.</w:t>
      </w:r>
    </w:p>
    <w:p w:rsidR="00F019E6" w:rsidRPr="00F019E6" w:rsidRDefault="00F019E6" w:rsidP="00F719AA">
      <w:pPr>
        <w:pStyle w:val="Heading3"/>
      </w:pPr>
      <w:r>
        <w:lastRenderedPageBreak/>
        <w:t>Envelope</w:t>
      </w:r>
      <w:r w:rsidR="008365BF">
        <w:t xml:space="preserve"> Schemas </w:t>
      </w:r>
      <w:r>
        <w:t>and Partitions</w:t>
      </w:r>
    </w:p>
    <w:p w:rsidR="007F2204" w:rsidRDefault="00A012A9" w:rsidP="003057E5">
      <w:pPr>
        <w:pStyle w:val="BodyText"/>
      </w:pPr>
      <w:r>
        <w:t>Without surprise</w:t>
      </w:r>
      <w:r w:rsidR="00F65CF2">
        <w:t xml:space="preserve">, the batching subsystem of BizTalk Factory </w:t>
      </w:r>
      <w:r w:rsidR="007F2204">
        <w:t>is intrinsically related to an envelope schema</w:t>
      </w:r>
      <w:r w:rsidR="0070525D">
        <w:t xml:space="preserve"> —technically an </w:t>
      </w:r>
      <w:r w:rsidR="0070525D" w:rsidRPr="00A4136F">
        <w:rPr>
          <w:rStyle w:val="HTMLCode"/>
        </w:rPr>
        <w:t>EnvelopeSpecName</w:t>
      </w:r>
      <w:r w:rsidR="00967437">
        <w:t>—</w:t>
      </w:r>
      <w:r w:rsidR="00E90081">
        <w:t xml:space="preserve"> but</w:t>
      </w:r>
      <w:r w:rsidR="00F65CF2">
        <w:t xml:space="preserve"> it </w:t>
      </w:r>
      <w:r w:rsidR="00E90081">
        <w:t>also intrinsically relies on the notion of partition.</w:t>
      </w:r>
      <w:r w:rsidR="00F64A00">
        <w:t xml:space="preserve"> Conceptually, batch </w:t>
      </w:r>
      <w:r w:rsidR="007F2204">
        <w:t>partitioning is some sort of constrain that ensures that, when releasing a batch and its parts, only</w:t>
      </w:r>
      <w:r w:rsidR="00F65CF2">
        <w:t xml:space="preserve"> the</w:t>
      </w:r>
      <w:r w:rsidR="007F2204">
        <w:t xml:space="preserve"> parts belonging to the same partition </w:t>
      </w:r>
      <w:r w:rsidR="00F65CF2">
        <w:t xml:space="preserve">will be </w:t>
      </w:r>
      <w:r w:rsidR="007F2204">
        <w:t>aggregated together within one envelope message</w:t>
      </w:r>
      <w:r w:rsidR="00E90081">
        <w:t xml:space="preserve">. Technically, a batch </w:t>
      </w:r>
      <w:r w:rsidR="00D97D3F">
        <w:t xml:space="preserve">must </w:t>
      </w:r>
      <w:r w:rsidR="00E90081">
        <w:t xml:space="preserve">therefore </w:t>
      </w:r>
      <w:r w:rsidR="00D97D3F">
        <w:t xml:space="preserve">be </w:t>
      </w:r>
      <w:r w:rsidR="00F65CF2">
        <w:t>denoted</w:t>
      </w:r>
      <w:r w:rsidR="00E90081">
        <w:t xml:space="preserve"> by both an e</w:t>
      </w:r>
      <w:r w:rsidR="00D46977">
        <w:t>nvelope schema and a partition.</w:t>
      </w:r>
    </w:p>
    <w:p w:rsidR="00D46977" w:rsidRDefault="0021420C" w:rsidP="003057E5">
      <w:pPr>
        <w:pStyle w:val="BodyText"/>
      </w:pPr>
      <w:r>
        <w:t>Notice that e</w:t>
      </w:r>
      <w:r w:rsidR="00D46977">
        <w:t xml:space="preserve">ven though envelope schemas must be registered to </w:t>
      </w:r>
      <w:r w:rsidR="00AC4859">
        <w:t>enable the batching subsystem to start accumulating parts, partitions</w:t>
      </w:r>
      <w:r w:rsidR="0037620B">
        <w:t xml:space="preserve">, which are </w:t>
      </w:r>
      <w:r w:rsidR="00B25AD9">
        <w:t>just string</w:t>
      </w:r>
      <w:r w:rsidR="0037620B">
        <w:t xml:space="preserve"> label</w:t>
      </w:r>
      <w:r w:rsidR="00B25AD9">
        <w:t>s</w:t>
      </w:r>
      <w:r w:rsidR="0037620B">
        <w:t>,</w:t>
      </w:r>
      <w:r w:rsidR="00B25AD9">
        <w:t xml:space="preserve"> are </w:t>
      </w:r>
      <w:r w:rsidR="00AC4859">
        <w:t xml:space="preserve">totally dynamic and do not require </w:t>
      </w:r>
      <w:r w:rsidR="00AD185F">
        <w:t xml:space="preserve">any </w:t>
      </w:r>
      <w:r w:rsidR="00AC4859">
        <w:t xml:space="preserve">prior registration. </w:t>
      </w:r>
      <w:r>
        <w:t>Moreover</w:t>
      </w:r>
      <w:r w:rsidR="00AC4859">
        <w:t xml:space="preserve">, partitions are </w:t>
      </w:r>
      <w:r>
        <w:t xml:space="preserve">also </w:t>
      </w:r>
      <w:r w:rsidR="00AC4859">
        <w:t>optional and parts do not have to belong to a</w:t>
      </w:r>
      <w:r w:rsidR="008506B5">
        <w:t>ny</w:t>
      </w:r>
      <w:r w:rsidR="00AC4859">
        <w:t xml:space="preserve"> partition</w:t>
      </w:r>
      <w:r w:rsidR="00AD185F">
        <w:t xml:space="preserve"> </w:t>
      </w:r>
      <w:r w:rsidR="00AC4859">
        <w:t>to be accumulated.</w:t>
      </w:r>
      <w:r>
        <w:t xml:space="preserve"> Technically though, when a part being accumulated has no </w:t>
      </w:r>
      <w:r w:rsidR="00D621BE">
        <w:t>belonging</w:t>
      </w:r>
      <w:r w:rsidR="00AD185F">
        <w:t xml:space="preserve"> </w:t>
      </w:r>
      <w:r>
        <w:t>partition, it will be associat</w:t>
      </w:r>
      <w:r w:rsidR="00E67173">
        <w:t xml:space="preserve">ed to </w:t>
      </w:r>
      <w:r w:rsidR="00D141C1">
        <w:t xml:space="preserve">the </w:t>
      </w:r>
      <w:r w:rsidR="00E67173">
        <w:t xml:space="preserve">default </w:t>
      </w:r>
      <w:r w:rsidR="00254DCF">
        <w:t xml:space="preserve">0 </w:t>
      </w:r>
      <w:r>
        <w:t>(zero) partition.</w:t>
      </w:r>
    </w:p>
    <w:p w:rsidR="00BB6390" w:rsidRDefault="00921179" w:rsidP="00F719AA">
      <w:pPr>
        <w:pStyle w:val="Heading3"/>
      </w:pPr>
      <w:r>
        <w:t xml:space="preserve">Batch </w:t>
      </w:r>
      <w:r w:rsidR="00BB6390">
        <w:t>Release</w:t>
      </w:r>
      <w:r>
        <w:t>s</w:t>
      </w:r>
      <w:r w:rsidR="008476E3">
        <w:t xml:space="preserve"> and Batch Release Policies</w:t>
      </w:r>
    </w:p>
    <w:p w:rsidR="00D879B1" w:rsidRDefault="00D879B1" w:rsidP="003057E5">
      <w:pPr>
        <w:pStyle w:val="BodyText"/>
      </w:pPr>
      <w:r>
        <w:t>Batches can be released either upon the reception of a control message</w:t>
      </w:r>
      <w:r w:rsidR="00670F75">
        <w:t xml:space="preserve"> —</w:t>
      </w:r>
      <w:r w:rsidR="001B74DA">
        <w:t xml:space="preserve">that is </w:t>
      </w:r>
      <w:r w:rsidR="00670F75">
        <w:t>a</w:t>
      </w:r>
      <w:r w:rsidR="00EA2844">
        <w:t xml:space="preserve">n instance of the </w:t>
      </w:r>
      <w:r w:rsidR="00A4136F" w:rsidRPr="00A4136F">
        <w:rPr>
          <w:rStyle w:val="HTMLCode"/>
        </w:rPr>
        <w:t>Xml.Batch.Release</w:t>
      </w:r>
      <w:r w:rsidR="00670F75">
        <w:t xml:space="preserve"> message</w:t>
      </w:r>
      <w:r w:rsidR="00EA2844">
        <w:t xml:space="preserve"> schema/type</w:t>
      </w:r>
      <w:r w:rsidR="00670F75">
        <w:t>—</w:t>
      </w:r>
      <w:r>
        <w:t xml:space="preserve"> or according to </w:t>
      </w:r>
      <w:r w:rsidR="001B74DA">
        <w:t xml:space="preserve">some </w:t>
      </w:r>
      <w:r w:rsidR="005E737A">
        <w:t xml:space="preserve">dynamically evaluated </w:t>
      </w:r>
      <w:r w:rsidR="00F70CED">
        <w:t>release polic</w:t>
      </w:r>
      <w:r w:rsidR="00454944">
        <w:t>ies</w:t>
      </w:r>
      <w:r w:rsidR="001B74DA">
        <w:t xml:space="preserve">. These </w:t>
      </w:r>
      <w:r w:rsidR="005E737A">
        <w:t>release policies</w:t>
      </w:r>
      <w:r w:rsidR="001B74DA">
        <w:t xml:space="preserve">, which </w:t>
      </w:r>
      <w:r w:rsidR="00F70CED">
        <w:t xml:space="preserve">can </w:t>
      </w:r>
      <w:r w:rsidR="00A03184">
        <w:t xml:space="preserve">be </w:t>
      </w:r>
      <w:r w:rsidR="001B74DA">
        <w:t xml:space="preserve">configured </w:t>
      </w:r>
      <w:r w:rsidR="00454944">
        <w:t>at the batch level whether partitioned or not</w:t>
      </w:r>
      <w:r w:rsidR="001B74DA">
        <w:t xml:space="preserve">, are </w:t>
      </w:r>
      <w:r w:rsidR="005E737A">
        <w:t xml:space="preserve">based on the following </w:t>
      </w:r>
      <w:r w:rsidR="00C973BA">
        <w:t>parameters</w:t>
      </w:r>
      <w:r w:rsidR="001B74DA">
        <w:t>:</w:t>
      </w:r>
    </w:p>
    <w:p w:rsidR="00010202" w:rsidRDefault="00BF4755" w:rsidP="00E80A77">
      <w:pPr>
        <w:pStyle w:val="ListBullet"/>
      </w:pPr>
      <w:r w:rsidRPr="00D004EF">
        <w:rPr>
          <w:rStyle w:val="HTMLCode"/>
        </w:rPr>
        <w:t>Enabled</w:t>
      </w:r>
      <w:r>
        <w:t xml:space="preserve">: For a given batch, </w:t>
      </w:r>
      <w:r w:rsidR="0062557C">
        <w:t xml:space="preserve">designated </w:t>
      </w:r>
      <w:r>
        <w:t xml:space="preserve">by an </w:t>
      </w:r>
      <w:r w:rsidRPr="00A4136F">
        <w:rPr>
          <w:rStyle w:val="HTMLCode"/>
        </w:rPr>
        <w:t>EnvelopeSpecName</w:t>
      </w:r>
      <w:r>
        <w:t xml:space="preserve"> and </w:t>
      </w:r>
      <w:r w:rsidRPr="009B0606">
        <w:rPr>
          <w:rStyle w:val="HTMLCode"/>
        </w:rPr>
        <w:t>Partition</w:t>
      </w:r>
      <w:r>
        <w:t xml:space="preserve"> couple, </w:t>
      </w:r>
      <w:r w:rsidR="000B1A28">
        <w:t xml:space="preserve">this parameter denotes </w:t>
      </w:r>
      <w:r>
        <w:t>whether the release</w:t>
      </w:r>
      <w:r w:rsidR="00010202">
        <w:t xml:space="preserve"> policy for </w:t>
      </w:r>
      <w:r>
        <w:t xml:space="preserve">the batch is enabled or not. </w:t>
      </w:r>
      <w:r w:rsidR="00DE0C9E">
        <w:t>D</w:t>
      </w:r>
      <w:r w:rsidR="00010202">
        <w:t>isabling a release policy also prevents batches from being released via control message</w:t>
      </w:r>
      <w:r w:rsidR="00F96849">
        <w:t>s</w:t>
      </w:r>
      <w:r w:rsidR="00010202">
        <w:t>.</w:t>
      </w:r>
    </w:p>
    <w:p w:rsidR="004D6EEE" w:rsidRDefault="00454944" w:rsidP="00E80A77">
      <w:pPr>
        <w:pStyle w:val="ListBullet"/>
      </w:pPr>
      <w:r w:rsidRPr="00D004EF">
        <w:rPr>
          <w:rStyle w:val="HTMLCode"/>
        </w:rPr>
        <w:t>Partition</w:t>
      </w:r>
      <w:r>
        <w:t>:</w:t>
      </w:r>
      <w:r w:rsidR="004D6EEE">
        <w:t xml:space="preserve"> Denotes the specific partition of the related </w:t>
      </w:r>
      <w:r w:rsidR="004D6EEE" w:rsidRPr="00A4136F">
        <w:rPr>
          <w:rStyle w:val="HTMLCode"/>
        </w:rPr>
        <w:t>EnvelopeSpecName</w:t>
      </w:r>
      <w:r w:rsidR="004D6EEE">
        <w:t xml:space="preserve"> for which this release policy applies. If no partition is explicitly specified, it default</w:t>
      </w:r>
      <w:r w:rsidR="00807195">
        <w:t>s to the</w:t>
      </w:r>
      <w:r w:rsidR="004D6EEE">
        <w:t xml:space="preserve"> 0-partition.</w:t>
      </w:r>
    </w:p>
    <w:p w:rsidR="0070525D" w:rsidRPr="000D7BD3" w:rsidRDefault="0070525D" w:rsidP="00E80A77">
      <w:pPr>
        <w:pStyle w:val="ListBullet"/>
      </w:pPr>
      <w:r w:rsidRPr="00A4136F">
        <w:rPr>
          <w:rStyle w:val="HTMLCode"/>
        </w:rPr>
        <w:t>ReleaseOnIdleTimeOut</w:t>
      </w:r>
      <w:r w:rsidRPr="000D7BD3">
        <w:t xml:space="preserve">: </w:t>
      </w:r>
      <w:r w:rsidR="00010202" w:rsidRPr="000D7BD3">
        <w:t xml:space="preserve">For a given batch, </w:t>
      </w:r>
      <w:r w:rsidR="0062557C" w:rsidRPr="000D7BD3">
        <w:t xml:space="preserve">designated </w:t>
      </w:r>
      <w:r w:rsidR="00010202" w:rsidRPr="000D7BD3">
        <w:t xml:space="preserve">by an </w:t>
      </w:r>
      <w:r w:rsidR="00010202" w:rsidRPr="000D7BD3">
        <w:rPr>
          <w:rStyle w:val="HTMLCode"/>
        </w:rPr>
        <w:t>EnvelopeSpecName</w:t>
      </w:r>
      <w:r w:rsidR="00010202" w:rsidRPr="000D7BD3">
        <w:t xml:space="preserve"> and </w:t>
      </w:r>
      <w:r w:rsidR="00010202" w:rsidRPr="009B0606">
        <w:rPr>
          <w:rStyle w:val="HTMLCode"/>
        </w:rPr>
        <w:t>Partition</w:t>
      </w:r>
      <w:r w:rsidR="00010202" w:rsidRPr="000D7BD3">
        <w:t xml:space="preserve"> couple</w:t>
      </w:r>
      <w:r w:rsidRPr="000D7BD3">
        <w:t xml:space="preserve">, </w:t>
      </w:r>
      <w:r w:rsidR="0062557C" w:rsidRPr="000D7BD3">
        <w:t xml:space="preserve">this parameter denotes </w:t>
      </w:r>
      <w:r w:rsidRPr="000D7BD3">
        <w:t>the maximum amount of time that can elapse, since the last accumulated batch item</w:t>
      </w:r>
      <w:r w:rsidR="00C50A33">
        <w:t xml:space="preserve"> or part</w:t>
      </w:r>
      <w:r w:rsidRPr="000D7BD3">
        <w:t>, before the batch is automatically released.</w:t>
      </w:r>
    </w:p>
    <w:p w:rsidR="00F70CED" w:rsidRDefault="00F70CED" w:rsidP="00E80A77">
      <w:pPr>
        <w:pStyle w:val="ListBullet"/>
      </w:pPr>
      <w:r w:rsidRPr="00A4136F">
        <w:rPr>
          <w:rStyle w:val="HTMLCode"/>
        </w:rPr>
        <w:t>ReleaseOnElapsedTimeOut</w:t>
      </w:r>
      <w:r>
        <w:t xml:space="preserve">: </w:t>
      </w:r>
      <w:r w:rsidRPr="00F70CED">
        <w:t>For a given batch</w:t>
      </w:r>
      <w:r w:rsidR="000B1A28">
        <w:t xml:space="preserve">, </w:t>
      </w:r>
      <w:r w:rsidR="0062557C">
        <w:t xml:space="preserve">designated </w:t>
      </w:r>
      <w:r w:rsidR="000B1A28">
        <w:t xml:space="preserve">by an </w:t>
      </w:r>
      <w:r w:rsidR="000B1A28" w:rsidRPr="00A4136F">
        <w:rPr>
          <w:rStyle w:val="HTMLCode"/>
        </w:rPr>
        <w:t>EnvelopeSpecName</w:t>
      </w:r>
      <w:r w:rsidR="000B1A28">
        <w:t xml:space="preserve"> and </w:t>
      </w:r>
      <w:r w:rsidR="000B1A28" w:rsidRPr="009B0606">
        <w:rPr>
          <w:rStyle w:val="HTMLCode"/>
        </w:rPr>
        <w:t>Partition</w:t>
      </w:r>
      <w:r w:rsidR="000B1A28">
        <w:t xml:space="preserve"> couple</w:t>
      </w:r>
      <w:r w:rsidRPr="00F70CED">
        <w:t xml:space="preserve">, </w:t>
      </w:r>
      <w:r w:rsidR="0062557C">
        <w:t xml:space="preserve">this parameter denotes </w:t>
      </w:r>
      <w:r w:rsidRPr="00F70CED">
        <w:t>the maximum amount of time that can elapse, since the very first accumulated batch item</w:t>
      </w:r>
      <w:r w:rsidR="00C50A33">
        <w:t xml:space="preserve"> or part</w:t>
      </w:r>
      <w:r w:rsidRPr="00F70CED">
        <w:t xml:space="preserve">, before the batch is automatically released. It also ensures that any batch will eventually be released independently of the sliding nature of the </w:t>
      </w:r>
      <w:r w:rsidRPr="00A4136F">
        <w:rPr>
          <w:rStyle w:val="HTMLCode"/>
        </w:rPr>
        <w:t>ReleaseOnIdleTimeOut</w:t>
      </w:r>
      <w:r w:rsidRPr="00F70CED">
        <w:t xml:space="preserve"> </w:t>
      </w:r>
      <w:r w:rsidR="00CE1865">
        <w:t>criterion</w:t>
      </w:r>
      <w:r w:rsidRPr="00F70CED">
        <w:t>.</w:t>
      </w:r>
    </w:p>
    <w:p w:rsidR="00F70CED" w:rsidRDefault="00F70CED" w:rsidP="00E80A77">
      <w:pPr>
        <w:pStyle w:val="ListBullet"/>
      </w:pPr>
      <w:r w:rsidRPr="00A4136F">
        <w:rPr>
          <w:rStyle w:val="HTMLCode"/>
        </w:rPr>
        <w:t>ReleaseOnItemCount</w:t>
      </w:r>
      <w:r>
        <w:t xml:space="preserve">: </w:t>
      </w:r>
      <w:r w:rsidRPr="00F70CED">
        <w:t>For a given batch</w:t>
      </w:r>
      <w:r w:rsidR="0062557C">
        <w:t xml:space="preserve">, designated by an </w:t>
      </w:r>
      <w:r w:rsidR="0062557C" w:rsidRPr="00A4136F">
        <w:rPr>
          <w:rStyle w:val="HTMLCode"/>
        </w:rPr>
        <w:t>EnvelopeSpecName</w:t>
      </w:r>
      <w:r w:rsidR="0062557C">
        <w:t xml:space="preserve"> and </w:t>
      </w:r>
      <w:r w:rsidR="0062557C" w:rsidRPr="00145A6C">
        <w:rPr>
          <w:rStyle w:val="HTMLCode"/>
        </w:rPr>
        <w:t>Partition</w:t>
      </w:r>
      <w:r w:rsidR="0062557C">
        <w:t xml:space="preserve"> couple, this parameter denotes </w:t>
      </w:r>
      <w:r w:rsidRPr="00F70CED">
        <w:t>the minimum number of</w:t>
      </w:r>
      <w:r w:rsidR="00C50A33">
        <w:t xml:space="preserve"> batch</w:t>
      </w:r>
      <w:r w:rsidRPr="00F70CED">
        <w:t xml:space="preserve"> items</w:t>
      </w:r>
      <w:r w:rsidR="00C50A33">
        <w:t xml:space="preserve"> or parts</w:t>
      </w:r>
      <w:r w:rsidRPr="00F70CED">
        <w:t xml:space="preserve"> that can be accumulated before the batch is automatically released.</w:t>
      </w:r>
    </w:p>
    <w:p w:rsidR="00F70CED" w:rsidRDefault="00F70CED" w:rsidP="00E80A77">
      <w:pPr>
        <w:pStyle w:val="ListBullet"/>
      </w:pPr>
      <w:r w:rsidRPr="00A4136F">
        <w:rPr>
          <w:rStyle w:val="HTMLCode"/>
        </w:rPr>
        <w:t>EnforceItemCountLimitOnRelease</w:t>
      </w:r>
      <w:r>
        <w:t xml:space="preserve">: </w:t>
      </w:r>
      <w:r w:rsidRPr="00F70CED">
        <w:t>For a given batch</w:t>
      </w:r>
      <w:r w:rsidR="00857DA7">
        <w:t xml:space="preserve">, designated by an </w:t>
      </w:r>
      <w:r w:rsidR="00857DA7" w:rsidRPr="00A4136F">
        <w:rPr>
          <w:rStyle w:val="HTMLCode"/>
        </w:rPr>
        <w:t>EnvelopeSpecName</w:t>
      </w:r>
      <w:r w:rsidR="00857DA7">
        <w:t xml:space="preserve"> and </w:t>
      </w:r>
      <w:r w:rsidR="00857DA7" w:rsidRPr="00145A6C">
        <w:rPr>
          <w:rStyle w:val="HTMLCode"/>
        </w:rPr>
        <w:t>Partition</w:t>
      </w:r>
      <w:r w:rsidR="00857DA7">
        <w:t xml:space="preserve"> couple</w:t>
      </w:r>
      <w:r w:rsidRPr="00F70CED">
        <w:t xml:space="preserve">, </w:t>
      </w:r>
      <w:r w:rsidR="00857DA7">
        <w:t xml:space="preserve">this parameter denotes </w:t>
      </w:r>
      <w:r w:rsidRPr="00F70CED">
        <w:t xml:space="preserve">whether the </w:t>
      </w:r>
      <w:r w:rsidRPr="00A4136F">
        <w:rPr>
          <w:rStyle w:val="HTMLCode"/>
        </w:rPr>
        <w:t>ReleaseOnItemCount</w:t>
      </w:r>
      <w:r w:rsidRPr="00F70CED">
        <w:t xml:space="preserve"> p</w:t>
      </w:r>
      <w:r w:rsidR="00CD622A">
        <w:t xml:space="preserve">arameter </w:t>
      </w:r>
      <w:r w:rsidRPr="00F70CED">
        <w:t>is also used to enforce a maximum size limit on the number of</w:t>
      </w:r>
      <w:r w:rsidR="00CD622A">
        <w:t xml:space="preserve"> batch</w:t>
      </w:r>
      <w:r w:rsidRPr="00F70CED">
        <w:t xml:space="preserve"> items</w:t>
      </w:r>
      <w:r w:rsidR="00C50A33">
        <w:t xml:space="preserve"> or parts</w:t>
      </w:r>
      <w:r w:rsidRPr="00F70CED">
        <w:t xml:space="preserve"> that can be released together in a single </w:t>
      </w:r>
      <w:r w:rsidR="00C50A33">
        <w:t>envelope message</w:t>
      </w:r>
      <w:r w:rsidRPr="00F70CED">
        <w:t>.</w:t>
      </w:r>
      <w:r w:rsidR="00145A6C">
        <w:t xml:space="preserve"> If the </w:t>
      </w:r>
      <w:r w:rsidR="00145A6C" w:rsidRPr="00A4136F">
        <w:rPr>
          <w:rStyle w:val="HTMLCode"/>
        </w:rPr>
        <w:t>EnforceItemCountLimitOnRelease</w:t>
      </w:r>
      <w:r w:rsidR="00145A6C">
        <w:t xml:space="preserve"> criterion is disabled, then all the </w:t>
      </w:r>
      <w:r w:rsidR="00C50A33">
        <w:t xml:space="preserve">batch items or </w:t>
      </w:r>
      <w:r w:rsidR="00145A6C">
        <w:t xml:space="preserve">parts that have been accumulated so far </w:t>
      </w:r>
      <w:r w:rsidR="00C50A33">
        <w:t xml:space="preserve">for a given batch </w:t>
      </w:r>
      <w:r w:rsidR="00145A6C">
        <w:t>will be released altogether.</w:t>
      </w:r>
    </w:p>
    <w:p w:rsidR="00684182" w:rsidRDefault="00684182" w:rsidP="003057E5">
      <w:pPr>
        <w:pStyle w:val="BodyText"/>
      </w:pPr>
      <w:r>
        <w:t>A</w:t>
      </w:r>
      <w:r w:rsidR="005815EC">
        <w:t xml:space="preserve">mong these parameters, only the </w:t>
      </w:r>
      <w:r w:rsidR="005815EC" w:rsidRPr="005815EC">
        <w:rPr>
          <w:rStyle w:val="HTMLCode"/>
        </w:rPr>
        <w:t>Enabled</w:t>
      </w:r>
      <w:r w:rsidR="005815EC">
        <w:t xml:space="preserve"> one is mandatory. Consequently if none of the optional parameters have been configured, batches will never be released automatically and only control messages would be able to release them.</w:t>
      </w:r>
    </w:p>
    <w:p w:rsidR="00411099" w:rsidRDefault="00DE0C9E" w:rsidP="008331D5">
      <w:pPr>
        <w:pStyle w:val="BodyText"/>
      </w:pPr>
      <w:r>
        <w:t>Moreover,</w:t>
      </w:r>
      <w:r w:rsidR="00B9159F">
        <w:t xml:space="preserve"> </w:t>
      </w:r>
      <w:r w:rsidR="00795B3C">
        <w:t>n</w:t>
      </w:r>
      <w:r w:rsidR="00B9159F">
        <w:t xml:space="preserve">either the reception of a control message </w:t>
      </w:r>
      <w:r w:rsidR="00795B3C">
        <w:t>n</w:t>
      </w:r>
      <w:r w:rsidR="00B9159F">
        <w:t>or the satisfaction of some release policy</w:t>
      </w:r>
      <w:r w:rsidR="00795B3C">
        <w:t xml:space="preserve"> </w:t>
      </w:r>
      <w:r w:rsidR="00B9159F">
        <w:t xml:space="preserve">will trigger the </w:t>
      </w:r>
      <w:r w:rsidR="00B9159F" w:rsidRPr="00795B3C">
        <w:rPr>
          <w:rStyle w:val="Emphasis"/>
        </w:rPr>
        <w:t>immediate release</w:t>
      </w:r>
      <w:r w:rsidR="00B9159F">
        <w:t xml:space="preserve"> of a batch</w:t>
      </w:r>
      <w:r w:rsidR="00795B3C">
        <w:t xml:space="preserve">; they </w:t>
      </w:r>
      <w:r w:rsidR="00B9159F">
        <w:t xml:space="preserve">will rather </w:t>
      </w:r>
      <w:r w:rsidR="00B9159F" w:rsidRPr="00795B3C">
        <w:rPr>
          <w:rStyle w:val="Emphasis"/>
        </w:rPr>
        <w:t xml:space="preserve">schedule </w:t>
      </w:r>
      <w:r w:rsidR="00795B3C" w:rsidRPr="00795B3C">
        <w:rPr>
          <w:rStyle w:val="Emphasis"/>
        </w:rPr>
        <w:t xml:space="preserve">the </w:t>
      </w:r>
      <w:r w:rsidR="00B9159F" w:rsidRPr="00795B3C">
        <w:rPr>
          <w:rStyle w:val="Emphasis"/>
        </w:rPr>
        <w:t>imminent</w:t>
      </w:r>
      <w:r w:rsidR="00B9159F">
        <w:t xml:space="preserve"> release</w:t>
      </w:r>
      <w:r w:rsidR="00795B3C">
        <w:t xml:space="preserve"> of batch</w:t>
      </w:r>
      <w:r w:rsidR="00B9159F">
        <w:t>.</w:t>
      </w:r>
      <w:r w:rsidR="008331D5">
        <w:t xml:space="preserve"> The actual release </w:t>
      </w:r>
      <w:r w:rsidR="00AE1988">
        <w:t xml:space="preserve">will indeed happen when BizTalk Server polls for </w:t>
      </w:r>
      <w:r w:rsidR="008331D5">
        <w:t xml:space="preserve">the </w:t>
      </w:r>
      <w:r w:rsidR="00AE1988">
        <w:t>batches</w:t>
      </w:r>
      <w:r w:rsidR="008331D5">
        <w:t xml:space="preserve"> ready to </w:t>
      </w:r>
      <w:r w:rsidR="00A04776">
        <w:t xml:space="preserve">be </w:t>
      </w:r>
      <w:r w:rsidR="008331D5">
        <w:t>release</w:t>
      </w:r>
      <w:r w:rsidR="00A04776">
        <w:t>d</w:t>
      </w:r>
      <w:r w:rsidR="0060061A">
        <w:t>,</w:t>
      </w:r>
      <w:r w:rsidR="00AE1988">
        <w:t xml:space="preserve"> at which time, all the available</w:t>
      </w:r>
      <w:r w:rsidR="00ED13AD">
        <w:t xml:space="preserve"> </w:t>
      </w:r>
      <w:r w:rsidR="00A04776">
        <w:t xml:space="preserve">batches </w:t>
      </w:r>
      <w:r w:rsidR="00AE1988">
        <w:t xml:space="preserve">will be released </w:t>
      </w:r>
      <w:r w:rsidR="00ED13AD">
        <w:t xml:space="preserve">in </w:t>
      </w:r>
      <w:r w:rsidR="00E17D7F">
        <w:t xml:space="preserve">a </w:t>
      </w:r>
      <w:r w:rsidR="00ED13AD">
        <w:t>row</w:t>
      </w:r>
      <w:r w:rsidR="0060061A">
        <w:t xml:space="preserve">, </w:t>
      </w:r>
      <w:r w:rsidR="00AE1988">
        <w:t xml:space="preserve">one </w:t>
      </w:r>
      <w:r w:rsidR="004133E1">
        <w:t>after the other</w:t>
      </w:r>
      <w:r w:rsidR="00AE1988">
        <w:t>.</w:t>
      </w:r>
    </w:p>
    <w:p w:rsidR="001C799C" w:rsidRDefault="001C799C" w:rsidP="001C799C">
      <w:pPr>
        <w:pStyle w:val="Heading2"/>
      </w:pPr>
      <w:r>
        <w:lastRenderedPageBreak/>
        <w:t>Batching Subsystem Design</w:t>
      </w:r>
    </w:p>
    <w:p w:rsidR="008A1533" w:rsidRDefault="008A1533" w:rsidP="00FF42E7">
      <w:pPr>
        <w:pStyle w:val="BodyText"/>
      </w:pPr>
      <w:r>
        <w:t>The following diagram provides a</w:t>
      </w:r>
      <w:r w:rsidR="00E965C4">
        <w:t xml:space="preserve"> general overview of how the BizTalk Factory batching subsystem is materialized within Microsoft BizTalk Server®.</w:t>
      </w:r>
      <w:r w:rsidR="003B58CB">
        <w:t xml:space="preserve"> At the Microsoft BizTalk Server’s perimeter, there are a</w:t>
      </w:r>
      <w:r w:rsidR="003B58CB" w:rsidRPr="003B58CB">
        <w:t xml:space="preserve"> </w:t>
      </w:r>
      <w:r w:rsidR="003B58CB">
        <w:t>couple of static one-way send ports and</w:t>
      </w:r>
      <w:r w:rsidR="003B58CB" w:rsidRPr="00421C4D">
        <w:t xml:space="preserve"> </w:t>
      </w:r>
      <w:r w:rsidR="003B58CB">
        <w:t>a single one-way receive location.</w:t>
      </w:r>
    </w:p>
    <w:p w:rsidR="00447BF9" w:rsidRPr="00F50E8E" w:rsidRDefault="00FF42E7" w:rsidP="00F50E8E">
      <w:pPr>
        <w:pStyle w:val="Picture"/>
      </w:pPr>
      <w:r w:rsidRPr="00FF42E7">
        <w:drawing>
          <wp:inline distT="0" distB="0" distL="0" distR="0">
            <wp:extent cx="5796000" cy="194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" t="3944" r="1207" b="11860"/>
                    <a:stretch/>
                  </pic:blipFill>
                  <pic:spPr bwMode="auto">
                    <a:xfrm>
                      <a:off x="0" y="0"/>
                      <a:ext cx="5796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BB2" w:rsidRDefault="00447BF9" w:rsidP="00447BF9">
      <w:pPr>
        <w:pStyle w:val="Caption"/>
      </w:pPr>
      <w:bookmarkStart w:id="1" w:name="_Ref413760487"/>
      <w:r>
        <w:t xml:space="preserve">Figure </w:t>
      </w:r>
      <w:r w:rsidR="008C1625">
        <w:fldChar w:fldCharType="begin"/>
      </w:r>
      <w:r w:rsidR="008C1625">
        <w:instrText xml:space="preserve"> SEQ Figure \* ARABIC </w:instrText>
      </w:r>
      <w:r w:rsidR="008C1625">
        <w:fldChar w:fldCharType="separate"/>
      </w:r>
      <w:r w:rsidR="002C217E">
        <w:rPr>
          <w:noProof/>
        </w:rPr>
        <w:t>1</w:t>
      </w:r>
      <w:r w:rsidR="008C1625">
        <w:rPr>
          <w:noProof/>
        </w:rPr>
        <w:fldChar w:fldCharType="end"/>
      </w:r>
      <w:r>
        <w:t xml:space="preserve"> — </w:t>
      </w:r>
      <w:r w:rsidRPr="00447BF9">
        <w:t>Batching Subsystem Design</w:t>
      </w:r>
      <w:r>
        <w:t xml:space="preserve"> Overview</w:t>
      </w:r>
      <w:bookmarkEnd w:id="1"/>
    </w:p>
    <w:p w:rsidR="00935EA6" w:rsidRDefault="004C021F" w:rsidP="00E80A77">
      <w:pPr>
        <w:pStyle w:val="ListBullet"/>
      </w:pPr>
      <w:r w:rsidRPr="00A4136F">
        <w:rPr>
          <w:rStyle w:val="HTMLCode"/>
        </w:rPr>
        <w:t>BizTalk.Factory.SP1.Batch.AddPart.</w:t>
      </w:r>
      <w:r w:rsidRPr="00FD0620">
        <w:rPr>
          <w:rStyle w:val="HTMLCode"/>
        </w:rPr>
        <w:t>WCF</w:t>
      </w:r>
      <w:r w:rsidRPr="00A4136F">
        <w:rPr>
          <w:rStyle w:val="HTMLCode"/>
        </w:rPr>
        <w:t>-SQL.XML</w:t>
      </w:r>
      <w:r>
        <w:t>,</w:t>
      </w:r>
      <w:r w:rsidR="00FE29F8">
        <w:t xml:space="preserve"> which is meant to aggregate parts</w:t>
      </w:r>
      <w:r w:rsidR="00E64F86">
        <w:t xml:space="preserve"> for a given envelope.</w:t>
      </w:r>
      <w:r w:rsidR="004A6D4A">
        <w:t xml:space="preserve"> </w:t>
      </w:r>
      <w:r w:rsidR="00FE29F8">
        <w:t>This send port subscribes to any message having a</w:t>
      </w:r>
      <w:r w:rsidR="00935EA6" w:rsidRPr="00FE29F8">
        <w:t xml:space="preserve"> </w:t>
      </w:r>
      <w:r w:rsidR="00FE29F8" w:rsidRPr="00A4136F">
        <w:rPr>
          <w:rStyle w:val="HTMLCode"/>
        </w:rPr>
        <w:t>BizTalkFactory.EnvelopeSpecName</w:t>
      </w:r>
      <w:r w:rsidR="00FE29F8" w:rsidRPr="00FE29F8">
        <w:t xml:space="preserve"> </w:t>
      </w:r>
      <w:r w:rsidR="00FE29F8">
        <w:t>property promoted in context</w:t>
      </w:r>
      <w:r w:rsidR="00E64F86">
        <w:t xml:space="preserve"> and will store its </w:t>
      </w:r>
      <w:r w:rsidR="0032338B">
        <w:t xml:space="preserve">XML </w:t>
      </w:r>
      <w:r w:rsidR="00E64F86">
        <w:t xml:space="preserve">payload in database as a part of the corresponding batch, </w:t>
      </w:r>
      <w:r w:rsidR="00935EA6">
        <w:t xml:space="preserve">which is denoted by the </w:t>
      </w:r>
      <w:r w:rsidR="00935EA6" w:rsidRPr="00FD0620">
        <w:rPr>
          <w:rStyle w:val="HTMLCode"/>
        </w:rPr>
        <w:t>BizTalkFactory</w:t>
      </w:r>
      <w:r w:rsidR="00935EA6" w:rsidRPr="00A4136F">
        <w:rPr>
          <w:rStyle w:val="HTMLCode"/>
        </w:rPr>
        <w:t>.EnvelopeSpecName</w:t>
      </w:r>
      <w:r w:rsidR="00935EA6">
        <w:t xml:space="preserve"> and </w:t>
      </w:r>
      <w:r w:rsidR="00935EA6" w:rsidRPr="00A4136F">
        <w:rPr>
          <w:rStyle w:val="HTMLCode"/>
        </w:rPr>
        <w:t>BizTalkFactory.EnvelopePartition</w:t>
      </w:r>
      <w:r w:rsidR="00935EA6">
        <w:t xml:space="preserve"> </w:t>
      </w:r>
      <w:r w:rsidR="0032338B">
        <w:t xml:space="preserve">context </w:t>
      </w:r>
      <w:r w:rsidR="00935EA6">
        <w:t xml:space="preserve">properties, should the message have both, or denoted by </w:t>
      </w:r>
      <w:r w:rsidR="001B5A54">
        <w:t xml:space="preserve">the </w:t>
      </w:r>
      <w:r w:rsidR="001B5A54" w:rsidRPr="00A4136F">
        <w:rPr>
          <w:rStyle w:val="HTMLCode"/>
        </w:rPr>
        <w:t>BizTalkFactory.</w:t>
      </w:r>
      <w:r w:rsidR="00935EA6" w:rsidRPr="00A4136F">
        <w:rPr>
          <w:rStyle w:val="HTMLCode"/>
        </w:rPr>
        <w:t>EnvelopeSpecName</w:t>
      </w:r>
      <w:r w:rsidR="00935EA6">
        <w:t xml:space="preserve"> </w:t>
      </w:r>
      <w:r w:rsidR="0032338B">
        <w:t xml:space="preserve">context </w:t>
      </w:r>
      <w:r w:rsidR="001B5A54">
        <w:t xml:space="preserve">property </w:t>
      </w:r>
      <w:r w:rsidR="00935EA6">
        <w:t xml:space="preserve">and the </w:t>
      </w:r>
      <w:r w:rsidR="00996FE1">
        <w:t xml:space="preserve">default </w:t>
      </w:r>
      <w:r w:rsidR="00935EA6">
        <w:t>0-partition</w:t>
      </w:r>
      <w:r w:rsidR="001B5A54">
        <w:t xml:space="preserve">, should the message have no </w:t>
      </w:r>
      <w:r w:rsidR="004C01D1">
        <w:t>given</w:t>
      </w:r>
      <w:r w:rsidR="001B5A54">
        <w:t xml:space="preserve"> partition</w:t>
      </w:r>
      <w:r w:rsidR="004C01D1">
        <w:t xml:space="preserve"> in context</w:t>
      </w:r>
      <w:r w:rsidR="00935EA6">
        <w:t>.</w:t>
      </w:r>
      <w:r w:rsidR="00996FE1">
        <w:br/>
      </w:r>
      <w:r w:rsidR="001B5A54">
        <w:t xml:space="preserve">Notice that </w:t>
      </w:r>
      <w:r w:rsidR="00996FE1">
        <w:t xml:space="preserve">only the </w:t>
      </w:r>
      <w:r w:rsidR="001B5A54" w:rsidRPr="00A4136F">
        <w:rPr>
          <w:rStyle w:val="HTMLCode"/>
        </w:rPr>
        <w:t>BizTalkFactory.EnvelopeSpecName</w:t>
      </w:r>
      <w:r w:rsidR="001B5A54">
        <w:t xml:space="preserve"> </w:t>
      </w:r>
      <w:r w:rsidR="0032338B">
        <w:t xml:space="preserve">context </w:t>
      </w:r>
      <w:r w:rsidR="001B5A54">
        <w:t xml:space="preserve">property </w:t>
      </w:r>
      <w:r w:rsidR="00996FE1">
        <w:t>is part of the send port</w:t>
      </w:r>
      <w:r w:rsidR="00C8621B">
        <w:t>’s filter</w:t>
      </w:r>
      <w:r w:rsidR="00996FE1">
        <w:t xml:space="preserve"> subscription, and consequently only it </w:t>
      </w:r>
      <w:r w:rsidR="001B5A54">
        <w:t xml:space="preserve">must be promoted </w:t>
      </w:r>
      <w:r w:rsidR="00996FE1">
        <w:t>in context</w:t>
      </w:r>
      <w:r w:rsidR="00C8621B">
        <w:t>;</w:t>
      </w:r>
      <w:r w:rsidR="00996FE1">
        <w:t xml:space="preserve"> </w:t>
      </w:r>
      <w:r w:rsidR="001B5A54">
        <w:t xml:space="preserve">the </w:t>
      </w:r>
      <w:r w:rsidR="001B5A54" w:rsidRPr="00A4136F">
        <w:rPr>
          <w:rStyle w:val="HTMLCode"/>
        </w:rPr>
        <w:t>BizTalkFactory.EnvelopePartition</w:t>
      </w:r>
      <w:r w:rsidR="00996FE1">
        <w:t xml:space="preserve"> </w:t>
      </w:r>
      <w:r w:rsidR="0032338B">
        <w:t xml:space="preserve">context </w:t>
      </w:r>
      <w:r w:rsidR="00996FE1">
        <w:t>property</w:t>
      </w:r>
      <w:r w:rsidR="004A6D4A">
        <w:t>, should it be present,</w:t>
      </w:r>
      <w:r w:rsidR="00996FE1">
        <w:t xml:space="preserve"> </w:t>
      </w:r>
      <w:r w:rsidR="00F37282">
        <w:t>simply</w:t>
      </w:r>
      <w:r w:rsidR="00996FE1">
        <w:t xml:space="preserve"> has to be</w:t>
      </w:r>
      <w:r w:rsidR="00EA7940">
        <w:t xml:space="preserve"> written</w:t>
      </w:r>
      <w:r w:rsidR="00F37282">
        <w:t xml:space="preserve"> in context</w:t>
      </w:r>
      <w:r w:rsidR="001B5A54">
        <w:t>.</w:t>
      </w:r>
    </w:p>
    <w:p w:rsidR="004C021F" w:rsidRDefault="004C021F" w:rsidP="00E80A77">
      <w:pPr>
        <w:pStyle w:val="ListBullet"/>
      </w:pPr>
      <w:r w:rsidRPr="00A4136F">
        <w:rPr>
          <w:rStyle w:val="HTMLCode"/>
        </w:rPr>
        <w:t>BizTalk.Factory.SP1.Batch.QueueControlledRelease.WCF-SQL.XML</w:t>
      </w:r>
      <w:r>
        <w:t>,</w:t>
      </w:r>
      <w:r w:rsidR="00002B26">
        <w:t xml:space="preserve"> which is meant to schedule a batch for imminent release</w:t>
      </w:r>
      <w:r w:rsidR="00046729">
        <w:t xml:space="preserve"> upon reception of a control message</w:t>
      </w:r>
      <w:r w:rsidR="00002B26">
        <w:t xml:space="preserve">. This send port subscribes to any message being an instance of the </w:t>
      </w:r>
      <w:r w:rsidR="00002B26" w:rsidRPr="00A4136F">
        <w:rPr>
          <w:rStyle w:val="HTMLCode"/>
        </w:rPr>
        <w:t>Xml.Batch.Release</w:t>
      </w:r>
      <w:r w:rsidR="00002B26">
        <w:t xml:space="preserve"> schema/type.</w:t>
      </w:r>
    </w:p>
    <w:p w:rsidR="0071496D" w:rsidRDefault="004C021F" w:rsidP="00E80A77">
      <w:pPr>
        <w:pStyle w:val="ListBullet"/>
      </w:pPr>
      <w:r w:rsidRPr="00A4136F">
        <w:rPr>
          <w:rStyle w:val="HTMLCode"/>
        </w:rPr>
        <w:t>BizTalk.Factory.RL1.Batch.Release.WCF-SQL.XML</w:t>
      </w:r>
      <w:r w:rsidR="0037349B">
        <w:t>,</w:t>
      </w:r>
      <w:r w:rsidR="00CF6499">
        <w:t xml:space="preserve"> which is actually responsible of releasing a batch, that is to say its envelope and all its parts.</w:t>
      </w:r>
      <w:r w:rsidR="00A05858">
        <w:t xml:space="preserve"> This receive location regularly polls the database for </w:t>
      </w:r>
      <w:r w:rsidR="00E66539">
        <w:t>the next available batch</w:t>
      </w:r>
      <w:r w:rsidR="002449EC">
        <w:t xml:space="preserve"> to release</w:t>
      </w:r>
      <w:r w:rsidR="00A05858">
        <w:t xml:space="preserve">, whether releasable because </w:t>
      </w:r>
      <w:r w:rsidR="002449EC">
        <w:t>a release policy has become</w:t>
      </w:r>
      <w:r w:rsidR="00A05858">
        <w:t xml:space="preserve"> satisfied at poll time or because a release control message has been received earlier.</w:t>
      </w:r>
      <w:r w:rsidR="002449EC">
        <w:t xml:space="preserve"> Recall that all the available batches will be released in a row, </w:t>
      </w:r>
      <w:r w:rsidR="003B58CB">
        <w:t xml:space="preserve">but </w:t>
      </w:r>
      <w:r w:rsidR="002449EC">
        <w:t xml:space="preserve">one after the other to avoid saturating the receive location and </w:t>
      </w:r>
      <w:r w:rsidR="003B58CB">
        <w:t xml:space="preserve">the </w:t>
      </w:r>
      <w:r w:rsidR="002449EC">
        <w:t xml:space="preserve">message box with a </w:t>
      </w:r>
      <w:r w:rsidR="003B58CB">
        <w:t xml:space="preserve">potentially large </w:t>
      </w:r>
      <w:r w:rsidR="00E66539">
        <w:t>set</w:t>
      </w:r>
      <w:r w:rsidR="002449EC">
        <w:t xml:space="preserve"> of potentially </w:t>
      </w:r>
      <w:r w:rsidR="003B58CB">
        <w:t>big</w:t>
      </w:r>
      <w:r w:rsidR="002449EC">
        <w:t xml:space="preserve"> envelope</w:t>
      </w:r>
      <w:r w:rsidR="003B58CB">
        <w:t xml:space="preserve"> message</w:t>
      </w:r>
      <w:r w:rsidR="002449EC">
        <w:t>s</w:t>
      </w:r>
      <w:r w:rsidR="006D2E79">
        <w:t xml:space="preserve"> </w:t>
      </w:r>
      <w:r w:rsidR="00E66539">
        <w:t xml:space="preserve">arriving all at </w:t>
      </w:r>
      <w:r w:rsidR="003B58CB">
        <w:t>once</w:t>
      </w:r>
      <w:r w:rsidR="002449EC">
        <w:t>.</w:t>
      </w:r>
      <w:r w:rsidR="00FD0620">
        <w:br/>
        <w:t xml:space="preserve">Notice that when an envelope message is published to the message box, its partition will be promoted, via </w:t>
      </w:r>
      <w:r w:rsidR="00FD0620" w:rsidRPr="00FD0620">
        <w:t xml:space="preserve">the </w:t>
      </w:r>
      <w:r w:rsidR="00FD0620" w:rsidRPr="00FD0620">
        <w:rPr>
          <w:rStyle w:val="HTMLCode"/>
        </w:rPr>
        <w:t>BizTalkFactory.EnvelopePartition</w:t>
      </w:r>
      <w:r w:rsidR="00FD0620" w:rsidRPr="00FD0620">
        <w:t xml:space="preserve"> </w:t>
      </w:r>
      <w:r w:rsidR="00FD0620">
        <w:t>context property, on top of its message type</w:t>
      </w:r>
      <w:r w:rsidR="00FE7EBA">
        <w:t xml:space="preserve">, via the </w:t>
      </w:r>
      <w:r w:rsidR="00FE7EBA" w:rsidRPr="00FE7EBA">
        <w:rPr>
          <w:rStyle w:val="HTMLCode"/>
        </w:rPr>
        <w:t>BTS.MessageType</w:t>
      </w:r>
      <w:r w:rsidR="00FE7EBA">
        <w:t xml:space="preserve"> context property,</w:t>
      </w:r>
      <w:r w:rsidR="00FD0620">
        <w:t xml:space="preserve"> as usual.</w:t>
      </w:r>
    </w:p>
    <w:p w:rsidR="004C021F" w:rsidRDefault="00DA372C" w:rsidP="003057E5">
      <w:pPr>
        <w:pStyle w:val="BodyText"/>
      </w:pPr>
      <w:r>
        <w:rPr>
          <w:rStyle w:val="IntenseEmphasis"/>
        </w:rPr>
        <w:t>Caution</w:t>
      </w:r>
      <w:r w:rsidR="0071496D" w:rsidRPr="004B6DAD">
        <w:rPr>
          <w:rStyle w:val="IntenseEmphasis"/>
        </w:rPr>
        <w:t>.</w:t>
      </w:r>
      <w:r w:rsidR="0071496D">
        <w:t xml:space="preserve"> All the </w:t>
      </w:r>
      <w:r w:rsidR="00A419E3">
        <w:t xml:space="preserve">CLR </w:t>
      </w:r>
      <w:r w:rsidR="0071496D">
        <w:t xml:space="preserve">property names and message type names that have </w:t>
      </w:r>
      <w:r w:rsidR="00A419E3">
        <w:t xml:space="preserve">been </w:t>
      </w:r>
      <w:r w:rsidR="0071496D">
        <w:t xml:space="preserve">used in the preceding description about the BizTalk Server </w:t>
      </w:r>
      <w:r w:rsidR="00A419E3">
        <w:t xml:space="preserve">send </w:t>
      </w:r>
      <w:r w:rsidR="0071496D">
        <w:t xml:space="preserve">ports and </w:t>
      </w:r>
      <w:r w:rsidR="00A419E3">
        <w:t xml:space="preserve">receive </w:t>
      </w:r>
      <w:r w:rsidR="0071496D">
        <w:t xml:space="preserve">location were truncated for the sake of readability. In reality, these names are all prefixed by </w:t>
      </w:r>
      <w:r w:rsidR="006C0B9C" w:rsidRPr="00A4136F">
        <w:rPr>
          <w:rStyle w:val="HTMLCode"/>
        </w:rPr>
        <w:t>Be.Stateless.BizTalk.Schemas</w:t>
      </w:r>
      <w:r w:rsidR="0071496D">
        <w:t xml:space="preserve">. This way, the complete and correct </w:t>
      </w:r>
      <w:r w:rsidR="00A419E3">
        <w:t xml:space="preserve">CLR </w:t>
      </w:r>
      <w:r w:rsidR="0071496D">
        <w:t xml:space="preserve">name for the </w:t>
      </w:r>
      <w:r w:rsidR="006C0B9C" w:rsidRPr="00A4136F">
        <w:rPr>
          <w:rStyle w:val="HTMLCode"/>
        </w:rPr>
        <w:t>BizTalkFactory.EnvelopeSpecName</w:t>
      </w:r>
      <w:r w:rsidR="0071496D">
        <w:t xml:space="preserve"> property is </w:t>
      </w:r>
      <w:r w:rsidR="0071496D" w:rsidRPr="00A4136F">
        <w:rPr>
          <w:rStyle w:val="HTMLCode"/>
        </w:rPr>
        <w:t>Be.Stateless.BizTalk.Schemas.BizTalkFactory.EnvelopeSpecName</w:t>
      </w:r>
      <w:r w:rsidR="0071496D">
        <w:t xml:space="preserve">. Similarly, the complete and correct name for the </w:t>
      </w:r>
      <w:r w:rsidR="0071496D" w:rsidRPr="00A4136F">
        <w:rPr>
          <w:rStyle w:val="HTMLCode"/>
        </w:rPr>
        <w:t>Xml.Batch.Release</w:t>
      </w:r>
      <w:r w:rsidR="0071496D">
        <w:t xml:space="preserve"> message type is </w:t>
      </w:r>
      <w:r w:rsidR="0071496D" w:rsidRPr="00A4136F">
        <w:rPr>
          <w:rStyle w:val="HTMLCode"/>
        </w:rPr>
        <w:t>Be.Stateless.BizTalk.Schemas.Xml.Batch.Release</w:t>
      </w:r>
      <w:r w:rsidR="0071496D">
        <w:t>.</w:t>
      </w:r>
    </w:p>
    <w:p w:rsidR="00E921AF" w:rsidRDefault="00BD47CF" w:rsidP="00BE770C">
      <w:pPr>
        <w:pStyle w:val="BodyText"/>
      </w:pPr>
      <w:r w:rsidRPr="00BD47CF">
        <w:rPr>
          <w:rStyle w:val="IntenseEmphasis"/>
        </w:rPr>
        <w:lastRenderedPageBreak/>
        <w:t>Cauti</w:t>
      </w:r>
      <w:r w:rsidRPr="00E921AF">
        <w:rPr>
          <w:rStyle w:val="IntenseEmphasis"/>
        </w:rPr>
        <w:t>on.</w:t>
      </w:r>
      <w:r>
        <w:t xml:space="preserve"> </w:t>
      </w:r>
      <w:r w:rsidR="00E921AF" w:rsidRPr="00E921AF">
        <w:rPr>
          <w:rStyle w:val="HTMLCode"/>
        </w:rPr>
        <w:t>BizTalkFactory.EnvelopeSpecName</w:t>
      </w:r>
      <w:r w:rsidR="00E921AF">
        <w:t xml:space="preserve"> is not to be confused with </w:t>
      </w:r>
      <w:r w:rsidR="00E921AF" w:rsidRPr="00E921AF">
        <w:rPr>
          <w:rStyle w:val="HTMLCode"/>
        </w:rPr>
        <w:t>BTS.EnvelopeSpecName</w:t>
      </w:r>
      <w:r w:rsidR="00E921AF">
        <w:rPr>
          <w:rStyle w:val="HTMLCode"/>
        </w:rPr>
        <w:t xml:space="preserve">. </w:t>
      </w:r>
      <w:r w:rsidR="00E921AF">
        <w:t xml:space="preserve">BizTalk Factory has deliberately chosen to use an equivalent property but in a different namespace to </w:t>
      </w:r>
      <w:r w:rsidR="00BE770C">
        <w:t xml:space="preserve">totally insulate its batching subsystem from any </w:t>
      </w:r>
      <w:r w:rsidR="00E43DF0">
        <w:t xml:space="preserve">batch-related feature </w:t>
      </w:r>
      <w:r w:rsidR="00BE770C">
        <w:t xml:space="preserve">built in </w:t>
      </w:r>
      <w:r w:rsidR="00E921AF">
        <w:t>Microsoft BizTalk Server®.</w:t>
      </w:r>
    </w:p>
    <w:p w:rsidR="006C0B9C" w:rsidRDefault="004D410D" w:rsidP="00093FBB">
      <w:pPr>
        <w:pStyle w:val="Heading3"/>
      </w:pPr>
      <w:r>
        <w:t>Release Control Message</w:t>
      </w:r>
    </w:p>
    <w:p w:rsidR="00216DC2" w:rsidRPr="00216DC2" w:rsidRDefault="00216DC2" w:rsidP="003057E5">
      <w:pPr>
        <w:pStyle w:val="BodyText"/>
      </w:pPr>
      <w:r>
        <w:t xml:space="preserve">The release control message is used to </w:t>
      </w:r>
      <w:r w:rsidRPr="00293A17">
        <w:rPr>
          <w:rStyle w:val="Emphasis"/>
        </w:rPr>
        <w:t>schedule an imminent release</w:t>
      </w:r>
      <w:r>
        <w:t xml:space="preserve"> of a given batch </w:t>
      </w:r>
      <w:r w:rsidR="00293A17">
        <w:t xml:space="preserve">and has the following structure, where the </w:t>
      </w:r>
      <w:r w:rsidR="00293A17" w:rsidRPr="00A4136F">
        <w:rPr>
          <w:rStyle w:val="HTMLCode"/>
        </w:rPr>
        <w:t>EnvelopeSpecName</w:t>
      </w:r>
      <w:r w:rsidR="00293A17">
        <w:t xml:space="preserve"> is mandatory and the Partition is optional.</w:t>
      </w:r>
      <w:r w:rsidR="00BE6BA3">
        <w:t xml:space="preserve"> Its CLR full name is </w:t>
      </w:r>
      <w:r w:rsidR="00BE6BA3" w:rsidRPr="00A4136F">
        <w:rPr>
          <w:rStyle w:val="HTMLCode"/>
        </w:rPr>
        <w:t>Be.Stateless.BizTalk.Schemas.Xml.Batch.Release</w:t>
      </w:r>
      <w:r w:rsidR="00B51031">
        <w:t xml:space="preserve">, </w:t>
      </w:r>
      <w:r w:rsidR="00A043DB">
        <w:t>while</w:t>
      </w:r>
      <w:r w:rsidR="00B51031">
        <w:t xml:space="preserve"> its XML message type is </w:t>
      </w:r>
      <w:r w:rsidR="00B51031" w:rsidRPr="00A4136F">
        <w:rPr>
          <w:rStyle w:val="HTMLCode"/>
        </w:rPr>
        <w:t>urn:schemas.stateless.be:biztalk:batch:2012:12#ReleaseBatch</w:t>
      </w:r>
      <w:r w:rsidR="00B51031">
        <w:t>.</w:t>
      </w:r>
    </w:p>
    <w:p w:rsidR="009C24DD" w:rsidRDefault="00216DC2" w:rsidP="00F50E8E">
      <w:pPr>
        <w:pStyle w:val="Picture"/>
      </w:pPr>
      <w:r>
        <w:drawing>
          <wp:inline distT="0" distB="0" distL="0" distR="0">
            <wp:extent cx="2954655" cy="74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easeBatch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" t="14939" r="4339" b="3325"/>
                    <a:stretch/>
                  </pic:blipFill>
                  <pic:spPr bwMode="auto">
                    <a:xfrm>
                      <a:off x="0" y="0"/>
                      <a:ext cx="2954655" cy="74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C2" w:rsidRDefault="009C24DD" w:rsidP="009C24DD">
      <w:pPr>
        <w:pStyle w:val="Caption"/>
      </w:pPr>
      <w:r>
        <w:t xml:space="preserve">Figure </w:t>
      </w:r>
      <w:r w:rsidR="008C1625">
        <w:fldChar w:fldCharType="begin"/>
      </w:r>
      <w:r w:rsidR="008C1625">
        <w:instrText xml:space="preserve"> SEQ Figure \* ARABIC </w:instrText>
      </w:r>
      <w:r w:rsidR="008C1625">
        <w:fldChar w:fldCharType="separate"/>
      </w:r>
      <w:r w:rsidR="002C217E">
        <w:rPr>
          <w:noProof/>
        </w:rPr>
        <w:t>2</w:t>
      </w:r>
      <w:r w:rsidR="008C1625">
        <w:rPr>
          <w:noProof/>
        </w:rPr>
        <w:fldChar w:fldCharType="end"/>
      </w:r>
      <w:r>
        <w:t xml:space="preserve"> — </w:t>
      </w:r>
      <w:r w:rsidR="00E106D5">
        <w:t xml:space="preserve">Batch </w:t>
      </w:r>
      <w:r>
        <w:t>Release Control Message Structure</w:t>
      </w:r>
    </w:p>
    <w:p w:rsidR="004741B3" w:rsidRDefault="00093FBB" w:rsidP="003057E5">
      <w:pPr>
        <w:pStyle w:val="BodyText"/>
      </w:pPr>
      <w:r>
        <w:t>Recall that a batch is</w:t>
      </w:r>
      <w:r w:rsidR="00207E92">
        <w:t xml:space="preserve"> un</w:t>
      </w:r>
      <w:r w:rsidR="00BC027B">
        <w:t>equivoc</w:t>
      </w:r>
      <w:r w:rsidR="00207E92">
        <w:t>ally</w:t>
      </w:r>
      <w:r>
        <w:t xml:space="preserve"> denoted by an envelope schema</w:t>
      </w:r>
      <w:r w:rsidR="0053183E">
        <w:t xml:space="preserve"> </w:t>
      </w:r>
      <w:r w:rsidR="008F7F90">
        <w:t xml:space="preserve">—technically an </w:t>
      </w:r>
      <w:r w:rsidR="008F7F90" w:rsidRPr="00A4136F">
        <w:rPr>
          <w:rStyle w:val="HTMLCode"/>
        </w:rPr>
        <w:t>EnvelopeSpecName</w:t>
      </w:r>
      <w:r w:rsidR="00207E92">
        <w:t>—</w:t>
      </w:r>
      <w:r>
        <w:t xml:space="preserve"> and a </w:t>
      </w:r>
      <w:r w:rsidR="004741B3" w:rsidRPr="003E4AAA">
        <w:rPr>
          <w:rStyle w:val="HTMLCode"/>
        </w:rPr>
        <w:t>Partition</w:t>
      </w:r>
      <w:r>
        <w:t>. As a consequence, failing to specify a partition in the release control message will only release the default 0-partition</w:t>
      </w:r>
      <w:r w:rsidR="003169DB">
        <w:t xml:space="preserve"> of a batch</w:t>
      </w:r>
      <w:r>
        <w:t>, and no other partition should the</w:t>
      </w:r>
      <w:r w:rsidR="003E4AAA">
        <w:t>re be</w:t>
      </w:r>
      <w:r>
        <w:t xml:space="preserve"> </w:t>
      </w:r>
      <w:r w:rsidR="00082004">
        <w:t xml:space="preserve">more than </w:t>
      </w:r>
      <w:r>
        <w:t>one</w:t>
      </w:r>
      <w:r w:rsidR="004741B3">
        <w:t>.</w:t>
      </w:r>
    </w:p>
    <w:p w:rsidR="00093FBB" w:rsidRDefault="00093FBB" w:rsidP="003057E5">
      <w:pPr>
        <w:pStyle w:val="BodyText"/>
      </w:pPr>
      <w:r>
        <w:t xml:space="preserve">However, this </w:t>
      </w:r>
      <w:r w:rsidR="00D14D49">
        <w:t>message</w:t>
      </w:r>
      <w:r>
        <w:t xml:space="preserve"> also accepts the </w:t>
      </w:r>
      <w:r w:rsidRPr="00FE39F2">
        <w:rPr>
          <w:rStyle w:val="HTMLCode"/>
        </w:rPr>
        <w:t>*</w:t>
      </w:r>
      <w:r>
        <w:t xml:space="preserve"> (any) wildcard in</w:t>
      </w:r>
      <w:r w:rsidR="00A567E5">
        <w:t>stead</w:t>
      </w:r>
      <w:r>
        <w:t xml:space="preserve"> of either the </w:t>
      </w:r>
      <w:r w:rsidRPr="00A4136F">
        <w:rPr>
          <w:rStyle w:val="HTMLCode"/>
        </w:rPr>
        <w:t>EnvelopeSpecName</w:t>
      </w:r>
      <w:r>
        <w:t xml:space="preserve"> or the </w:t>
      </w:r>
      <w:r w:rsidRPr="00FE39F2">
        <w:rPr>
          <w:rStyle w:val="HTMLCode"/>
        </w:rPr>
        <w:t>Partition</w:t>
      </w:r>
      <w:r>
        <w:t xml:space="preserve"> elements, or both. One could therefore easily release all the partitions of a given </w:t>
      </w:r>
      <w:r w:rsidR="008D7EBF">
        <w:t>envelope schema</w:t>
      </w:r>
      <w:r>
        <w:t xml:space="preserve"> (the message would </w:t>
      </w:r>
      <w:r w:rsidR="008D7EBF">
        <w:t>specify</w:t>
      </w:r>
      <w:r>
        <w:t xml:space="preserve"> a</w:t>
      </w:r>
      <w:r w:rsidR="008D7EBF">
        <w:t xml:space="preserve"> give</w:t>
      </w:r>
      <w:r>
        <w:t xml:space="preserve">n </w:t>
      </w:r>
      <w:r w:rsidRPr="00A4136F">
        <w:rPr>
          <w:rStyle w:val="HTMLCode"/>
        </w:rPr>
        <w:t>EnvelopeSpecName</w:t>
      </w:r>
      <w:r>
        <w:t xml:space="preserve"> but a </w:t>
      </w:r>
      <w:r w:rsidRPr="00FE39F2">
        <w:rPr>
          <w:rStyle w:val="HTMLCode"/>
        </w:rPr>
        <w:t>*</w:t>
      </w:r>
      <w:r>
        <w:t xml:space="preserve"> </w:t>
      </w:r>
      <w:r w:rsidRPr="00FE39F2">
        <w:rPr>
          <w:rStyle w:val="HTMLCode"/>
        </w:rPr>
        <w:t>Partition</w:t>
      </w:r>
      <w:r>
        <w:t>), or only a given partition irrespectively of the</w:t>
      </w:r>
      <w:r w:rsidR="008D7EBF">
        <w:t xml:space="preserve"> envelope schema</w:t>
      </w:r>
      <w:r>
        <w:t xml:space="preserve"> (the message would </w:t>
      </w:r>
      <w:r w:rsidR="008D7EBF">
        <w:t>specify</w:t>
      </w:r>
      <w:r>
        <w:t xml:space="preserve"> a </w:t>
      </w:r>
      <w:r w:rsidRPr="00FE39F2">
        <w:rPr>
          <w:rStyle w:val="HTMLCode"/>
        </w:rPr>
        <w:t>*</w:t>
      </w:r>
      <w:r>
        <w:t xml:space="preserve"> </w:t>
      </w:r>
      <w:r w:rsidRPr="00FE39F2">
        <w:rPr>
          <w:rStyle w:val="HTMLCode"/>
        </w:rPr>
        <w:t>EnvelopeSpecName</w:t>
      </w:r>
      <w:r w:rsidRPr="00FE39F2">
        <w:t xml:space="preserve"> </w:t>
      </w:r>
      <w:r w:rsidR="00FE39F2" w:rsidRPr="00FE39F2">
        <w:t>and</w:t>
      </w:r>
      <w:r w:rsidR="008D7EBF" w:rsidRPr="00FE39F2">
        <w:t xml:space="preserve"> </w:t>
      </w:r>
      <w:r>
        <w:t xml:space="preserve">a given </w:t>
      </w:r>
      <w:r w:rsidRPr="00FE39F2">
        <w:rPr>
          <w:rStyle w:val="HTMLCode"/>
        </w:rPr>
        <w:t>Partition</w:t>
      </w:r>
      <w:r>
        <w:t xml:space="preserve">), or all the batches having been accumulated so far, whatever the </w:t>
      </w:r>
      <w:r w:rsidR="00C8317F">
        <w:t>envelope schema</w:t>
      </w:r>
      <w:r>
        <w:t xml:space="preserve"> and partition (the message would </w:t>
      </w:r>
      <w:r w:rsidR="00C8317F">
        <w:t>specify</w:t>
      </w:r>
      <w:r>
        <w:t xml:space="preserve"> a </w:t>
      </w:r>
      <w:r w:rsidRPr="00FE39F2">
        <w:rPr>
          <w:rStyle w:val="HTMLCode"/>
        </w:rPr>
        <w:t>*</w:t>
      </w:r>
      <w:r>
        <w:t xml:space="preserve"> </w:t>
      </w:r>
      <w:r w:rsidRPr="00A4136F">
        <w:rPr>
          <w:rStyle w:val="HTMLCode"/>
        </w:rPr>
        <w:t>EnvelopeSpecName</w:t>
      </w:r>
      <w:r w:rsidR="00322E23">
        <w:t xml:space="preserve"> </w:t>
      </w:r>
      <w:r>
        <w:t xml:space="preserve">and </w:t>
      </w:r>
      <w:r w:rsidRPr="00FE39F2">
        <w:rPr>
          <w:rStyle w:val="HTMLCode"/>
        </w:rPr>
        <w:t>Partition</w:t>
      </w:r>
      <w:r>
        <w:t>).</w:t>
      </w:r>
    </w:p>
    <w:p w:rsidR="008B3B2E" w:rsidRDefault="008B3B2E" w:rsidP="008B3B2E">
      <w:pPr>
        <w:pStyle w:val="Heading3"/>
      </w:pPr>
      <w:r>
        <w:t>Batch Content Message</w:t>
      </w:r>
    </w:p>
    <w:p w:rsidR="00016DF8" w:rsidRDefault="00A7111B" w:rsidP="003057E5">
      <w:pPr>
        <w:pStyle w:val="BodyText"/>
      </w:pPr>
      <w:r>
        <w:t>As depicted on</w:t>
      </w:r>
      <w:r w:rsidR="00E24931">
        <w:t xml:space="preserve"> </w:t>
      </w:r>
      <w:r w:rsidR="00E24931">
        <w:fldChar w:fldCharType="begin"/>
      </w:r>
      <w:r w:rsidR="00E24931">
        <w:instrText xml:space="preserve"> REF _Ref413760487 \h </w:instrText>
      </w:r>
      <w:r w:rsidR="00E24931">
        <w:fldChar w:fldCharType="separate"/>
      </w:r>
      <w:r w:rsidR="002C217E">
        <w:t xml:space="preserve">Figure </w:t>
      </w:r>
      <w:r w:rsidR="002C217E">
        <w:rPr>
          <w:noProof/>
        </w:rPr>
        <w:t>1</w:t>
      </w:r>
      <w:r w:rsidR="002C217E">
        <w:t xml:space="preserve"> — </w:t>
      </w:r>
      <w:r w:rsidR="002C217E" w:rsidRPr="00447BF9">
        <w:t>Batching Subsystem Design</w:t>
      </w:r>
      <w:r w:rsidR="002C217E">
        <w:t xml:space="preserve"> Overview</w:t>
      </w:r>
      <w:r w:rsidR="00E24931">
        <w:fldChar w:fldCharType="end"/>
      </w:r>
      <w:r w:rsidR="00E24931">
        <w:t xml:space="preserve">, </w:t>
      </w:r>
      <w:r>
        <w:t xml:space="preserve">the </w:t>
      </w:r>
      <w:r w:rsidR="008B3B2E" w:rsidRPr="00A4136F">
        <w:rPr>
          <w:rStyle w:val="HTMLCode"/>
        </w:rPr>
        <w:t>BizTalk.Factory.RL1.Batch.Release.WCF-SQL.XML</w:t>
      </w:r>
      <w:r w:rsidR="008B3B2E">
        <w:t xml:space="preserve"> receive location relies on a </w:t>
      </w:r>
      <w:r w:rsidR="00763496">
        <w:t xml:space="preserve">T-SQL </w:t>
      </w:r>
      <w:r w:rsidR="008B3B2E">
        <w:t xml:space="preserve">stored procedure, </w:t>
      </w:r>
      <w:r w:rsidR="008B3B2E" w:rsidRPr="00717B55">
        <w:rPr>
          <w:rStyle w:val="HTMLCode"/>
        </w:rPr>
        <w:t>usp_batch_ReleaseNextBatch</w:t>
      </w:r>
      <w:r w:rsidR="008B3B2E">
        <w:t xml:space="preserve">, to receive a </w:t>
      </w:r>
      <w:r w:rsidR="007E07FD">
        <w:t xml:space="preserve">message with the content of a given </w:t>
      </w:r>
      <w:r w:rsidR="008B3B2E">
        <w:t>batch.</w:t>
      </w:r>
      <w:r w:rsidR="007E07FD">
        <w:t xml:space="preserve"> Technically, this stored procedure is used to build the </w:t>
      </w:r>
      <w:r w:rsidR="008B3B2E">
        <w:t>batch content message</w:t>
      </w:r>
      <w:r w:rsidR="007E07FD">
        <w:t xml:space="preserve">, </w:t>
      </w:r>
      <w:r w:rsidR="00ED61E5">
        <w:t xml:space="preserve">whose structure is depicted on </w:t>
      </w:r>
      <w:r w:rsidR="00ED61E5">
        <w:fldChar w:fldCharType="begin"/>
      </w:r>
      <w:r w:rsidR="00ED61E5">
        <w:instrText xml:space="preserve"> REF _Ref413760638 \h </w:instrText>
      </w:r>
      <w:r w:rsidR="00ED61E5">
        <w:fldChar w:fldCharType="separate"/>
      </w:r>
      <w:r w:rsidR="002C217E">
        <w:t xml:space="preserve">Figure </w:t>
      </w:r>
      <w:r w:rsidR="002C217E">
        <w:rPr>
          <w:noProof/>
        </w:rPr>
        <w:t>3</w:t>
      </w:r>
      <w:r w:rsidR="002C217E">
        <w:t xml:space="preserve"> — Batch Content Message Structure</w:t>
      </w:r>
      <w:r w:rsidR="00ED61E5">
        <w:fldChar w:fldCharType="end"/>
      </w:r>
      <w:r w:rsidR="007E07FD">
        <w:t>. I</w:t>
      </w:r>
      <w:r w:rsidR="008B3B2E">
        <w:t xml:space="preserve">ts CLR full name is </w:t>
      </w:r>
      <w:r w:rsidR="008B3B2E" w:rsidRPr="00A4136F">
        <w:rPr>
          <w:rStyle w:val="HTMLCode"/>
        </w:rPr>
        <w:t>Be.Stateless.BizTalk.Schemas.Xml.Batch.Conten</w:t>
      </w:r>
      <w:r w:rsidR="008B3B2E" w:rsidRPr="000B723E">
        <w:rPr>
          <w:rStyle w:val="HTMLCode"/>
        </w:rPr>
        <w:t>t</w:t>
      </w:r>
      <w:r w:rsidR="008B3B2E">
        <w:t xml:space="preserve">, while its XML message type is </w:t>
      </w:r>
      <w:r w:rsidR="008B3B2E" w:rsidRPr="00E34B46">
        <w:rPr>
          <w:rStyle w:val="HTMLCode"/>
        </w:rPr>
        <w:t>urn:schemas.stateless.be:biztalk:batch:2012:12#BatchContent</w:t>
      </w:r>
      <w:r w:rsidR="008B3B2E">
        <w:t>.</w:t>
      </w:r>
      <w:r w:rsidR="00F37188">
        <w:t xml:space="preserve"> Only the </w:t>
      </w:r>
      <w:r w:rsidR="00F37188" w:rsidRPr="00E34B46">
        <w:rPr>
          <w:rStyle w:val="HTMLCode"/>
        </w:rPr>
        <w:t>EnvelopeSpecName</w:t>
      </w:r>
      <w:r w:rsidR="00F37188">
        <w:t xml:space="preserve">, Partition, and Parts elements should be familiar; the </w:t>
      </w:r>
      <w:r w:rsidR="00F37188" w:rsidRPr="00E34B46">
        <w:rPr>
          <w:rStyle w:val="HTMLCode"/>
        </w:rPr>
        <w:t>ProcessActivityId</w:t>
      </w:r>
      <w:r w:rsidR="00F37188">
        <w:t xml:space="preserve"> and </w:t>
      </w:r>
      <w:r w:rsidR="00F37188" w:rsidRPr="00E34B46">
        <w:rPr>
          <w:rStyle w:val="HTMLCode"/>
        </w:rPr>
        <w:t>MessagingStepActivityIds</w:t>
      </w:r>
      <w:r w:rsidR="00F37188">
        <w:t xml:space="preserve"> </w:t>
      </w:r>
      <w:r w:rsidR="002B0F8D">
        <w:t xml:space="preserve">elements </w:t>
      </w:r>
      <w:r w:rsidR="00F37188">
        <w:t>will be described in the</w:t>
      </w:r>
      <w:r w:rsidR="007702F5">
        <w:t xml:space="preserve"> subsequent</w:t>
      </w:r>
      <w:r w:rsidR="00F37188">
        <w:t xml:space="preserve"> </w:t>
      </w:r>
      <w:r w:rsidR="00F37188">
        <w:fldChar w:fldCharType="begin"/>
      </w:r>
      <w:r w:rsidR="00F37188">
        <w:instrText xml:space="preserve"> REF _Ref413221175 \h </w:instrText>
      </w:r>
      <w:r w:rsidR="00F37188">
        <w:fldChar w:fldCharType="separate"/>
      </w:r>
      <w:r w:rsidR="002C217E">
        <w:t>Batching Subsystem Activity Monitoring</w:t>
      </w:r>
      <w:r w:rsidR="00F37188">
        <w:fldChar w:fldCharType="end"/>
      </w:r>
      <w:r w:rsidR="00F37188">
        <w:t xml:space="preserve"> section.</w:t>
      </w:r>
    </w:p>
    <w:p w:rsidR="00016DF8" w:rsidRPr="008B3B2E" w:rsidRDefault="00016DF8" w:rsidP="003057E5">
      <w:pPr>
        <w:pStyle w:val="BodyText"/>
      </w:pPr>
      <w:r>
        <w:t>Notice that this batch content message is not the expected envelope message</w:t>
      </w:r>
      <w:r w:rsidR="005D01F3">
        <w:t xml:space="preserve"> as </w:t>
      </w:r>
      <w:r>
        <w:t xml:space="preserve">it is </w:t>
      </w:r>
      <w:r w:rsidR="005D01F3">
        <w:t xml:space="preserve">clearly </w:t>
      </w:r>
      <w:r>
        <w:t xml:space="preserve">not an instance document of the envelope schema </w:t>
      </w:r>
      <w:r w:rsidR="005D01F3">
        <w:t xml:space="preserve">referenced </w:t>
      </w:r>
      <w:r>
        <w:t xml:space="preserve">by the </w:t>
      </w:r>
      <w:r w:rsidRPr="00E34B46">
        <w:rPr>
          <w:rStyle w:val="HTMLCode"/>
        </w:rPr>
        <w:t>EnvelopeSpecName</w:t>
      </w:r>
      <w:r>
        <w:t xml:space="preserve"> element.</w:t>
      </w:r>
      <w:r w:rsidR="00561116">
        <w:t xml:space="preserve"> This batch content message is indeed a private message —i.e. internal to </w:t>
      </w:r>
      <w:r w:rsidR="001B1B21">
        <w:t xml:space="preserve">the </w:t>
      </w:r>
      <w:r w:rsidR="00561116">
        <w:t>BizTalk</w:t>
      </w:r>
      <w:r w:rsidR="0088204F">
        <w:t xml:space="preserve"> Factory batching subsystem</w:t>
      </w:r>
      <w:r w:rsidR="00561116">
        <w:t xml:space="preserve">— that has still to undergo some transformation to </w:t>
      </w:r>
      <w:r w:rsidR="001B1B21">
        <w:t xml:space="preserve">finally </w:t>
      </w:r>
      <w:r w:rsidR="00561116">
        <w:t xml:space="preserve">correspond to the expected envelope schema. This is the topic of the following section, </w:t>
      </w:r>
      <w:r w:rsidR="00561116">
        <w:fldChar w:fldCharType="begin"/>
      </w:r>
      <w:r w:rsidR="00561116">
        <w:instrText xml:space="preserve"> REF _Ref413311006 \h </w:instrText>
      </w:r>
      <w:r w:rsidR="00561116">
        <w:fldChar w:fldCharType="separate"/>
      </w:r>
      <w:r w:rsidR="002C217E" w:rsidRPr="008C6F3D">
        <w:t>Envelope</w:t>
      </w:r>
      <w:r w:rsidR="002C217E">
        <w:t xml:space="preserve"> </w:t>
      </w:r>
      <w:r w:rsidR="002C217E" w:rsidRPr="008C6F3D">
        <w:t>Builder</w:t>
      </w:r>
      <w:r w:rsidR="002C217E">
        <w:t xml:space="preserve"> </w:t>
      </w:r>
      <w:r w:rsidR="002C217E" w:rsidRPr="008C6F3D">
        <w:t>Component</w:t>
      </w:r>
      <w:r w:rsidR="00561116">
        <w:fldChar w:fldCharType="end"/>
      </w:r>
      <w:r w:rsidR="00561116">
        <w:t>.</w:t>
      </w:r>
    </w:p>
    <w:p w:rsidR="00384E11" w:rsidRDefault="008B3B2E" w:rsidP="00F50E8E">
      <w:pPr>
        <w:pStyle w:val="Picture"/>
      </w:pPr>
      <w:r>
        <w:lastRenderedPageBreak/>
        <w:drawing>
          <wp:inline distT="0" distB="0" distL="0" distR="0" wp14:anchorId="202976F3" wp14:editId="71C51A9F">
            <wp:extent cx="3919220" cy="2376184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chContent.em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0" t="5284" r="2594" b="1749"/>
                    <a:stretch/>
                  </pic:blipFill>
                  <pic:spPr bwMode="auto">
                    <a:xfrm>
                      <a:off x="0" y="0"/>
                      <a:ext cx="3921847" cy="237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B2E" w:rsidRPr="009150D5" w:rsidRDefault="00384E11" w:rsidP="00384E11">
      <w:pPr>
        <w:pStyle w:val="Caption"/>
      </w:pPr>
      <w:bookmarkStart w:id="2" w:name="_Ref413760638"/>
      <w:r>
        <w:t xml:space="preserve">Figure </w:t>
      </w:r>
      <w:r w:rsidR="008C1625">
        <w:fldChar w:fldCharType="begin"/>
      </w:r>
      <w:r w:rsidR="008C1625">
        <w:instrText xml:space="preserve"> SEQ Figure \* ARABIC </w:instrText>
      </w:r>
      <w:r w:rsidR="008C1625">
        <w:fldChar w:fldCharType="separate"/>
      </w:r>
      <w:r w:rsidR="002C217E">
        <w:rPr>
          <w:noProof/>
        </w:rPr>
        <w:t>3</w:t>
      </w:r>
      <w:r w:rsidR="008C1625">
        <w:rPr>
          <w:noProof/>
        </w:rPr>
        <w:fldChar w:fldCharType="end"/>
      </w:r>
      <w:r>
        <w:t xml:space="preserve"> — Batch Content Message Structure</w:t>
      </w:r>
      <w:bookmarkEnd w:id="2"/>
    </w:p>
    <w:p w:rsidR="00093FBB" w:rsidRPr="008C6F3D" w:rsidRDefault="00093FBB" w:rsidP="00093FBB">
      <w:pPr>
        <w:pStyle w:val="Heading3"/>
      </w:pPr>
      <w:bookmarkStart w:id="3" w:name="_Ref413311006"/>
      <w:r w:rsidRPr="008C6F3D">
        <w:t>Envelope</w:t>
      </w:r>
      <w:r w:rsidR="008C6F3D">
        <w:t xml:space="preserve"> </w:t>
      </w:r>
      <w:r w:rsidRPr="008C6F3D">
        <w:t>Builder</w:t>
      </w:r>
      <w:r w:rsidR="008C6F3D">
        <w:t xml:space="preserve"> </w:t>
      </w:r>
      <w:r w:rsidRPr="008C6F3D">
        <w:t>Component</w:t>
      </w:r>
      <w:bookmarkEnd w:id="3"/>
    </w:p>
    <w:p w:rsidR="00D74953" w:rsidRDefault="00734180" w:rsidP="003057E5">
      <w:pPr>
        <w:pStyle w:val="BodyText"/>
      </w:pPr>
      <w:r>
        <w:t xml:space="preserve">The </w:t>
      </w:r>
      <w:r w:rsidRPr="00734180">
        <w:rPr>
          <w:rStyle w:val="HTMLCode"/>
        </w:rPr>
        <w:t>BizTalk.Factory.RL1.Batch.Release.WCF-SQL.XML</w:t>
      </w:r>
      <w:r>
        <w:t xml:space="preserve"> receive location is relying on the </w:t>
      </w:r>
      <w:r w:rsidRPr="00734180">
        <w:rPr>
          <w:rStyle w:val="HTMLCode"/>
        </w:rPr>
        <w:t>Be.Stateless.BizTalk.Pipelines.BatchReceive</w:t>
      </w:r>
      <w:r>
        <w:t xml:space="preserve"> receive pipeline, which itself embodies a </w:t>
      </w:r>
      <w:r w:rsidRPr="00734180">
        <w:rPr>
          <w:rStyle w:val="HTMLCode"/>
        </w:rPr>
        <w:t>Be.Stateless.BizTalk.Component.EnvelopeBuilderComponent</w:t>
      </w:r>
      <w:r>
        <w:t xml:space="preserve"> pipeline component. The purpose of this pipeline component it to apply a</w:t>
      </w:r>
      <w:r w:rsidR="006303D0">
        <w:t xml:space="preserve"> </w:t>
      </w:r>
      <w:r w:rsidR="006303D0" w:rsidRPr="006303D0">
        <w:rPr>
          <w:rStyle w:val="Emphasis"/>
        </w:rPr>
        <w:t>generic</w:t>
      </w:r>
      <w:r>
        <w:t xml:space="preserve"> XSLT transform on the batch content message returned from the database in order to convert it into </w:t>
      </w:r>
      <w:r w:rsidR="001B1B21">
        <w:t xml:space="preserve">an instance document of </w:t>
      </w:r>
      <w:r>
        <w:t>the expected envelope schema.</w:t>
      </w:r>
    </w:p>
    <w:p w:rsidR="006303D0" w:rsidRPr="00D74953" w:rsidRDefault="006303D0" w:rsidP="003057E5">
      <w:pPr>
        <w:pStyle w:val="BodyText"/>
      </w:pPr>
      <w:r>
        <w:t>At first sight, applying a generic XS</w:t>
      </w:r>
      <w:r w:rsidR="00CB5DE6">
        <w:t>L</w:t>
      </w:r>
      <w:r>
        <w:t>T might seem impossible as the</w:t>
      </w:r>
      <w:r w:rsidR="00CB62E9">
        <w:t xml:space="preserve">re will certainly be a variety of envelope </w:t>
      </w:r>
      <w:r>
        <w:t>schemas</w:t>
      </w:r>
      <w:r w:rsidR="00CB62E9">
        <w:t xml:space="preserve">, probably very </w:t>
      </w:r>
      <w:r w:rsidR="00F74F4D">
        <w:t xml:space="preserve">different from one another. </w:t>
      </w:r>
      <w:r>
        <w:t xml:space="preserve">In order to do so, </w:t>
      </w:r>
      <w:r w:rsidR="00F74F4D">
        <w:t xml:space="preserve">the </w:t>
      </w:r>
      <w:r w:rsidR="00F74F4D" w:rsidRPr="006D2197">
        <w:rPr>
          <w:rStyle w:val="HTMLCode"/>
        </w:rPr>
        <w:t>EnvelopeBuilderComponent</w:t>
      </w:r>
      <w:r w:rsidR="00F74F4D">
        <w:t xml:space="preserve"> relies on </w:t>
      </w:r>
      <w:r w:rsidR="0073656E">
        <w:t>composite multi-part message</w:t>
      </w:r>
      <w:r w:rsidR="001551FA">
        <w:t xml:space="preserve"> </w:t>
      </w:r>
      <w:r w:rsidR="006F579C">
        <w:t>similar to</w:t>
      </w:r>
      <w:r w:rsidR="001B530F">
        <w:t xml:space="preserve"> the XML excerpt that follows</w:t>
      </w:r>
      <w:r w:rsidR="00835CFC">
        <w:t xml:space="preserve"> —</w:t>
      </w:r>
      <w:r w:rsidR="006464E1">
        <w:t xml:space="preserve">for which </w:t>
      </w:r>
      <w:r w:rsidR="00835CFC">
        <w:t>there is no corresponding message schema deployed into Microsoft BizTalk Server®</w:t>
      </w:r>
      <w:r w:rsidR="001B530F">
        <w:t>.</w:t>
      </w:r>
    </w:p>
    <w:p w:rsidR="000B6F52" w:rsidRPr="00031257" w:rsidRDefault="000B6F52" w:rsidP="00031257">
      <w:pPr>
        <w:pStyle w:val="MacroText"/>
      </w:pPr>
      <w:r w:rsidRPr="00031257">
        <w:t>&lt;agg:Root xmlns:agg="http://schemas.microsoft.com/BizTalk/2003/aggschema"&gt;</w:t>
      </w:r>
    </w:p>
    <w:p w:rsidR="000B6F52" w:rsidRPr="00031257" w:rsidRDefault="000B6F52" w:rsidP="00031257">
      <w:pPr>
        <w:pStyle w:val="MacroText"/>
      </w:pPr>
      <w:r w:rsidRPr="00031257">
        <w:t xml:space="preserve">  &lt;agg:InputMessagePart_0&gt;</w:t>
      </w:r>
    </w:p>
    <w:p w:rsidR="001C6DCD" w:rsidRPr="00031257" w:rsidRDefault="001C6DCD" w:rsidP="00031257">
      <w:pPr>
        <w:pStyle w:val="MacroText"/>
      </w:pPr>
      <w:r w:rsidRPr="00031257">
        <w:t xml:space="preserve">    </w:t>
      </w:r>
      <w:r w:rsidR="000165D3" w:rsidRPr="00031257">
        <w:t>&lt;ns0:Envelope xmlns:ns0=</w:t>
      </w:r>
      <w:r w:rsidRPr="00031257">
        <w:t>"urn:schemas.stateless.</w:t>
      </w:r>
      <w:r w:rsidR="000165D3" w:rsidRPr="00031257">
        <w:t>be:biztalk:envelope:2013:07&gt;</w:t>
      </w:r>
    </w:p>
    <w:p w:rsidR="001C6DCD" w:rsidRPr="009F10EB" w:rsidRDefault="000165D3" w:rsidP="00031257">
      <w:pPr>
        <w:pStyle w:val="MacroText"/>
        <w:rPr>
          <w:rStyle w:val="Strong"/>
        </w:rPr>
      </w:pPr>
      <w:r w:rsidRPr="00031257">
        <w:t xml:space="preserve">      </w:t>
      </w:r>
      <w:r w:rsidR="001C6DCD" w:rsidRPr="009F10EB">
        <w:rPr>
          <w:rStyle w:val="Strong"/>
        </w:rPr>
        <w:t>&lt;ns:parts-here xmlns:</w:t>
      </w:r>
      <w:r w:rsidRPr="009F10EB">
        <w:rPr>
          <w:rStyle w:val="Strong"/>
        </w:rPr>
        <w:t>ns=</w:t>
      </w:r>
      <w:r w:rsidR="001C6DCD" w:rsidRPr="009F10EB">
        <w:rPr>
          <w:rStyle w:val="Strong"/>
        </w:rPr>
        <w:t>"urn:schemas.sta</w:t>
      </w:r>
      <w:r w:rsidRPr="009F10EB">
        <w:rPr>
          <w:rStyle w:val="Strong"/>
        </w:rPr>
        <w:t>teless.be:biztalk:batch:2012:12" /&gt;</w:t>
      </w:r>
    </w:p>
    <w:p w:rsidR="001C6DCD" w:rsidRPr="00031257" w:rsidRDefault="000165D3" w:rsidP="00031257">
      <w:pPr>
        <w:pStyle w:val="MacroText"/>
      </w:pPr>
      <w:r w:rsidRPr="00031257">
        <w:t xml:space="preserve">    </w:t>
      </w:r>
      <w:r w:rsidR="001C6DCD" w:rsidRPr="00031257">
        <w:t>&lt;/ns0:Envelope&gt;</w:t>
      </w:r>
    </w:p>
    <w:p w:rsidR="000B6F52" w:rsidRPr="00031257" w:rsidRDefault="000B6F52" w:rsidP="00031257">
      <w:pPr>
        <w:pStyle w:val="MacroText"/>
      </w:pPr>
      <w:r w:rsidRPr="00031257">
        <w:t xml:space="preserve">  &lt;/agg:InputMessagePart_0&gt;</w:t>
      </w:r>
    </w:p>
    <w:p w:rsidR="000B6F52" w:rsidRPr="00031257" w:rsidRDefault="000B6F52" w:rsidP="00031257">
      <w:pPr>
        <w:pStyle w:val="MacroText"/>
      </w:pPr>
      <w:r w:rsidRPr="00031257">
        <w:t xml:space="preserve">  &lt;agg:InputMessagePart_1&gt;</w:t>
      </w:r>
    </w:p>
    <w:p w:rsidR="002C5996" w:rsidRPr="00031257" w:rsidRDefault="002C5996" w:rsidP="00031257">
      <w:pPr>
        <w:pStyle w:val="MacroText"/>
      </w:pPr>
      <w:r w:rsidRPr="00031257">
        <w:t xml:space="preserve">    &lt;ns:BatchContent xmlns:ns="urn:schemas.stateless.be:biztalk:batch:2012:12"&gt;</w:t>
      </w:r>
    </w:p>
    <w:p w:rsidR="002C5996" w:rsidRPr="00C92329" w:rsidRDefault="002C5996" w:rsidP="00031257">
      <w:pPr>
        <w:pStyle w:val="MacroText"/>
        <w:rPr>
          <w:lang w:val="fr-BE"/>
        </w:rPr>
      </w:pPr>
      <w:r w:rsidRPr="00031257">
        <w:t xml:space="preserve">      </w:t>
      </w:r>
      <w:r w:rsidRPr="00C92329">
        <w:rPr>
          <w:lang w:val="fr-BE"/>
        </w:rPr>
        <w:t>&lt;ns:EnvelopeSpecName&gt;</w:t>
      </w:r>
      <w:r w:rsidR="0088420D" w:rsidRPr="00C92329">
        <w:rPr>
          <w:lang w:val="fr-BE"/>
        </w:rPr>
        <w:t>...</w:t>
      </w:r>
      <w:r w:rsidRPr="00C92329">
        <w:rPr>
          <w:lang w:val="fr-BE"/>
        </w:rPr>
        <w:t>&lt;/ns:EnvelopeSpecName&gt;</w:t>
      </w:r>
    </w:p>
    <w:p w:rsidR="002C5996" w:rsidRPr="00C92329" w:rsidRDefault="002C5996" w:rsidP="00031257">
      <w:pPr>
        <w:pStyle w:val="MacroText"/>
        <w:rPr>
          <w:lang w:val="fr-BE"/>
        </w:rPr>
      </w:pPr>
      <w:r w:rsidRPr="00C92329">
        <w:rPr>
          <w:lang w:val="fr-BE"/>
        </w:rPr>
        <w:t xml:space="preserve">      &lt;ns:Partition&gt;</w:t>
      </w:r>
      <w:r w:rsidR="0088420D" w:rsidRPr="00C92329">
        <w:rPr>
          <w:lang w:val="fr-BE"/>
        </w:rPr>
        <w:t>...</w:t>
      </w:r>
      <w:r w:rsidRPr="00C92329">
        <w:rPr>
          <w:lang w:val="fr-BE"/>
        </w:rPr>
        <w:t>&lt;/ns:Partition&gt;</w:t>
      </w:r>
    </w:p>
    <w:p w:rsidR="002C5996" w:rsidRPr="00C92329" w:rsidRDefault="002C5996" w:rsidP="00031257">
      <w:pPr>
        <w:pStyle w:val="MacroText"/>
        <w:rPr>
          <w:lang w:val="fr-BE"/>
        </w:rPr>
      </w:pPr>
      <w:r w:rsidRPr="00C92329">
        <w:rPr>
          <w:lang w:val="fr-BE"/>
        </w:rPr>
        <w:t xml:space="preserve">      &lt;ns:Parts&gt;</w:t>
      </w:r>
    </w:p>
    <w:p w:rsidR="000B6F52" w:rsidRPr="00C92329" w:rsidRDefault="000B6F52" w:rsidP="00031257">
      <w:pPr>
        <w:pStyle w:val="MacroText"/>
        <w:rPr>
          <w:lang w:val="fr-BE"/>
        </w:rPr>
      </w:pPr>
      <w:r w:rsidRPr="00C92329">
        <w:rPr>
          <w:lang w:val="fr-BE"/>
        </w:rPr>
        <w:t xml:space="preserve">    </w:t>
      </w:r>
      <w:r w:rsidR="002C5996" w:rsidRPr="00C92329">
        <w:rPr>
          <w:lang w:val="fr-BE"/>
        </w:rPr>
        <w:t xml:space="preserve">    </w:t>
      </w:r>
      <w:r w:rsidRPr="00C92329">
        <w:rPr>
          <w:lang w:val="fr-BE"/>
        </w:rPr>
        <w:t>...</w:t>
      </w:r>
    </w:p>
    <w:p w:rsidR="002C5996" w:rsidRPr="00C92329" w:rsidRDefault="002C5996" w:rsidP="00031257">
      <w:pPr>
        <w:pStyle w:val="MacroText"/>
        <w:rPr>
          <w:lang w:val="fr-BE"/>
        </w:rPr>
      </w:pPr>
      <w:r w:rsidRPr="00C92329">
        <w:rPr>
          <w:lang w:val="fr-BE"/>
        </w:rPr>
        <w:t xml:space="preserve">      &lt;/ns:Parts&gt;</w:t>
      </w:r>
    </w:p>
    <w:p w:rsidR="002C5996" w:rsidRPr="0088420D" w:rsidRDefault="002C5996" w:rsidP="002C5996">
      <w:pPr>
        <w:pStyle w:val="MacroText"/>
        <w:rPr>
          <w:lang w:val="fr-BE"/>
        </w:rPr>
      </w:pPr>
      <w:r w:rsidRPr="0088420D">
        <w:rPr>
          <w:lang w:val="fr-BE"/>
        </w:rPr>
        <w:t xml:space="preserve">    &lt;/ns:BatchContent&gt;</w:t>
      </w:r>
    </w:p>
    <w:p w:rsidR="000B6F52" w:rsidRPr="00C92329" w:rsidRDefault="000B6F52" w:rsidP="000B6F52">
      <w:pPr>
        <w:pStyle w:val="MacroText"/>
      </w:pPr>
      <w:r w:rsidRPr="0088420D">
        <w:rPr>
          <w:lang w:val="fr-BE"/>
        </w:rPr>
        <w:t xml:space="preserve">  </w:t>
      </w:r>
      <w:r w:rsidRPr="00C92329">
        <w:t>&lt;/agg:InputMessagePart_1&gt;</w:t>
      </w:r>
    </w:p>
    <w:p w:rsidR="00734180" w:rsidRPr="00C92329" w:rsidRDefault="000B6F52" w:rsidP="000B6F52">
      <w:pPr>
        <w:pStyle w:val="MacroText"/>
      </w:pPr>
      <w:r w:rsidRPr="00C92329">
        <w:t>&lt;/agg:Root&gt;</w:t>
      </w:r>
    </w:p>
    <w:p w:rsidR="001921D2" w:rsidRPr="003B1E02" w:rsidRDefault="00CB5DE6" w:rsidP="002A40A4">
      <w:pPr>
        <w:pStyle w:val="BodyText"/>
      </w:pPr>
      <w:r>
        <w:t xml:space="preserve">This composite </w:t>
      </w:r>
      <w:r w:rsidR="0073656E">
        <w:t xml:space="preserve">multi-part </w:t>
      </w:r>
      <w:r>
        <w:t>XML exhibits a couple of key characteristics that will allow a generic XSLT to be applied</w:t>
      </w:r>
      <w:r w:rsidR="000B723E">
        <w:t>, no matter what is the expected envelope schema</w:t>
      </w:r>
      <w:r>
        <w:t xml:space="preserve">. Primarily, the </w:t>
      </w:r>
      <w:r w:rsidRPr="00CB5DE6">
        <w:rPr>
          <w:rStyle w:val="HTMLCode"/>
        </w:rPr>
        <w:t>agg:InputMessagePart_0</w:t>
      </w:r>
      <w:r w:rsidR="004A4272">
        <w:t xml:space="preserve"> element will always contain</w:t>
      </w:r>
      <w:r>
        <w:t xml:space="preserve"> a dummy message that is an instance of the expected envelope schema and the </w:t>
      </w:r>
      <w:r w:rsidRPr="00CB5DE6">
        <w:rPr>
          <w:rStyle w:val="HTMLCode"/>
        </w:rPr>
        <w:t>agg:InputMessagePart_1</w:t>
      </w:r>
      <w:r w:rsidR="004A4272">
        <w:t xml:space="preserve"> element will always contain</w:t>
      </w:r>
      <w:r>
        <w:t xml:space="preserve"> the batch content message as returned from the database.</w:t>
      </w:r>
      <w:r w:rsidR="003360A7">
        <w:t xml:space="preserve"> Furthermore,</w:t>
      </w:r>
      <w:r w:rsidR="003B1E02">
        <w:t xml:space="preserve"> the dummy envelope insta</w:t>
      </w:r>
      <w:r w:rsidR="004A4272">
        <w:t>nce message will always contain</w:t>
      </w:r>
      <w:r w:rsidR="003B1E02">
        <w:t xml:space="preserve"> a placeholder</w:t>
      </w:r>
      <w:r w:rsidR="004A4272">
        <w:t xml:space="preserve"> —</w:t>
      </w:r>
      <w:r w:rsidR="0055776A">
        <w:t xml:space="preserve">i.e. the </w:t>
      </w:r>
      <w:r w:rsidR="0055776A" w:rsidRPr="0055776A">
        <w:rPr>
          <w:rStyle w:val="HTMLCode"/>
        </w:rPr>
        <w:t>parts-here</w:t>
      </w:r>
      <w:r w:rsidR="0055776A">
        <w:t xml:space="preserve"> element </w:t>
      </w:r>
      <w:r w:rsidR="003B1E02">
        <w:t xml:space="preserve">at the envelope schema’s </w:t>
      </w:r>
      <w:r w:rsidR="003B1E02" w:rsidRPr="003B1E02">
        <w:rPr>
          <w:rStyle w:val="HTMLCode"/>
        </w:rPr>
        <w:t>BodyXPath</w:t>
      </w:r>
      <w:r w:rsidR="003B1E02" w:rsidRPr="003B1E02">
        <w:t xml:space="preserve"> </w:t>
      </w:r>
      <w:r w:rsidR="003B1E02">
        <w:t>expression</w:t>
      </w:r>
      <w:r w:rsidR="004A4272">
        <w:t>—</w:t>
      </w:r>
      <w:r w:rsidR="0055776A">
        <w:t xml:space="preserve"> </w:t>
      </w:r>
      <w:r w:rsidR="003B1E02">
        <w:t>that has to be replaced with the verb</w:t>
      </w:r>
      <w:r w:rsidR="00CA3757">
        <w:t>atim content</w:t>
      </w:r>
      <w:r w:rsidR="003B1E02">
        <w:t xml:space="preserve"> of the inner XML of the </w:t>
      </w:r>
      <w:r w:rsidR="003B1E02" w:rsidRPr="003B1E02">
        <w:rPr>
          <w:rStyle w:val="HTMLCode"/>
        </w:rPr>
        <w:t>agg:InputMessagePart_1/ns:BatchContent/ns:Parts</w:t>
      </w:r>
      <w:r w:rsidR="003B1E02">
        <w:t xml:space="preserve"> element.</w:t>
      </w:r>
    </w:p>
    <w:p w:rsidR="00B5243D" w:rsidRPr="00D648DB" w:rsidRDefault="00B5243D" w:rsidP="00B5243D">
      <w:pPr>
        <w:pStyle w:val="Heading3"/>
      </w:pPr>
      <w:r w:rsidRPr="00021751">
        <w:rPr>
          <w:rStyle w:val="HTMLCode"/>
        </w:rPr>
        <w:lastRenderedPageBreak/>
        <w:t>EnvelopeMapSpecName</w:t>
      </w:r>
      <w:r w:rsidRPr="00D648DB">
        <w:t xml:space="preserve"> Envelope Schema Annotation</w:t>
      </w:r>
    </w:p>
    <w:p w:rsidR="003F6517" w:rsidRDefault="00B5243D" w:rsidP="00DD042F">
      <w:pPr>
        <w:pStyle w:val="BodyText"/>
      </w:pPr>
      <w:r w:rsidRPr="00021751">
        <w:t xml:space="preserve">At times, the envelope message </w:t>
      </w:r>
      <w:r w:rsidR="003F6517">
        <w:t xml:space="preserve">just built and </w:t>
      </w:r>
      <w:r w:rsidRPr="00021751">
        <w:t xml:space="preserve">submitted to the message box will </w:t>
      </w:r>
      <w:r w:rsidR="003F6517">
        <w:t>immediately undergo another XSLT transformation on the part of its subscriber.</w:t>
      </w:r>
      <w:r w:rsidR="00DD042F">
        <w:t xml:space="preserve"> To avoid two transformations in a row, it is possible to instruct the </w:t>
      </w:r>
      <w:r w:rsidR="00DD042F" w:rsidRPr="00734180">
        <w:rPr>
          <w:rStyle w:val="HTMLCode"/>
        </w:rPr>
        <w:t>EnvelopeBuilderComponent</w:t>
      </w:r>
      <w:r w:rsidR="00DD042F">
        <w:t xml:space="preserve"> pipeline component to apply a custom XSLT stylesheet on the composite multi-part message. </w:t>
      </w:r>
      <w:r w:rsidR="00975E88">
        <w:t>O</w:t>
      </w:r>
      <w:r w:rsidR="00DD042F">
        <w:t xml:space="preserve">ne simply has to annotate the target envelope schema with an </w:t>
      </w:r>
      <w:r w:rsidR="00DD042F" w:rsidRPr="00DD042F">
        <w:rPr>
          <w:rStyle w:val="HTMLCode"/>
        </w:rPr>
        <w:t>EnvelopeMapSpecName</w:t>
      </w:r>
      <w:r w:rsidR="00DD042F">
        <w:t xml:space="preserve"> instruction</w:t>
      </w:r>
      <w:r w:rsidR="00975E88">
        <w:t xml:space="preserve"> denoting</w:t>
      </w:r>
      <w:r w:rsidR="00DD042F">
        <w:t xml:space="preserve"> the fully qualified name of the custom </w:t>
      </w:r>
      <w:r w:rsidR="00975E88">
        <w:t xml:space="preserve">XSLT </w:t>
      </w:r>
      <w:r w:rsidR="00DD042F">
        <w:t>transform to apply, as in the following excerpt.</w:t>
      </w:r>
    </w:p>
    <w:p w:rsidR="00E163C6" w:rsidRDefault="00975E88" w:rsidP="00E163C6">
      <w:pPr>
        <w:pStyle w:val="MacroText"/>
      </w:pPr>
      <w:r>
        <w:t>&lt;xs:schema targetNamespace="..." xmlns:xs="http://www.w3.org/2001/XMLSchema"</w:t>
      </w:r>
    </w:p>
    <w:p w:rsidR="00E163C6" w:rsidRDefault="00975E88" w:rsidP="00E163C6">
      <w:pPr>
        <w:pStyle w:val="MacroText"/>
      </w:pPr>
      <w:r>
        <w:t xml:space="preserve">           xmlns:san="</w:t>
      </w:r>
      <w:r w:rsidR="00E163C6">
        <w:t>urn:schemas.stateless</w:t>
      </w:r>
      <w:r>
        <w:t>.be:biztalk:annotations:2013:01"</w:t>
      </w:r>
      <w:r w:rsidR="00E163C6">
        <w:t>&gt;</w:t>
      </w:r>
    </w:p>
    <w:p w:rsidR="00E163C6" w:rsidRDefault="00975E88" w:rsidP="00E163C6">
      <w:pPr>
        <w:pStyle w:val="MacroText"/>
      </w:pPr>
      <w:r>
        <w:t xml:space="preserve">  &lt;xs:element name='Envelope</w:t>
      </w:r>
      <w:r w:rsidR="00E163C6">
        <w:t>'&gt;</w:t>
      </w:r>
    </w:p>
    <w:p w:rsidR="00E163C6" w:rsidRDefault="00E163C6" w:rsidP="00E163C6">
      <w:pPr>
        <w:pStyle w:val="MacroText"/>
      </w:pPr>
      <w:r>
        <w:t xml:space="preserve">    &lt;xs:annotation&gt;</w:t>
      </w:r>
    </w:p>
    <w:p w:rsidR="00E163C6" w:rsidRDefault="00E163C6" w:rsidP="00E163C6">
      <w:pPr>
        <w:pStyle w:val="MacroText"/>
      </w:pPr>
      <w:r>
        <w:t xml:space="preserve">      &lt;xs:appinfo&gt;</w:t>
      </w:r>
    </w:p>
    <w:p w:rsidR="00BA04E5" w:rsidRPr="009F10EB" w:rsidRDefault="00E163C6" w:rsidP="00E163C6">
      <w:pPr>
        <w:pStyle w:val="MacroText"/>
        <w:rPr>
          <w:rStyle w:val="Strong"/>
        </w:rPr>
      </w:pPr>
      <w:r>
        <w:t xml:space="preserve">        </w:t>
      </w:r>
      <w:r w:rsidRPr="009F10EB">
        <w:rPr>
          <w:rStyle w:val="Strong"/>
        </w:rPr>
        <w:t>&lt;san:EnvelopeMapSpecName&gt;</w:t>
      </w:r>
    </w:p>
    <w:p w:rsidR="00BA04E5" w:rsidRDefault="00E163C6" w:rsidP="00E163C6">
      <w:pPr>
        <w:pStyle w:val="MacroText"/>
      </w:pPr>
      <w:r>
        <w:t xml:space="preserve">          Be.Stateless.BizTalk.Unit.Transform.IdentityTransform,</w:t>
      </w:r>
    </w:p>
    <w:p w:rsidR="00BA04E5" w:rsidRDefault="00BA04E5" w:rsidP="00E163C6">
      <w:pPr>
        <w:pStyle w:val="MacroText"/>
      </w:pPr>
      <w:r>
        <w:t xml:space="preserve">          </w:t>
      </w:r>
      <w:r w:rsidR="00E163C6">
        <w:t>Be.Stateless.BizTalk.Unit, Ve</w:t>
      </w:r>
      <w:r>
        <w:t>rsion=1.0.0.0, Culture=neutral,</w:t>
      </w:r>
    </w:p>
    <w:p w:rsidR="00E163C6" w:rsidRDefault="00BA04E5" w:rsidP="00E163C6">
      <w:pPr>
        <w:pStyle w:val="MacroText"/>
      </w:pPr>
      <w:r>
        <w:t xml:space="preserve">          </w:t>
      </w:r>
      <w:r w:rsidR="00E163C6">
        <w:t>PublicKeyToken=3707daa0b119fc14</w:t>
      </w:r>
    </w:p>
    <w:p w:rsidR="00E163C6" w:rsidRPr="009F10EB" w:rsidRDefault="00E163C6" w:rsidP="00E163C6">
      <w:pPr>
        <w:pStyle w:val="MacroText"/>
        <w:rPr>
          <w:rStyle w:val="Strong"/>
        </w:rPr>
      </w:pPr>
      <w:r>
        <w:t xml:space="preserve">        </w:t>
      </w:r>
      <w:r w:rsidRPr="009F10EB">
        <w:rPr>
          <w:rStyle w:val="Strong"/>
        </w:rPr>
        <w:t>&lt;/san:EnvelopeMapSpecName&gt;</w:t>
      </w:r>
    </w:p>
    <w:p w:rsidR="00E163C6" w:rsidRDefault="00E163C6" w:rsidP="00E163C6">
      <w:pPr>
        <w:pStyle w:val="MacroText"/>
      </w:pPr>
      <w:r>
        <w:t xml:space="preserve">        ...</w:t>
      </w:r>
    </w:p>
    <w:p w:rsidR="00E163C6" w:rsidRDefault="00E163C6" w:rsidP="00E163C6">
      <w:pPr>
        <w:pStyle w:val="MacroText"/>
      </w:pPr>
      <w:r>
        <w:t xml:space="preserve">      &lt;/xs:appinfo&gt;</w:t>
      </w:r>
    </w:p>
    <w:p w:rsidR="00E163C6" w:rsidRDefault="00E163C6" w:rsidP="00E163C6">
      <w:pPr>
        <w:pStyle w:val="MacroText"/>
      </w:pPr>
      <w:r>
        <w:t xml:space="preserve">    &lt;/xs:annotation&gt;</w:t>
      </w:r>
    </w:p>
    <w:p w:rsidR="00975E88" w:rsidRDefault="00975E88" w:rsidP="00975E88">
      <w:pPr>
        <w:pStyle w:val="MacroText"/>
      </w:pPr>
      <w:r>
        <w:t xml:space="preserve">    ...</w:t>
      </w:r>
    </w:p>
    <w:p w:rsidR="00E163C6" w:rsidRDefault="00E163C6" w:rsidP="00E163C6">
      <w:pPr>
        <w:pStyle w:val="MacroText"/>
      </w:pPr>
      <w:r>
        <w:t xml:space="preserve">  &lt;/xs:element&gt;</w:t>
      </w:r>
    </w:p>
    <w:p w:rsidR="003F6517" w:rsidRPr="00021751" w:rsidRDefault="00E163C6" w:rsidP="00E163C6">
      <w:pPr>
        <w:pStyle w:val="MacroText"/>
      </w:pPr>
      <w:r>
        <w:t>&lt;/xs:schema&gt;</w:t>
      </w:r>
    </w:p>
    <w:p w:rsidR="009150D5" w:rsidRDefault="005A2318" w:rsidP="002A40A4">
      <w:pPr>
        <w:pStyle w:val="BodyText"/>
      </w:pPr>
      <w:r>
        <w:rPr>
          <w:rStyle w:val="IntenseEmphasis"/>
        </w:rPr>
        <w:t>Note</w:t>
      </w:r>
      <w:r w:rsidR="004F140B" w:rsidRPr="0007238E">
        <w:rPr>
          <w:rStyle w:val="IntenseEmphasis"/>
        </w:rPr>
        <w:t>.</w:t>
      </w:r>
      <w:r w:rsidR="004F140B">
        <w:t xml:space="preserve"> </w:t>
      </w:r>
      <w:r w:rsidR="008E580E">
        <w:t xml:space="preserve">To build the </w:t>
      </w:r>
      <w:r w:rsidR="001921D2">
        <w:t xml:space="preserve">composite </w:t>
      </w:r>
      <w:r w:rsidR="0073656E">
        <w:t xml:space="preserve">multi-part </w:t>
      </w:r>
      <w:r w:rsidR="001921D2">
        <w:t>message</w:t>
      </w:r>
      <w:r w:rsidR="008E580E">
        <w:t xml:space="preserve">, the pipeline component relies on </w:t>
      </w:r>
      <w:r w:rsidR="001921D2">
        <w:t>a</w:t>
      </w:r>
      <w:r w:rsidR="0073656E">
        <w:t xml:space="preserve">n instance of the </w:t>
      </w:r>
      <w:r w:rsidR="0073656E" w:rsidRPr="006D2197">
        <w:rPr>
          <w:rStyle w:val="HTMLCode"/>
        </w:rPr>
        <w:t>Be.Stateless.BizTalk.Streaming.CompositeStream</w:t>
      </w:r>
      <w:r w:rsidR="0073656E" w:rsidRPr="0073656E">
        <w:t xml:space="preserve"> class</w:t>
      </w:r>
      <w:r w:rsidR="001921D2">
        <w:t xml:space="preserve"> </w:t>
      </w:r>
      <w:r w:rsidR="00C80628">
        <w:t>whose</w:t>
      </w:r>
      <w:r w:rsidR="001921D2">
        <w:t xml:space="preserve"> content will be lazily</w:t>
      </w:r>
      <w:r w:rsidR="00313FD7">
        <w:t xml:space="preserve"> —i.e. on demand</w:t>
      </w:r>
      <w:r w:rsidR="006F7975">
        <w:t xml:space="preserve"> while being read</w:t>
      </w:r>
      <w:r w:rsidR="00313FD7">
        <w:t>—</w:t>
      </w:r>
      <w:r w:rsidR="001921D2">
        <w:t xml:space="preserve"> </w:t>
      </w:r>
      <w:r w:rsidR="00313FD7">
        <w:t xml:space="preserve">constructed </w:t>
      </w:r>
      <w:r w:rsidR="001921D2">
        <w:t xml:space="preserve">without any </w:t>
      </w:r>
      <w:r w:rsidR="009267F6">
        <w:t xml:space="preserve">memory </w:t>
      </w:r>
      <w:r w:rsidR="001921D2">
        <w:t>overhead</w:t>
      </w:r>
      <w:r w:rsidR="00313FD7">
        <w:t>.</w:t>
      </w:r>
    </w:p>
    <w:p w:rsidR="00FE29F8" w:rsidRDefault="006D2197" w:rsidP="006D2197">
      <w:pPr>
        <w:pStyle w:val="Heading3"/>
      </w:pPr>
      <w:r>
        <w:t>Envelope Message Publishing</w:t>
      </w:r>
    </w:p>
    <w:p w:rsidR="00B149E6" w:rsidRDefault="00350AE6" w:rsidP="00ED6656">
      <w:pPr>
        <w:pStyle w:val="BodyText"/>
      </w:pPr>
      <w:r>
        <w:t xml:space="preserve">Ultimately, the envelope message </w:t>
      </w:r>
      <w:r w:rsidR="000702C8">
        <w:t>that is received</w:t>
      </w:r>
      <w:r w:rsidR="00B149E6">
        <w:t xml:space="preserve"> by the </w:t>
      </w:r>
      <w:r w:rsidR="00B149E6" w:rsidRPr="00734180">
        <w:rPr>
          <w:rStyle w:val="HTMLCode"/>
        </w:rPr>
        <w:t>BizTalk.Factory.RL1.Batch.Release.WCF-SQL.XML</w:t>
      </w:r>
      <w:r w:rsidR="00B149E6">
        <w:t xml:space="preserve"> receive location and comes out of the </w:t>
      </w:r>
      <w:r w:rsidR="00B149E6" w:rsidRPr="00734180">
        <w:rPr>
          <w:rStyle w:val="HTMLCode"/>
        </w:rPr>
        <w:t>Be.Stateless.BizTalk.Pipelines.BatchReceive</w:t>
      </w:r>
      <w:r w:rsidR="00B149E6">
        <w:t xml:space="preserve"> receive pipeline </w:t>
      </w:r>
      <w:r>
        <w:t>is published to the message box</w:t>
      </w:r>
      <w:r w:rsidR="00B149E6">
        <w:t>. To better allow the intere</w:t>
      </w:r>
      <w:r w:rsidR="007A599B">
        <w:t>sted parties to subscribe to this</w:t>
      </w:r>
      <w:r w:rsidR="00B149E6">
        <w:t xml:space="preserve"> envelope message, its partition has been promoted into context</w:t>
      </w:r>
      <w:r w:rsidR="007A599B">
        <w:t>,</w:t>
      </w:r>
      <w:r w:rsidR="00B149E6">
        <w:t xml:space="preserve"> via </w:t>
      </w:r>
      <w:r w:rsidR="00B149E6" w:rsidRPr="00B23EDB">
        <w:t xml:space="preserve">the </w:t>
      </w:r>
      <w:r w:rsidR="00B23EDB" w:rsidRPr="00B23EDB">
        <w:rPr>
          <w:rStyle w:val="HTMLCode"/>
        </w:rPr>
        <w:t>BizTalkFactory.EnvelopePartition</w:t>
      </w:r>
      <w:r w:rsidR="00B23EDB">
        <w:t xml:space="preserve"> </w:t>
      </w:r>
      <w:r w:rsidR="007A599B">
        <w:t xml:space="preserve">context </w:t>
      </w:r>
      <w:r w:rsidR="00B149E6">
        <w:t>property</w:t>
      </w:r>
      <w:r w:rsidR="007A599B">
        <w:t>, on top of the message type,</w:t>
      </w:r>
      <w:r w:rsidR="007A599B" w:rsidRPr="007A599B">
        <w:t xml:space="preserve"> </w:t>
      </w:r>
      <w:r w:rsidR="007A599B">
        <w:t xml:space="preserve">via the </w:t>
      </w:r>
      <w:r w:rsidR="007A599B" w:rsidRPr="00FE7EBA">
        <w:rPr>
          <w:rStyle w:val="HTMLCode"/>
        </w:rPr>
        <w:t>BTS.MessageType</w:t>
      </w:r>
      <w:r w:rsidR="007A599B">
        <w:t xml:space="preserve"> context property, as usual</w:t>
      </w:r>
      <w:r w:rsidR="00B149E6">
        <w:t>.</w:t>
      </w:r>
    </w:p>
    <w:p w:rsidR="00BF4755" w:rsidRDefault="002E0DA6" w:rsidP="00BF4755">
      <w:pPr>
        <w:pStyle w:val="Heading3"/>
      </w:pPr>
      <w:r>
        <w:t>Data Model Overview</w:t>
      </w:r>
    </w:p>
    <w:p w:rsidR="00BC4A3F" w:rsidRDefault="00421D84" w:rsidP="00912074">
      <w:pPr>
        <w:pStyle w:val="BodyText"/>
      </w:pPr>
      <w:r>
        <w:fldChar w:fldCharType="begin"/>
      </w:r>
      <w:r>
        <w:instrText xml:space="preserve"> REF _Ref413831559 \h </w:instrText>
      </w:r>
      <w:r>
        <w:fldChar w:fldCharType="separate"/>
      </w:r>
      <w:r w:rsidR="002C217E">
        <w:t xml:space="preserve">Figure </w:t>
      </w:r>
      <w:r w:rsidR="002C217E">
        <w:rPr>
          <w:noProof/>
        </w:rPr>
        <w:t>4</w:t>
      </w:r>
      <w:r w:rsidR="002C217E">
        <w:t xml:space="preserve"> — Batching Subsystem Data Model</w:t>
      </w:r>
      <w:r>
        <w:fldChar w:fldCharType="end"/>
      </w:r>
      <w:r>
        <w:t xml:space="preserve"> illustrates the main database objects underlying the BizTalk Factory batching subsystem. </w:t>
      </w:r>
      <w:r w:rsidR="0099579A">
        <w:t>Un</w:t>
      </w:r>
      <w:r w:rsidR="00190005">
        <w:t>surprisingly, t</w:t>
      </w:r>
      <w:r w:rsidR="00912074">
        <w:t>he envelope schema</w:t>
      </w:r>
      <w:r w:rsidR="00190005">
        <w:t>s</w:t>
      </w:r>
      <w:r w:rsidR="00912074">
        <w:t xml:space="preserve">, </w:t>
      </w:r>
      <w:r w:rsidR="00DE0C9E">
        <w:t xml:space="preserve">represented </w:t>
      </w:r>
      <w:r w:rsidR="00190005">
        <w:t>by</w:t>
      </w:r>
      <w:r w:rsidR="00912074">
        <w:t xml:space="preserve"> the </w:t>
      </w:r>
      <w:r w:rsidR="00912074" w:rsidRPr="00912074">
        <w:rPr>
          <w:rStyle w:val="HTMLCode"/>
        </w:rPr>
        <w:t>batch_Envelopes</w:t>
      </w:r>
      <w:r w:rsidR="00912074">
        <w:t xml:space="preserve"> table</w:t>
      </w:r>
      <w:r w:rsidR="00190005">
        <w:t xml:space="preserve">, are central in the data model and every other feature is related to them. The batch items, or parts, </w:t>
      </w:r>
      <w:r w:rsidR="008B2281">
        <w:t xml:space="preserve">that </w:t>
      </w:r>
      <w:r w:rsidR="00190005">
        <w:t xml:space="preserve">are stored in the </w:t>
      </w:r>
      <w:r w:rsidR="00190005" w:rsidRPr="00190005">
        <w:rPr>
          <w:rStyle w:val="HTMLCode"/>
        </w:rPr>
        <w:t>batch_Parts</w:t>
      </w:r>
      <w:r w:rsidR="00190005">
        <w:t xml:space="preserve"> table</w:t>
      </w:r>
      <w:r w:rsidR="008B2281">
        <w:t xml:space="preserve">, </w:t>
      </w:r>
      <w:r w:rsidR="00190005">
        <w:t>have to unequivocally relate to an envelope</w:t>
      </w:r>
      <w:r w:rsidR="005C038B">
        <w:t xml:space="preserve">, which ultimately </w:t>
      </w:r>
      <w:r w:rsidR="00DE0C9E">
        <w:t>stands for</w:t>
      </w:r>
      <w:r w:rsidR="005C038B">
        <w:t xml:space="preserve"> an envelope</w:t>
      </w:r>
      <w:r w:rsidR="00190005">
        <w:t xml:space="preserve"> schema, i.e. an </w:t>
      </w:r>
      <w:r w:rsidR="00190005" w:rsidRPr="00190005">
        <w:rPr>
          <w:rStyle w:val="HTMLCode"/>
        </w:rPr>
        <w:t>EnvelopeSpecName</w:t>
      </w:r>
      <w:r w:rsidR="00190005">
        <w:t>.</w:t>
      </w:r>
      <w:r w:rsidR="00911A41">
        <w:t xml:space="preserve"> Similarly, the release policy definitions</w:t>
      </w:r>
      <w:r w:rsidR="00D207D4">
        <w:t xml:space="preserve">, </w:t>
      </w:r>
      <w:r w:rsidR="00DE0C9E">
        <w:t>represented</w:t>
      </w:r>
      <w:r w:rsidR="00D207D4">
        <w:t xml:space="preserve"> by the </w:t>
      </w:r>
      <w:r w:rsidR="00D207D4" w:rsidRPr="00D207D4">
        <w:rPr>
          <w:rStyle w:val="HTMLCode"/>
        </w:rPr>
        <w:t>batch_ReleasePolicyDefinitions</w:t>
      </w:r>
      <w:r w:rsidR="00D207D4">
        <w:t xml:space="preserve"> table,</w:t>
      </w:r>
      <w:r w:rsidR="00911A41">
        <w:t xml:space="preserve"> are also</w:t>
      </w:r>
      <w:r w:rsidR="00D207D4">
        <w:t xml:space="preserve"> individually</w:t>
      </w:r>
      <w:r w:rsidR="00911A41">
        <w:t xml:space="preserve"> linked to an envelope schema. </w:t>
      </w:r>
      <w:r w:rsidR="00D207D4">
        <w:t>Even the queueing</w:t>
      </w:r>
      <w:r w:rsidR="008B2281">
        <w:t>/scheduling</w:t>
      </w:r>
      <w:r w:rsidR="00D207D4">
        <w:t xml:space="preserve"> of batch releases </w:t>
      </w:r>
      <w:r w:rsidR="008B2281">
        <w:t>consequent</w:t>
      </w:r>
      <w:r w:rsidR="00D207D4">
        <w:t xml:space="preserve"> to the reception of control messages, </w:t>
      </w:r>
      <w:r w:rsidR="00DE0C9E">
        <w:t xml:space="preserve">represented </w:t>
      </w:r>
      <w:r w:rsidR="00D207D4">
        <w:t xml:space="preserve">by the </w:t>
      </w:r>
      <w:r w:rsidR="00D207D4" w:rsidRPr="00D207D4">
        <w:rPr>
          <w:rStyle w:val="HTMLCode"/>
        </w:rPr>
        <w:t>batch_QueuedControlledReleases</w:t>
      </w:r>
      <w:r w:rsidR="00D207D4">
        <w:t xml:space="preserve"> table, are linked to an envelope schema.</w:t>
      </w:r>
    </w:p>
    <w:p w:rsidR="00B92CFF" w:rsidRDefault="00BC4A3F" w:rsidP="00912074">
      <w:pPr>
        <w:pStyle w:val="BodyText"/>
      </w:pPr>
      <w:r>
        <w:fldChar w:fldCharType="begin"/>
      </w:r>
      <w:r>
        <w:instrText xml:space="preserve"> REF _Ref413844561 \h </w:instrText>
      </w:r>
      <w:r>
        <w:fldChar w:fldCharType="separate"/>
      </w:r>
      <w:r w:rsidR="002C217E">
        <w:t xml:space="preserve">Figure </w:t>
      </w:r>
      <w:r w:rsidR="002C217E">
        <w:rPr>
          <w:noProof/>
        </w:rPr>
        <w:t>4</w:t>
      </w:r>
      <w:r>
        <w:fldChar w:fldCharType="end"/>
      </w:r>
      <w:r>
        <w:t xml:space="preserve"> also exhibits </w:t>
      </w:r>
      <w:r w:rsidR="002F4C70">
        <w:t>that the partition defaults to 0 and is thus a truly optional</w:t>
      </w:r>
      <w:r w:rsidR="003C052A">
        <w:t xml:space="preserve"> feature</w:t>
      </w:r>
      <w:r w:rsidR="002F4C70">
        <w:t>.</w:t>
      </w:r>
      <w:r>
        <w:t xml:space="preserve"> Notice however that partition is a free text string</w:t>
      </w:r>
      <w:r w:rsidR="008B2281">
        <w:t xml:space="preserve"> in all of the </w:t>
      </w:r>
      <w:r w:rsidR="008B2281" w:rsidRPr="00190005">
        <w:rPr>
          <w:rStyle w:val="HTMLCode"/>
        </w:rPr>
        <w:t>batch_Parts</w:t>
      </w:r>
      <w:r w:rsidR="008B2281">
        <w:t xml:space="preserve">, </w:t>
      </w:r>
      <w:r w:rsidR="008B2281" w:rsidRPr="00D207D4">
        <w:rPr>
          <w:rStyle w:val="HTMLCode"/>
        </w:rPr>
        <w:t>batch_ReleasePolicyDefinitions</w:t>
      </w:r>
      <w:r>
        <w:t xml:space="preserve">, </w:t>
      </w:r>
      <w:r w:rsidR="008B2281">
        <w:t xml:space="preserve">and </w:t>
      </w:r>
      <w:r w:rsidR="008B2281" w:rsidRPr="00D207D4">
        <w:rPr>
          <w:rStyle w:val="HTMLCode"/>
        </w:rPr>
        <w:t>batch_QueuedControlledReleases</w:t>
      </w:r>
      <w:r w:rsidR="008B2281">
        <w:t xml:space="preserve"> tables; </w:t>
      </w:r>
      <w:r>
        <w:t>it is</w:t>
      </w:r>
      <w:r w:rsidR="0056256C">
        <w:t xml:space="preserve"> therefore</w:t>
      </w:r>
      <w:r>
        <w:t xml:space="preserve"> the developer’s responsibility to guarantee that partition </w:t>
      </w:r>
      <w:r w:rsidR="0056256C">
        <w:t xml:space="preserve">names will be </w:t>
      </w:r>
      <w:r>
        <w:t>consistent across all the three tables.</w:t>
      </w:r>
    </w:p>
    <w:p w:rsidR="008F3BBF" w:rsidRDefault="00B92CFF" w:rsidP="008F3BBF">
      <w:pPr>
        <w:pStyle w:val="BodyText"/>
      </w:pPr>
      <w:r>
        <w:lastRenderedPageBreak/>
        <w:t xml:space="preserve">Looking back at </w:t>
      </w:r>
      <w:r>
        <w:fldChar w:fldCharType="begin"/>
      </w:r>
      <w:r>
        <w:instrText xml:space="preserve"> REF _Ref413760487 \h </w:instrText>
      </w:r>
      <w:r>
        <w:fldChar w:fldCharType="separate"/>
      </w:r>
      <w:r w:rsidR="002C217E">
        <w:t xml:space="preserve">Figure </w:t>
      </w:r>
      <w:r w:rsidR="002C217E">
        <w:rPr>
          <w:noProof/>
        </w:rPr>
        <w:t>1</w:t>
      </w:r>
      <w:r w:rsidR="002C217E">
        <w:t xml:space="preserve"> — </w:t>
      </w:r>
      <w:r w:rsidR="002C217E" w:rsidRPr="00447BF9">
        <w:t>Batching Subsystem Design</w:t>
      </w:r>
      <w:r w:rsidR="002C217E">
        <w:t xml:space="preserve"> Overview</w:t>
      </w:r>
      <w:r>
        <w:fldChar w:fldCharType="end"/>
      </w:r>
      <w:r>
        <w:t xml:space="preserve">, one can see that the Microsoft BizTalk Server® artifacts are not directly interacting with the database tables, but only with some view and stored procedures. These stored procedures —namely </w:t>
      </w:r>
      <w:r w:rsidRPr="00B92CFF">
        <w:rPr>
          <w:rStyle w:val="HTMLCode"/>
        </w:rPr>
        <w:t>usp_batch_AddPart</w:t>
      </w:r>
      <w:r>
        <w:t xml:space="preserve">, </w:t>
      </w:r>
      <w:r w:rsidRPr="00B92CFF">
        <w:rPr>
          <w:rStyle w:val="HTMLCode"/>
        </w:rPr>
        <w:t>usp_batch_QueueControlledRelease</w:t>
      </w:r>
      <w:r>
        <w:t xml:space="preserve">, and </w:t>
      </w:r>
      <w:r w:rsidRPr="00B92CFF">
        <w:rPr>
          <w:rStyle w:val="HTMLCode"/>
        </w:rPr>
        <w:t>usp_batch_ReleaseNextBatch</w:t>
      </w:r>
      <w:r w:rsidR="00885229" w:rsidRPr="00885229">
        <w:t>,</w:t>
      </w:r>
      <w:r w:rsidRPr="00885229">
        <w:t>—</w:t>
      </w:r>
      <w:r w:rsidR="00885229" w:rsidRPr="00885229">
        <w:t xml:space="preserve"> </w:t>
      </w:r>
      <w:r w:rsidR="00885229">
        <w:t xml:space="preserve">which are not depicted on the diagram, are </w:t>
      </w:r>
      <w:r w:rsidR="0076307C">
        <w:t>rather self-explanatory.</w:t>
      </w:r>
      <w:r w:rsidR="00B80708">
        <w:t xml:space="preserve"> The </w:t>
      </w:r>
      <w:r w:rsidR="00B80708" w:rsidRPr="00B80708">
        <w:rPr>
          <w:rStyle w:val="HTMLCode"/>
        </w:rPr>
        <w:t>vw_batch_ReleasePolicies</w:t>
      </w:r>
      <w:r w:rsidR="00B80708" w:rsidRPr="004347CC">
        <w:t xml:space="preserve"> </w:t>
      </w:r>
      <w:r w:rsidR="00B80708">
        <w:t xml:space="preserve">and </w:t>
      </w:r>
      <w:r w:rsidR="008F3BBF" w:rsidRPr="00B80708">
        <w:rPr>
          <w:rStyle w:val="HTMLCode"/>
        </w:rPr>
        <w:t>vw_batch_NextAvailableBatch</w:t>
      </w:r>
      <w:r w:rsidR="00B80708">
        <w:t xml:space="preserve"> views, however, deserve some explanation.</w:t>
      </w:r>
    </w:p>
    <w:p w:rsidR="00B80708" w:rsidRDefault="003C08C8" w:rsidP="008F3BBF">
      <w:pPr>
        <w:pStyle w:val="BodyText"/>
      </w:pPr>
      <w:r>
        <w:t xml:space="preserve">The </w:t>
      </w:r>
      <w:r w:rsidRPr="00B80708">
        <w:rPr>
          <w:rStyle w:val="HTMLCode"/>
        </w:rPr>
        <w:t>vw_batch_ReleasePolicies</w:t>
      </w:r>
      <w:r w:rsidRPr="003C08C8">
        <w:t xml:space="preserve"> view</w:t>
      </w:r>
      <w:r>
        <w:t xml:space="preserve"> evaluates the release policy definitions</w:t>
      </w:r>
      <w:r w:rsidR="00AA1668">
        <w:t xml:space="preserve"> and shows their results, i.e. the</w:t>
      </w:r>
      <w:r>
        <w:t xml:space="preserve"> list of every batch —denoted by an </w:t>
      </w:r>
      <w:r w:rsidRPr="003C08C8">
        <w:rPr>
          <w:rStyle w:val="HTMLCode"/>
        </w:rPr>
        <w:t>EnvelopeSpecName</w:t>
      </w:r>
      <w:r>
        <w:t xml:space="preserve"> and </w:t>
      </w:r>
      <w:r w:rsidRPr="003C08C8">
        <w:rPr>
          <w:rStyle w:val="HTMLCode"/>
        </w:rPr>
        <w:t>Partition</w:t>
      </w:r>
      <w:r>
        <w:t>—</w:t>
      </w:r>
      <w:r w:rsidRPr="003C08C8">
        <w:t xml:space="preserve"> </w:t>
      </w:r>
      <w:r w:rsidR="00AA1668">
        <w:t>that satisfies its</w:t>
      </w:r>
      <w:r>
        <w:t xml:space="preserve"> policy definition predicates. Notice that for the sake of scalability and throughput, and at the expense of consistency, this view does not acquire any database locks.</w:t>
      </w:r>
    </w:p>
    <w:p w:rsidR="006A56B0" w:rsidRPr="006A56B0" w:rsidRDefault="006A56B0" w:rsidP="008F3BBF">
      <w:pPr>
        <w:pStyle w:val="BodyText"/>
      </w:pPr>
      <w:r>
        <w:t xml:space="preserve">The </w:t>
      </w:r>
      <w:r w:rsidRPr="00B80708">
        <w:rPr>
          <w:rStyle w:val="HTMLCode"/>
        </w:rPr>
        <w:t>vw_batch_NextAvailableBatch</w:t>
      </w:r>
      <w:r>
        <w:t xml:space="preserve"> view</w:t>
      </w:r>
      <w:r w:rsidR="00FF5D30">
        <w:t xml:space="preserve">, together with the </w:t>
      </w:r>
      <w:r w:rsidR="00FF5D30" w:rsidRPr="003D1101">
        <w:rPr>
          <w:rStyle w:val="HTMLCode"/>
        </w:rPr>
        <w:t>usp_batch_ReleaseNextBatch</w:t>
      </w:r>
      <w:r w:rsidR="00FF5D30">
        <w:t xml:space="preserve"> stored procedure, is used by the polling receive location</w:t>
      </w:r>
      <w:r w:rsidR="00563EDF">
        <w:t xml:space="preserve"> to</w:t>
      </w:r>
      <w:r w:rsidR="00AA1668">
        <w:t xml:space="preserve"> receive batches and</w:t>
      </w:r>
      <w:r w:rsidR="00563EDF">
        <w:t xml:space="preserve"> publish envelope message</w:t>
      </w:r>
      <w:r w:rsidR="00AA1668">
        <w:t>s</w:t>
      </w:r>
      <w:r w:rsidR="00563EDF">
        <w:t xml:space="preserve"> to the message box.</w:t>
      </w:r>
      <w:r w:rsidR="00491851">
        <w:t xml:space="preserve"> This view integrates both the results of the previous</w:t>
      </w:r>
      <w:r w:rsidR="00AA1668">
        <w:t>ly</w:t>
      </w:r>
      <w:r w:rsidR="00491851">
        <w:t xml:space="preserve"> mentioned </w:t>
      </w:r>
      <w:r w:rsidR="00491851" w:rsidRPr="00491851">
        <w:rPr>
          <w:rStyle w:val="HTMLCode"/>
        </w:rPr>
        <w:t>vw_batch_ReleasePolicies</w:t>
      </w:r>
      <w:r w:rsidR="00491851">
        <w:t xml:space="preserve"> view and the data of the </w:t>
      </w:r>
      <w:r w:rsidR="00491851" w:rsidRPr="00491851">
        <w:rPr>
          <w:rStyle w:val="HTMLCode"/>
        </w:rPr>
        <w:t>batch_QueuedControlledReleases</w:t>
      </w:r>
      <w:r w:rsidR="00491851">
        <w:t xml:space="preserve"> table —i.e. the batch</w:t>
      </w:r>
      <w:r w:rsidR="005908A4">
        <w:t>es</w:t>
      </w:r>
      <w:r w:rsidR="00491851">
        <w:t xml:space="preserve"> scheduled for release </w:t>
      </w:r>
      <w:r w:rsidR="00AA1668">
        <w:t>consequent</w:t>
      </w:r>
      <w:r w:rsidR="00491851">
        <w:t xml:space="preserve"> to the reception of control message</w:t>
      </w:r>
      <w:r w:rsidR="005908A4">
        <w:t>s</w:t>
      </w:r>
      <w:r w:rsidR="00491851">
        <w:t>— to determine what will be the next batch to release</w:t>
      </w:r>
      <w:r w:rsidR="008F2B36">
        <w:t>, or alternatively, what will be the next envelope message to publish</w:t>
      </w:r>
      <w:r w:rsidR="00491851">
        <w:t>.</w:t>
      </w:r>
      <w:r w:rsidR="00D11CD4">
        <w:t xml:space="preserve"> This view and its partnering stored procedure have been designed for consistency </w:t>
      </w:r>
      <w:r w:rsidR="005E5EE6">
        <w:t xml:space="preserve">and correctness; they </w:t>
      </w:r>
      <w:r w:rsidR="00D11CD4">
        <w:t>do consequently acquire database locks</w:t>
      </w:r>
      <w:r w:rsidR="00AA1668">
        <w:t>,</w:t>
      </w:r>
      <w:r w:rsidR="00D11CD4">
        <w:t xml:space="preserve"> at the expense of scalability and throughput</w:t>
      </w:r>
      <w:r w:rsidR="00AA1668">
        <w:t>,</w:t>
      </w:r>
      <w:r w:rsidR="006337EC">
        <w:t xml:space="preserve"> though great care has been taken to limit the impact as much as possible</w:t>
      </w:r>
      <w:r w:rsidR="00D11CD4">
        <w:t>.</w:t>
      </w:r>
    </w:p>
    <w:p w:rsidR="00421D84" w:rsidRDefault="001B3D0D" w:rsidP="00F50E8E">
      <w:pPr>
        <w:pStyle w:val="Picture"/>
      </w:pPr>
      <w:r w:rsidRPr="001B3D0D">
        <w:drawing>
          <wp:inline distT="0" distB="0" distL="0" distR="0" wp14:anchorId="5E0E5C0E" wp14:editId="67EE5DA6">
            <wp:extent cx="5666400" cy="445320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" t="2183" r="1754" b="3889"/>
                    <a:stretch/>
                  </pic:blipFill>
                  <pic:spPr bwMode="auto">
                    <a:xfrm>
                      <a:off x="0" y="0"/>
                      <a:ext cx="5666400" cy="44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E60" w:rsidRDefault="00421D84" w:rsidP="00421D84">
      <w:pPr>
        <w:pStyle w:val="Caption"/>
      </w:pPr>
      <w:bookmarkStart w:id="4" w:name="_Ref413844561"/>
      <w:bookmarkStart w:id="5" w:name="_Ref413831559"/>
      <w:r>
        <w:t xml:space="preserve">Figure </w:t>
      </w:r>
      <w:r w:rsidR="008C1625">
        <w:fldChar w:fldCharType="begin"/>
      </w:r>
      <w:r w:rsidR="008C1625">
        <w:instrText xml:space="preserve"> SEQ Figure \* ARABIC </w:instrText>
      </w:r>
      <w:r w:rsidR="008C1625">
        <w:fldChar w:fldCharType="separate"/>
      </w:r>
      <w:r w:rsidR="002C217E">
        <w:rPr>
          <w:noProof/>
        </w:rPr>
        <w:t>4</w:t>
      </w:r>
      <w:r w:rsidR="008C1625">
        <w:rPr>
          <w:noProof/>
        </w:rPr>
        <w:fldChar w:fldCharType="end"/>
      </w:r>
      <w:bookmarkEnd w:id="4"/>
      <w:r>
        <w:t xml:space="preserve"> — Batching Subsystem Data Model</w:t>
      </w:r>
      <w:bookmarkEnd w:id="5"/>
    </w:p>
    <w:p w:rsidR="00085F6D" w:rsidRDefault="00085F6D" w:rsidP="004347CC">
      <w:pPr>
        <w:pStyle w:val="BodyText"/>
      </w:pPr>
      <w:r w:rsidRPr="00085F6D">
        <w:rPr>
          <w:rStyle w:val="IntenseEmphasis"/>
        </w:rPr>
        <w:t>Caution.</w:t>
      </w:r>
      <w:r>
        <w:t xml:space="preserve"> </w:t>
      </w:r>
      <w:r w:rsidR="00A87D84">
        <w:t>As t</w:t>
      </w:r>
      <w:r>
        <w:t xml:space="preserve">he </w:t>
      </w:r>
      <w:r w:rsidRPr="00085F6D">
        <w:rPr>
          <w:rStyle w:val="HTMLCode"/>
        </w:rPr>
        <w:t>vw_batch_NextAvailableBatch</w:t>
      </w:r>
      <w:r>
        <w:t xml:space="preserve"> view acquires database locks</w:t>
      </w:r>
      <w:r w:rsidR="00A87D84">
        <w:t xml:space="preserve">, it </w:t>
      </w:r>
      <w:r>
        <w:t xml:space="preserve">should not be used interactively, not even for operational or administrative purposes. To circumvent this shortcoming, </w:t>
      </w:r>
      <w:r w:rsidR="00066EDF">
        <w:t>s</w:t>
      </w:r>
      <w:r>
        <w:t>hould an operator agent</w:t>
      </w:r>
      <w:r w:rsidR="00066EDF">
        <w:t xml:space="preserve"> still</w:t>
      </w:r>
      <w:r>
        <w:t xml:space="preserve"> be willing to peek into the inner working</w:t>
      </w:r>
      <w:r w:rsidR="006A2E4C">
        <w:t>s</w:t>
      </w:r>
      <w:r>
        <w:t xml:space="preserve"> of the batching subsystem</w:t>
      </w:r>
      <w:r w:rsidR="00066EDF">
        <w:t xml:space="preserve">, </w:t>
      </w:r>
      <w:r>
        <w:lastRenderedPageBreak/>
        <w:t xml:space="preserve">the </w:t>
      </w:r>
      <w:r w:rsidRPr="00066EDF">
        <w:rPr>
          <w:rStyle w:val="HTMLCode"/>
        </w:rPr>
        <w:t>vw_batch_AvailableBatches</w:t>
      </w:r>
      <w:r>
        <w:t xml:space="preserve"> view has been created</w:t>
      </w:r>
      <w:r w:rsidR="006A2E4C">
        <w:t xml:space="preserve">. This view </w:t>
      </w:r>
      <w:r w:rsidR="00066EDF">
        <w:t xml:space="preserve">offers a similar and even richer functionality than the </w:t>
      </w:r>
      <w:r w:rsidR="00066EDF" w:rsidRPr="00085F6D">
        <w:rPr>
          <w:rStyle w:val="HTMLCode"/>
        </w:rPr>
        <w:t>vw_batch_NextAvailableBatch</w:t>
      </w:r>
      <w:r w:rsidR="00066EDF">
        <w:t xml:space="preserve"> view</w:t>
      </w:r>
      <w:r w:rsidR="00A87D84">
        <w:t xml:space="preserve"> —it lists all the batches that are ready to be released and not only the first one,—</w:t>
      </w:r>
      <w:r w:rsidR="00066EDF">
        <w:t xml:space="preserve"> but without acquiring any lock</w:t>
      </w:r>
      <w:r w:rsidR="006A2E4C">
        <w:t xml:space="preserve"> and, of course, </w:t>
      </w:r>
      <w:r w:rsidR="00522B78">
        <w:t>at the expense of consistency</w:t>
      </w:r>
      <w:r w:rsidR="00066EDF">
        <w:t>.</w:t>
      </w:r>
    </w:p>
    <w:p w:rsidR="00BA448A" w:rsidRDefault="00BA448A" w:rsidP="005C7B8F">
      <w:pPr>
        <w:pStyle w:val="Heading3"/>
      </w:pPr>
      <w:r>
        <w:t>Batch Registration</w:t>
      </w:r>
    </w:p>
    <w:p w:rsidR="00681CCF" w:rsidRDefault="00066D8D" w:rsidP="00BB0E62">
      <w:pPr>
        <w:pStyle w:val="BodyText"/>
      </w:pPr>
      <w:r>
        <w:t xml:space="preserve">Last but not least, in order to be able to accumulate batch items for a given batch, one has first to register it. </w:t>
      </w:r>
      <w:r w:rsidR="00302717">
        <w:t>A b</w:t>
      </w:r>
      <w:r>
        <w:t>atch</w:t>
      </w:r>
      <w:r w:rsidR="002C217E">
        <w:t xml:space="preserve">, </w:t>
      </w:r>
      <w:r w:rsidR="00327213">
        <w:t xml:space="preserve">denoted by an </w:t>
      </w:r>
      <w:r w:rsidR="00327213" w:rsidRPr="00327213">
        <w:rPr>
          <w:rStyle w:val="HTMLCode"/>
        </w:rPr>
        <w:t>EnvelopeSpecName</w:t>
      </w:r>
      <w:r w:rsidR="00327213" w:rsidRPr="00302717">
        <w:t xml:space="preserve"> and</w:t>
      </w:r>
      <w:r w:rsidR="00327213">
        <w:t xml:space="preserve"> </w:t>
      </w:r>
      <w:r w:rsidR="00327213" w:rsidRPr="00327213">
        <w:rPr>
          <w:rStyle w:val="HTMLCode"/>
        </w:rPr>
        <w:t>Partition</w:t>
      </w:r>
      <w:r w:rsidR="002C217E" w:rsidRPr="00302717">
        <w:t>, can be registered</w:t>
      </w:r>
      <w:r w:rsidRPr="00302717">
        <w:t xml:space="preserve"> via the</w:t>
      </w:r>
      <w:r>
        <w:t xml:space="preserve"> </w:t>
      </w:r>
      <w:r w:rsidR="005C7B8F" w:rsidRPr="00066D8D">
        <w:rPr>
          <w:rStyle w:val="HTMLCode"/>
        </w:rPr>
        <w:t>usp_batch_Register</w:t>
      </w:r>
      <w:r>
        <w:t xml:space="preserve"> stored procedure, which should typically be called at deployment time.</w:t>
      </w:r>
      <w:r w:rsidR="00601FAD">
        <w:t xml:space="preserve"> </w:t>
      </w:r>
      <w:r w:rsidR="00302717">
        <w:t>T</w:t>
      </w:r>
      <w:r w:rsidR="00601FAD">
        <w:t xml:space="preserve">his stored procedure can </w:t>
      </w:r>
      <w:r w:rsidR="00302717">
        <w:t xml:space="preserve">moreover </w:t>
      </w:r>
      <w:r w:rsidR="00601FAD">
        <w:t xml:space="preserve">be used to configure the release policy of the batch being registered, as </w:t>
      </w:r>
      <w:r w:rsidR="00302717">
        <w:t xml:space="preserve">depicted by its </w:t>
      </w:r>
      <w:r w:rsidR="00601FAD">
        <w:t xml:space="preserve">signature </w:t>
      </w:r>
      <w:r w:rsidR="00302717">
        <w:t xml:space="preserve">that </w:t>
      </w:r>
      <w:r w:rsidR="00601FAD">
        <w:t>follows.</w:t>
      </w:r>
    </w:p>
    <w:p w:rsidR="00302717" w:rsidRPr="00F8412C" w:rsidRDefault="00302717" w:rsidP="00302717">
      <w:pPr>
        <w:pStyle w:val="MacroText"/>
      </w:pPr>
      <w:r w:rsidRPr="00F8412C">
        <w:t xml:space="preserve">PROCEDURE [dbo].[usp_batch_Register] </w:t>
      </w:r>
    </w:p>
    <w:p w:rsidR="00302717" w:rsidRPr="00F8412C" w:rsidRDefault="00302717" w:rsidP="00302717">
      <w:pPr>
        <w:pStyle w:val="MacroText"/>
      </w:pPr>
      <w:r w:rsidRPr="00F8412C">
        <w:t xml:space="preserve">   @envelopeSpecName nvarchar(256),</w:t>
      </w:r>
    </w:p>
    <w:p w:rsidR="00302717" w:rsidRPr="00F8412C" w:rsidRDefault="00302717" w:rsidP="00302717">
      <w:pPr>
        <w:pStyle w:val="MacroText"/>
      </w:pPr>
      <w:r w:rsidRPr="00F8412C">
        <w:t xml:space="preserve">   @partition nvarchar(128) = '0',</w:t>
      </w:r>
    </w:p>
    <w:p w:rsidR="00302717" w:rsidRPr="00F8412C" w:rsidRDefault="00302717" w:rsidP="00302717">
      <w:pPr>
        <w:pStyle w:val="MacroText"/>
      </w:pPr>
      <w:r w:rsidRPr="00F8412C">
        <w:t xml:space="preserve">   @enabled bit,</w:t>
      </w:r>
    </w:p>
    <w:p w:rsidR="00302717" w:rsidRPr="00F8412C" w:rsidRDefault="00302717" w:rsidP="00302717">
      <w:pPr>
        <w:pStyle w:val="MacroText"/>
      </w:pPr>
      <w:r w:rsidRPr="00F8412C">
        <w:t xml:space="preserve">   @releaseOnElapsedTimeOut int = null,</w:t>
      </w:r>
    </w:p>
    <w:p w:rsidR="00302717" w:rsidRPr="00F8412C" w:rsidRDefault="00302717" w:rsidP="00302717">
      <w:pPr>
        <w:pStyle w:val="MacroText"/>
      </w:pPr>
      <w:r w:rsidRPr="00F8412C">
        <w:t xml:space="preserve">   @releaseOnIdleTimeOut int = null,</w:t>
      </w:r>
    </w:p>
    <w:p w:rsidR="00302717" w:rsidRPr="00F8412C" w:rsidRDefault="00302717" w:rsidP="00302717">
      <w:pPr>
        <w:pStyle w:val="MacroText"/>
      </w:pPr>
      <w:r w:rsidRPr="00F8412C">
        <w:t xml:space="preserve">   @releaseOnItemCount int = null,</w:t>
      </w:r>
    </w:p>
    <w:p w:rsidR="00302717" w:rsidRPr="00F8412C" w:rsidRDefault="00302717" w:rsidP="00302717">
      <w:pPr>
        <w:pStyle w:val="MacroText"/>
      </w:pPr>
      <w:r w:rsidRPr="00F8412C">
        <w:t xml:space="preserve">   @enforceItemCountLimitOnRelease bit = 0</w:t>
      </w:r>
    </w:p>
    <w:p w:rsidR="00681CCF" w:rsidRDefault="00302717" w:rsidP="00681CCF">
      <w:pPr>
        <w:pStyle w:val="MacroText"/>
      </w:pPr>
      <w:r w:rsidRPr="00F8412C">
        <w:t>AS</w:t>
      </w:r>
    </w:p>
    <w:p w:rsidR="00BB0E62" w:rsidRPr="004347CC" w:rsidRDefault="00E06135" w:rsidP="00BB0E62">
      <w:pPr>
        <w:pStyle w:val="BodyText"/>
      </w:pPr>
      <w:r>
        <w:t>Reversely</w:t>
      </w:r>
      <w:r w:rsidR="00BB0E62">
        <w:t>, the</w:t>
      </w:r>
      <w:r>
        <w:t>re is an</w:t>
      </w:r>
      <w:r w:rsidR="00BB0E62">
        <w:t xml:space="preserve"> </w:t>
      </w:r>
      <w:r w:rsidR="00BB0E62" w:rsidRPr="00066D8D">
        <w:rPr>
          <w:rStyle w:val="HTMLCode"/>
        </w:rPr>
        <w:t>usp_batch_Unregister</w:t>
      </w:r>
      <w:r w:rsidR="00BB0E62">
        <w:t xml:space="preserve"> stored procedure </w:t>
      </w:r>
      <w:r>
        <w:t xml:space="preserve">that should be </w:t>
      </w:r>
      <w:r w:rsidR="00BB0E62">
        <w:t xml:space="preserve">called at un-deployment time so as to </w:t>
      </w:r>
      <w:r w:rsidR="00173609">
        <w:t>deregister a batch and its release policy</w:t>
      </w:r>
      <w:r w:rsidR="00BB0E62">
        <w:t>.</w:t>
      </w:r>
    </w:p>
    <w:p w:rsidR="00735037" w:rsidRDefault="00DD19B6" w:rsidP="00DD19B6">
      <w:pPr>
        <w:pStyle w:val="Heading2"/>
      </w:pPr>
      <w:bookmarkStart w:id="6" w:name="_Ref413221175"/>
      <w:r>
        <w:t xml:space="preserve">Batching Subsystem </w:t>
      </w:r>
      <w:r w:rsidR="00735037">
        <w:t>Activity Monitoring</w:t>
      </w:r>
      <w:bookmarkEnd w:id="6"/>
    </w:p>
    <w:p w:rsidR="00735037" w:rsidRDefault="001D58D7" w:rsidP="00735037">
      <w:pPr>
        <w:pStyle w:val="Heading1"/>
      </w:pPr>
      <w:r>
        <w:t xml:space="preserve">BizTalk Factory </w:t>
      </w:r>
      <w:r w:rsidR="00735037">
        <w:t>Claim Check</w:t>
      </w:r>
    </w:p>
    <w:p w:rsidR="00524F34" w:rsidRDefault="00524F34" w:rsidP="00C71C49">
      <w:pPr>
        <w:pStyle w:val="Heading1"/>
      </w:pPr>
      <w:r>
        <w:t>BizTalk Factory Pipeline Components</w:t>
      </w:r>
    </w:p>
    <w:p w:rsidR="00524F34" w:rsidRPr="00524F34" w:rsidRDefault="00524F34" w:rsidP="00524F34">
      <w:pPr>
        <w:pStyle w:val="Heading1"/>
      </w:pPr>
      <w:r>
        <w:t>BizTalk Factory Micro Pipeline</w:t>
      </w:r>
    </w:p>
    <w:p w:rsidR="00C71C49" w:rsidRDefault="00C71C49" w:rsidP="00C71C49">
      <w:pPr>
        <w:pStyle w:val="Heading1"/>
      </w:pPr>
      <w:r>
        <w:t>BizTalk Factory Pipeline DSL</w:t>
      </w:r>
    </w:p>
    <w:p w:rsidR="00C71C49" w:rsidRDefault="00C71C49" w:rsidP="00C71C49">
      <w:pPr>
        <w:pStyle w:val="Heading1"/>
      </w:pPr>
      <w:r>
        <w:t>BizTalk Factory Rule DSL</w:t>
      </w:r>
    </w:p>
    <w:p w:rsidR="00C71C49" w:rsidRPr="00735037" w:rsidRDefault="00C71C49" w:rsidP="00C71C49">
      <w:pPr>
        <w:pStyle w:val="Heading1"/>
      </w:pPr>
      <w:r>
        <w:t>BizTalk Factory Binding DSL</w:t>
      </w:r>
    </w:p>
    <w:p w:rsidR="00C71C49" w:rsidRDefault="00614A6B" w:rsidP="00614A6B">
      <w:pPr>
        <w:pStyle w:val="Heading1"/>
      </w:pPr>
      <w:r>
        <w:t>BizTalk Factory Service Model</w:t>
      </w:r>
    </w:p>
    <w:p w:rsidR="008B15C0" w:rsidRPr="008B15C0" w:rsidRDefault="008B15C0" w:rsidP="008B15C0">
      <w:pPr>
        <w:pStyle w:val="Heading1"/>
      </w:pPr>
      <w:r>
        <w:t>BizTalk Factory Unit</w:t>
      </w:r>
    </w:p>
    <w:p w:rsidR="008B15C0" w:rsidRDefault="008B15C0" w:rsidP="008B15C0">
      <w:pPr>
        <w:pStyle w:val="Heading1"/>
      </w:pPr>
      <w:r>
        <w:t>BizTalk Factory Monitoring Web Site</w:t>
      </w:r>
    </w:p>
    <w:p w:rsidR="00614A6B" w:rsidRDefault="0033688C" w:rsidP="0033688C">
      <w:pPr>
        <w:pStyle w:val="Heading1"/>
      </w:pPr>
      <w:r>
        <w:t>BizTalk Factory Goodies</w:t>
      </w:r>
    </w:p>
    <w:p w:rsidR="0033688C" w:rsidRDefault="0033688C" w:rsidP="003057E5">
      <w:pPr>
        <w:pStyle w:val="BodyText"/>
      </w:pPr>
      <w:r>
        <w:t>Message extension methods to get direction, to compress, to base64, etc…</w:t>
      </w:r>
    </w:p>
    <w:p w:rsidR="002E2CB7" w:rsidRPr="0033688C" w:rsidRDefault="0033688C" w:rsidP="003057E5">
      <w:pPr>
        <w:pStyle w:val="BodyText"/>
      </w:pPr>
      <w:r w:rsidRPr="002A239D">
        <w:rPr>
          <w:rStyle w:val="HTMLCode"/>
        </w:rPr>
        <w:t>CompositeStream</w:t>
      </w:r>
      <w:r w:rsidR="00B3741D" w:rsidRPr="00B3741D">
        <w:t xml:space="preserve">, </w:t>
      </w:r>
      <w:r w:rsidRPr="002A239D">
        <w:rPr>
          <w:rStyle w:val="HTMLCode"/>
        </w:rPr>
        <w:t>CompositeXmlReader</w:t>
      </w:r>
      <w:r w:rsidR="00B3741D" w:rsidRPr="00B3741D">
        <w:t xml:space="preserve">, </w:t>
      </w:r>
      <w:r w:rsidRPr="002A239D">
        <w:rPr>
          <w:rStyle w:val="HTMLCode"/>
        </w:rPr>
        <w:t>FileStreamTransacted</w:t>
      </w:r>
      <w:r w:rsidR="00B3741D" w:rsidRPr="00B3741D">
        <w:t xml:space="preserve">, </w:t>
      </w:r>
      <w:r w:rsidRPr="002A239D">
        <w:rPr>
          <w:rStyle w:val="HTMLCode"/>
        </w:rPr>
        <w:t>XmlBuilderReader</w:t>
      </w:r>
      <w:r w:rsidRPr="00B3741D">
        <w:t xml:space="preserve"> (</w:t>
      </w:r>
      <w:r w:rsidR="00B3741D" w:rsidRPr="00B3741D">
        <w:t>from</w:t>
      </w:r>
      <w:r w:rsidR="00B3741D">
        <w:t xml:space="preserve"> </w:t>
      </w:r>
      <w:r w:rsidRPr="002A239D">
        <w:rPr>
          <w:rStyle w:val="HTMLCode"/>
        </w:rPr>
        <w:t>IEnumerable</w:t>
      </w:r>
      <w:r w:rsidRPr="00B3741D">
        <w:t xml:space="preserve"> to </w:t>
      </w:r>
      <w:r w:rsidRPr="002A239D">
        <w:rPr>
          <w:rStyle w:val="HTMLCode"/>
        </w:rPr>
        <w:t>IXmlReader</w:t>
      </w:r>
      <w:r w:rsidRPr="002A239D">
        <w:t>)</w:t>
      </w:r>
      <w:r w:rsidR="00B3741D" w:rsidRPr="00B3741D">
        <w:t xml:space="preserve">, </w:t>
      </w:r>
      <w:r w:rsidR="002A239D">
        <w:t>XSLT</w:t>
      </w:r>
      <w:r>
        <w:t xml:space="preserve"> message context injection</w:t>
      </w:r>
      <w:r w:rsidR="00B3741D">
        <w:t>, etc.</w:t>
      </w:r>
    </w:p>
    <w:sectPr w:rsidR="002E2CB7" w:rsidRPr="0033688C" w:rsidSect="00D76322">
      <w:footerReference w:type="defaul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5F8" w:rsidRDefault="003F55F8" w:rsidP="008C6F3D">
      <w:r>
        <w:separator/>
      </w:r>
    </w:p>
  </w:endnote>
  <w:endnote w:type="continuationSeparator" w:id="0">
    <w:p w:rsidR="003F55F8" w:rsidRDefault="003F55F8" w:rsidP="008C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881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6F3D" w:rsidRDefault="008C6F3D" w:rsidP="008C6F3D">
        <w:pPr>
          <w:pStyle w:val="Footer"/>
          <w:tabs>
            <w:tab w:val="clear" w:pos="936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42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C6F3D" w:rsidRDefault="008C6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5F8" w:rsidRDefault="003F55F8" w:rsidP="008C6F3D">
      <w:r>
        <w:separator/>
      </w:r>
    </w:p>
  </w:footnote>
  <w:footnote w:type="continuationSeparator" w:id="0">
    <w:p w:rsidR="003F55F8" w:rsidRDefault="003F55F8" w:rsidP="008C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B4DD7"/>
    <w:multiLevelType w:val="multilevel"/>
    <w:tmpl w:val="69A45B04"/>
    <w:lvl w:ilvl="0">
      <w:start w:val="1"/>
      <w:numFmt w:val="none"/>
      <w:pStyle w:val="ListContinue"/>
      <w:lvlText w:val="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none"/>
      <w:pStyle w:val="ListContinue2"/>
      <w:lvlText w:val="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none"/>
      <w:pStyle w:val="ListContinue3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3">
      <w:start w:val="1"/>
      <w:numFmt w:val="none"/>
      <w:pStyle w:val="ListContinue4"/>
      <w:lvlText w:val="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4">
      <w:start w:val="1"/>
      <w:numFmt w:val="none"/>
      <w:pStyle w:val="ListContinue5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none"/>
      <w:pStyle w:val="ListContinue6"/>
      <w:lvlText w:val="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none"/>
      <w:pStyle w:val="ListContinue7"/>
      <w:lvlText w:val="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7">
      <w:start w:val="1"/>
      <w:numFmt w:val="none"/>
      <w:pStyle w:val="ListContinue8"/>
      <w:lvlText w:val=""/>
      <w:lvlJc w:val="left"/>
      <w:pPr>
        <w:tabs>
          <w:tab w:val="num" w:pos="2268"/>
        </w:tabs>
        <w:ind w:left="2268" w:firstLine="0"/>
      </w:pPr>
      <w:rPr>
        <w:rFonts w:hint="default"/>
      </w:rPr>
    </w:lvl>
    <w:lvl w:ilvl="8">
      <w:start w:val="1"/>
      <w:numFmt w:val="none"/>
      <w:pStyle w:val="ListContinue9"/>
      <w:lvlText w:val=""/>
      <w:lvlJc w:val="left"/>
      <w:pPr>
        <w:tabs>
          <w:tab w:val="num" w:pos="2552"/>
        </w:tabs>
        <w:ind w:left="2552" w:firstLine="0"/>
      </w:pPr>
      <w:rPr>
        <w:rFonts w:hint="default"/>
      </w:rPr>
    </w:lvl>
  </w:abstractNum>
  <w:abstractNum w:abstractNumId="1">
    <w:nsid w:val="12382C9A"/>
    <w:multiLevelType w:val="multilevel"/>
    <w:tmpl w:val="586806BA"/>
    <w:styleLink w:val="Bullets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pStyle w:val="ListBullet9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color w:val="auto"/>
      </w:rPr>
    </w:lvl>
  </w:abstractNum>
  <w:abstractNum w:abstractNumId="2">
    <w:nsid w:val="282716AA"/>
    <w:multiLevelType w:val="multilevel"/>
    <w:tmpl w:val="F3D6E51C"/>
    <w:styleLink w:val="Numbers"/>
    <w:lvl w:ilvl="0">
      <w:start w:val="1"/>
      <w:numFmt w:val="decimal"/>
      <w:pStyle w:val="ListNumber"/>
      <w:lvlText w:val="%1."/>
      <w:lvlJc w:val="left"/>
      <w:pPr>
        <w:tabs>
          <w:tab w:val="num" w:pos="284"/>
        </w:tabs>
        <w:ind w:left="284" w:hanging="284"/>
      </w:pPr>
      <w:rPr>
        <w:rFonts w:ascii="Trebuchet MS" w:hAnsi="Trebuchet MS" w:hint="default"/>
        <w:color w:val="auto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567"/>
        </w:tabs>
        <w:ind w:left="567" w:hanging="283"/>
      </w:pPr>
      <w:rPr>
        <w:rFonts w:ascii="Trebuchet MS" w:hAnsi="Trebuchet MS" w:hint="default"/>
        <w:color w:val="auto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851"/>
        </w:tabs>
        <w:ind w:left="851" w:hanging="284"/>
      </w:pPr>
      <w:rPr>
        <w:rFonts w:ascii="Trebuchet MS" w:hAnsi="Trebuchet MS" w:hint="default"/>
        <w:color w:val="auto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134"/>
        </w:tabs>
        <w:ind w:left="1134" w:hanging="283"/>
      </w:pPr>
      <w:rPr>
        <w:rFonts w:ascii="Trebuchet MS" w:hAnsi="Trebuchet MS" w:hint="default"/>
        <w:color w:val="auto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1418"/>
        </w:tabs>
        <w:ind w:left="1418" w:hanging="284"/>
      </w:pPr>
      <w:rPr>
        <w:rFonts w:ascii="Trebuchet MS" w:hAnsi="Trebuchet MS" w:hint="default"/>
        <w:color w:val="auto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1701"/>
        </w:tabs>
        <w:ind w:left="1701" w:hanging="283"/>
      </w:pPr>
      <w:rPr>
        <w:rFonts w:ascii="Trebuchet MS" w:hAnsi="Trebuchet MS" w:hint="default"/>
        <w:color w:val="auto"/>
      </w:rPr>
    </w:lvl>
    <w:lvl w:ilvl="6">
      <w:start w:val="1"/>
      <w:numFmt w:val="decimal"/>
      <w:pStyle w:val="ListNumber7"/>
      <w:lvlText w:val="%7."/>
      <w:lvlJc w:val="left"/>
      <w:pPr>
        <w:tabs>
          <w:tab w:val="num" w:pos="1985"/>
        </w:tabs>
        <w:ind w:left="1985" w:hanging="284"/>
      </w:pPr>
      <w:rPr>
        <w:rFonts w:ascii="Trebuchet MS" w:hAnsi="Trebuchet MS" w:hint="default"/>
        <w:color w:val="auto"/>
      </w:rPr>
    </w:lvl>
    <w:lvl w:ilvl="7">
      <w:start w:val="1"/>
      <w:numFmt w:val="decimal"/>
      <w:pStyle w:val="ListNumber8"/>
      <w:lvlText w:val="%8."/>
      <w:lvlJc w:val="left"/>
      <w:pPr>
        <w:tabs>
          <w:tab w:val="num" w:pos="2268"/>
        </w:tabs>
        <w:ind w:left="2268" w:hanging="283"/>
      </w:pPr>
      <w:rPr>
        <w:rFonts w:ascii="Trebuchet MS" w:hAnsi="Trebuchet MS" w:hint="default"/>
        <w:color w:val="auto"/>
      </w:rPr>
    </w:lvl>
    <w:lvl w:ilvl="8">
      <w:start w:val="1"/>
      <w:numFmt w:val="decimal"/>
      <w:pStyle w:val="ListNumber9"/>
      <w:lvlText w:val="%9."/>
      <w:lvlJc w:val="left"/>
      <w:pPr>
        <w:tabs>
          <w:tab w:val="num" w:pos="2552"/>
        </w:tabs>
        <w:ind w:left="2552" w:hanging="284"/>
      </w:pPr>
      <w:rPr>
        <w:rFonts w:ascii="Trebuchet MS" w:hAnsi="Trebuchet MS" w:hint="default"/>
        <w:color w:val="auto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F"/>
    <w:rsid w:val="000005FE"/>
    <w:rsid w:val="00002B26"/>
    <w:rsid w:val="00010202"/>
    <w:rsid w:val="000136C4"/>
    <w:rsid w:val="00013C06"/>
    <w:rsid w:val="000165D3"/>
    <w:rsid w:val="00016DF8"/>
    <w:rsid w:val="00020BE2"/>
    <w:rsid w:val="00021751"/>
    <w:rsid w:val="00025C95"/>
    <w:rsid w:val="00031257"/>
    <w:rsid w:val="00031A39"/>
    <w:rsid w:val="00046729"/>
    <w:rsid w:val="000468AA"/>
    <w:rsid w:val="00056193"/>
    <w:rsid w:val="000604F8"/>
    <w:rsid w:val="00066D8D"/>
    <w:rsid w:val="00066EDF"/>
    <w:rsid w:val="000702C8"/>
    <w:rsid w:val="0007238E"/>
    <w:rsid w:val="00072AE1"/>
    <w:rsid w:val="00080618"/>
    <w:rsid w:val="00082004"/>
    <w:rsid w:val="00085F6D"/>
    <w:rsid w:val="00093FBB"/>
    <w:rsid w:val="0009624A"/>
    <w:rsid w:val="000A1B30"/>
    <w:rsid w:val="000A24B7"/>
    <w:rsid w:val="000B0480"/>
    <w:rsid w:val="000B1A28"/>
    <w:rsid w:val="000B6F52"/>
    <w:rsid w:val="000B723E"/>
    <w:rsid w:val="000D6494"/>
    <w:rsid w:val="000D7BD3"/>
    <w:rsid w:val="001310D1"/>
    <w:rsid w:val="0013542F"/>
    <w:rsid w:val="00145A6C"/>
    <w:rsid w:val="001551FA"/>
    <w:rsid w:val="00173609"/>
    <w:rsid w:val="00184910"/>
    <w:rsid w:val="00190005"/>
    <w:rsid w:val="001921D2"/>
    <w:rsid w:val="001B1B21"/>
    <w:rsid w:val="001B3D0D"/>
    <w:rsid w:val="001B4E49"/>
    <w:rsid w:val="001B530F"/>
    <w:rsid w:val="001B5A54"/>
    <w:rsid w:val="001B7288"/>
    <w:rsid w:val="001B74DA"/>
    <w:rsid w:val="001C1C10"/>
    <w:rsid w:val="001C6DCD"/>
    <w:rsid w:val="001C752F"/>
    <w:rsid w:val="001C799C"/>
    <w:rsid w:val="001D09D9"/>
    <w:rsid w:val="001D58D7"/>
    <w:rsid w:val="001F0773"/>
    <w:rsid w:val="00201EB2"/>
    <w:rsid w:val="00206F8F"/>
    <w:rsid w:val="00207E92"/>
    <w:rsid w:val="00212380"/>
    <w:rsid w:val="0021420C"/>
    <w:rsid w:val="00216DC2"/>
    <w:rsid w:val="002449EC"/>
    <w:rsid w:val="00254DCF"/>
    <w:rsid w:val="00264277"/>
    <w:rsid w:val="00265C6B"/>
    <w:rsid w:val="00293A17"/>
    <w:rsid w:val="002A239D"/>
    <w:rsid w:val="002A40A4"/>
    <w:rsid w:val="002A48E2"/>
    <w:rsid w:val="002A5DEA"/>
    <w:rsid w:val="002B0F8D"/>
    <w:rsid w:val="002C0E3B"/>
    <w:rsid w:val="002C1F83"/>
    <w:rsid w:val="002C217E"/>
    <w:rsid w:val="002C5996"/>
    <w:rsid w:val="002C697E"/>
    <w:rsid w:val="002D489C"/>
    <w:rsid w:val="002D599C"/>
    <w:rsid w:val="002D69DD"/>
    <w:rsid w:val="002E0DA6"/>
    <w:rsid w:val="002E2CB7"/>
    <w:rsid w:val="002E5A94"/>
    <w:rsid w:val="002F4C70"/>
    <w:rsid w:val="002F4F99"/>
    <w:rsid w:val="00302717"/>
    <w:rsid w:val="003057E5"/>
    <w:rsid w:val="00312FC5"/>
    <w:rsid w:val="00313FD7"/>
    <w:rsid w:val="003169DB"/>
    <w:rsid w:val="00322E23"/>
    <w:rsid w:val="0032338B"/>
    <w:rsid w:val="00327213"/>
    <w:rsid w:val="003360A7"/>
    <w:rsid w:val="0033688C"/>
    <w:rsid w:val="003421C9"/>
    <w:rsid w:val="00350AE6"/>
    <w:rsid w:val="00356CDC"/>
    <w:rsid w:val="0037349B"/>
    <w:rsid w:val="0037620B"/>
    <w:rsid w:val="00382889"/>
    <w:rsid w:val="00384E11"/>
    <w:rsid w:val="0039249B"/>
    <w:rsid w:val="003929B6"/>
    <w:rsid w:val="003B1E02"/>
    <w:rsid w:val="003B58CB"/>
    <w:rsid w:val="003B794E"/>
    <w:rsid w:val="003C052A"/>
    <w:rsid w:val="003C08C8"/>
    <w:rsid w:val="003D1101"/>
    <w:rsid w:val="003D3E43"/>
    <w:rsid w:val="003D629F"/>
    <w:rsid w:val="003E4AAA"/>
    <w:rsid w:val="003F064D"/>
    <w:rsid w:val="003F2582"/>
    <w:rsid w:val="003F55F8"/>
    <w:rsid w:val="003F6517"/>
    <w:rsid w:val="00411099"/>
    <w:rsid w:val="004133E1"/>
    <w:rsid w:val="00415654"/>
    <w:rsid w:val="00421C4D"/>
    <w:rsid w:val="00421D84"/>
    <w:rsid w:val="00422827"/>
    <w:rsid w:val="0043109B"/>
    <w:rsid w:val="004347CC"/>
    <w:rsid w:val="0043539D"/>
    <w:rsid w:val="00447916"/>
    <w:rsid w:val="00447BF9"/>
    <w:rsid w:val="00451358"/>
    <w:rsid w:val="00454944"/>
    <w:rsid w:val="00455C50"/>
    <w:rsid w:val="00460C9F"/>
    <w:rsid w:val="004741B3"/>
    <w:rsid w:val="00490934"/>
    <w:rsid w:val="00491851"/>
    <w:rsid w:val="004A4272"/>
    <w:rsid w:val="004A5CDF"/>
    <w:rsid w:val="004A6D4A"/>
    <w:rsid w:val="004B5868"/>
    <w:rsid w:val="004B6DAD"/>
    <w:rsid w:val="004C01D1"/>
    <w:rsid w:val="004C021F"/>
    <w:rsid w:val="004C3EE6"/>
    <w:rsid w:val="004D410D"/>
    <w:rsid w:val="004D6EEE"/>
    <w:rsid w:val="004E165C"/>
    <w:rsid w:val="004F140B"/>
    <w:rsid w:val="0051549A"/>
    <w:rsid w:val="005177F1"/>
    <w:rsid w:val="00522B78"/>
    <w:rsid w:val="00524F34"/>
    <w:rsid w:val="0053183E"/>
    <w:rsid w:val="0054474C"/>
    <w:rsid w:val="0055776A"/>
    <w:rsid w:val="00561116"/>
    <w:rsid w:val="0056256C"/>
    <w:rsid w:val="00563AEA"/>
    <w:rsid w:val="00563EDF"/>
    <w:rsid w:val="005815EC"/>
    <w:rsid w:val="005908A4"/>
    <w:rsid w:val="00593AA2"/>
    <w:rsid w:val="00595BDD"/>
    <w:rsid w:val="005A2318"/>
    <w:rsid w:val="005C038B"/>
    <w:rsid w:val="005C3364"/>
    <w:rsid w:val="005C7B8F"/>
    <w:rsid w:val="005D01F3"/>
    <w:rsid w:val="005D65AF"/>
    <w:rsid w:val="005E5EE6"/>
    <w:rsid w:val="005E737A"/>
    <w:rsid w:val="005F3442"/>
    <w:rsid w:val="005F773B"/>
    <w:rsid w:val="005F7804"/>
    <w:rsid w:val="0060061A"/>
    <w:rsid w:val="00601FAD"/>
    <w:rsid w:val="006124AD"/>
    <w:rsid w:val="00613415"/>
    <w:rsid w:val="00614A6B"/>
    <w:rsid w:val="0062557C"/>
    <w:rsid w:val="006303D0"/>
    <w:rsid w:val="006337EC"/>
    <w:rsid w:val="00642D66"/>
    <w:rsid w:val="00643107"/>
    <w:rsid w:val="006434C6"/>
    <w:rsid w:val="006464E1"/>
    <w:rsid w:val="00650E27"/>
    <w:rsid w:val="006523C2"/>
    <w:rsid w:val="006642C7"/>
    <w:rsid w:val="00670F75"/>
    <w:rsid w:val="00681CCF"/>
    <w:rsid w:val="00684182"/>
    <w:rsid w:val="00686C80"/>
    <w:rsid w:val="006952D6"/>
    <w:rsid w:val="006A2E4C"/>
    <w:rsid w:val="006A35E3"/>
    <w:rsid w:val="006A56B0"/>
    <w:rsid w:val="006A76D1"/>
    <w:rsid w:val="006B248E"/>
    <w:rsid w:val="006C0B9C"/>
    <w:rsid w:val="006D2197"/>
    <w:rsid w:val="006D2E79"/>
    <w:rsid w:val="006E2897"/>
    <w:rsid w:val="006F579C"/>
    <w:rsid w:val="006F65DB"/>
    <w:rsid w:val="006F7975"/>
    <w:rsid w:val="006F7EE6"/>
    <w:rsid w:val="0070525D"/>
    <w:rsid w:val="0071496D"/>
    <w:rsid w:val="00717B55"/>
    <w:rsid w:val="00726CBD"/>
    <w:rsid w:val="00734180"/>
    <w:rsid w:val="00735037"/>
    <w:rsid w:val="0073656E"/>
    <w:rsid w:val="0076307C"/>
    <w:rsid w:val="00763496"/>
    <w:rsid w:val="007702F5"/>
    <w:rsid w:val="007876C9"/>
    <w:rsid w:val="00794371"/>
    <w:rsid w:val="00795B3C"/>
    <w:rsid w:val="007A0266"/>
    <w:rsid w:val="007A599B"/>
    <w:rsid w:val="007E07FD"/>
    <w:rsid w:val="007E669D"/>
    <w:rsid w:val="007F2204"/>
    <w:rsid w:val="00807195"/>
    <w:rsid w:val="00822B28"/>
    <w:rsid w:val="00825C84"/>
    <w:rsid w:val="008329A8"/>
    <w:rsid w:val="008331D5"/>
    <w:rsid w:val="00835CFC"/>
    <w:rsid w:val="008365BF"/>
    <w:rsid w:val="0084205E"/>
    <w:rsid w:val="0084448F"/>
    <w:rsid w:val="00846D24"/>
    <w:rsid w:val="008476E3"/>
    <w:rsid w:val="008506B5"/>
    <w:rsid w:val="00857DA7"/>
    <w:rsid w:val="008616FB"/>
    <w:rsid w:val="00863830"/>
    <w:rsid w:val="0088204F"/>
    <w:rsid w:val="0088420D"/>
    <w:rsid w:val="00885229"/>
    <w:rsid w:val="008A1533"/>
    <w:rsid w:val="008B15C0"/>
    <w:rsid w:val="008B2281"/>
    <w:rsid w:val="008B3B2E"/>
    <w:rsid w:val="008B5759"/>
    <w:rsid w:val="008B6A5E"/>
    <w:rsid w:val="008C1625"/>
    <w:rsid w:val="008C6F3D"/>
    <w:rsid w:val="008D3F1B"/>
    <w:rsid w:val="008D7EBF"/>
    <w:rsid w:val="008E580E"/>
    <w:rsid w:val="008F2B36"/>
    <w:rsid w:val="008F3BBF"/>
    <w:rsid w:val="008F45B6"/>
    <w:rsid w:val="008F7F90"/>
    <w:rsid w:val="00911A41"/>
    <w:rsid w:val="00912074"/>
    <w:rsid w:val="00912474"/>
    <w:rsid w:val="009150D5"/>
    <w:rsid w:val="00921179"/>
    <w:rsid w:val="009247EF"/>
    <w:rsid w:val="009267F6"/>
    <w:rsid w:val="009330E5"/>
    <w:rsid w:val="00935EA6"/>
    <w:rsid w:val="0094493C"/>
    <w:rsid w:val="00967437"/>
    <w:rsid w:val="00967DCE"/>
    <w:rsid w:val="00975E88"/>
    <w:rsid w:val="00983DF5"/>
    <w:rsid w:val="0099579A"/>
    <w:rsid w:val="00996FE1"/>
    <w:rsid w:val="009A6AAD"/>
    <w:rsid w:val="009A74E3"/>
    <w:rsid w:val="009B0606"/>
    <w:rsid w:val="009B21A6"/>
    <w:rsid w:val="009C24DD"/>
    <w:rsid w:val="009E0982"/>
    <w:rsid w:val="009E47B7"/>
    <w:rsid w:val="009E763B"/>
    <w:rsid w:val="009F10EB"/>
    <w:rsid w:val="00A00494"/>
    <w:rsid w:val="00A012A9"/>
    <w:rsid w:val="00A03184"/>
    <w:rsid w:val="00A043DB"/>
    <w:rsid w:val="00A04776"/>
    <w:rsid w:val="00A05858"/>
    <w:rsid w:val="00A4136F"/>
    <w:rsid w:val="00A419E3"/>
    <w:rsid w:val="00A41B32"/>
    <w:rsid w:val="00A46551"/>
    <w:rsid w:val="00A567E5"/>
    <w:rsid w:val="00A63C05"/>
    <w:rsid w:val="00A7111B"/>
    <w:rsid w:val="00A732E8"/>
    <w:rsid w:val="00A73F80"/>
    <w:rsid w:val="00A82CC5"/>
    <w:rsid w:val="00A87D84"/>
    <w:rsid w:val="00A97AFF"/>
    <w:rsid w:val="00AA1668"/>
    <w:rsid w:val="00AC4859"/>
    <w:rsid w:val="00AD185F"/>
    <w:rsid w:val="00AE0BB2"/>
    <w:rsid w:val="00AE1988"/>
    <w:rsid w:val="00AE3B7B"/>
    <w:rsid w:val="00AF41A0"/>
    <w:rsid w:val="00B06111"/>
    <w:rsid w:val="00B149E6"/>
    <w:rsid w:val="00B2076B"/>
    <w:rsid w:val="00B23EDB"/>
    <w:rsid w:val="00B25AD9"/>
    <w:rsid w:val="00B3741D"/>
    <w:rsid w:val="00B37A86"/>
    <w:rsid w:val="00B4355C"/>
    <w:rsid w:val="00B443CF"/>
    <w:rsid w:val="00B51031"/>
    <w:rsid w:val="00B5243D"/>
    <w:rsid w:val="00B54E60"/>
    <w:rsid w:val="00B56B7E"/>
    <w:rsid w:val="00B62124"/>
    <w:rsid w:val="00B71553"/>
    <w:rsid w:val="00B71D34"/>
    <w:rsid w:val="00B80708"/>
    <w:rsid w:val="00B9159F"/>
    <w:rsid w:val="00B92CFF"/>
    <w:rsid w:val="00B96616"/>
    <w:rsid w:val="00B97F42"/>
    <w:rsid w:val="00BA04E5"/>
    <w:rsid w:val="00BA448A"/>
    <w:rsid w:val="00BB0E62"/>
    <w:rsid w:val="00BB6390"/>
    <w:rsid w:val="00BB7B40"/>
    <w:rsid w:val="00BC027B"/>
    <w:rsid w:val="00BC41D7"/>
    <w:rsid w:val="00BC483D"/>
    <w:rsid w:val="00BC4A3F"/>
    <w:rsid w:val="00BD47CF"/>
    <w:rsid w:val="00BD6166"/>
    <w:rsid w:val="00BE5934"/>
    <w:rsid w:val="00BE6BA3"/>
    <w:rsid w:val="00BE770C"/>
    <w:rsid w:val="00BF4755"/>
    <w:rsid w:val="00C25AD2"/>
    <w:rsid w:val="00C31D9D"/>
    <w:rsid w:val="00C35305"/>
    <w:rsid w:val="00C37450"/>
    <w:rsid w:val="00C50A33"/>
    <w:rsid w:val="00C56956"/>
    <w:rsid w:val="00C71C49"/>
    <w:rsid w:val="00C74EC7"/>
    <w:rsid w:val="00C80628"/>
    <w:rsid w:val="00C8317F"/>
    <w:rsid w:val="00C8621B"/>
    <w:rsid w:val="00C92329"/>
    <w:rsid w:val="00C92C94"/>
    <w:rsid w:val="00C97368"/>
    <w:rsid w:val="00C973BA"/>
    <w:rsid w:val="00CA3757"/>
    <w:rsid w:val="00CB5DE6"/>
    <w:rsid w:val="00CB62E9"/>
    <w:rsid w:val="00CD4A97"/>
    <w:rsid w:val="00CD622A"/>
    <w:rsid w:val="00CE1865"/>
    <w:rsid w:val="00CF02DF"/>
    <w:rsid w:val="00CF6499"/>
    <w:rsid w:val="00D004EF"/>
    <w:rsid w:val="00D00D34"/>
    <w:rsid w:val="00D11CD4"/>
    <w:rsid w:val="00D12EC8"/>
    <w:rsid w:val="00D141C1"/>
    <w:rsid w:val="00D14D49"/>
    <w:rsid w:val="00D2013F"/>
    <w:rsid w:val="00D207D4"/>
    <w:rsid w:val="00D3747E"/>
    <w:rsid w:val="00D46977"/>
    <w:rsid w:val="00D5076C"/>
    <w:rsid w:val="00D621BE"/>
    <w:rsid w:val="00D648DB"/>
    <w:rsid w:val="00D74953"/>
    <w:rsid w:val="00D76322"/>
    <w:rsid w:val="00D8444E"/>
    <w:rsid w:val="00D85926"/>
    <w:rsid w:val="00D879B1"/>
    <w:rsid w:val="00D9487F"/>
    <w:rsid w:val="00D97D3F"/>
    <w:rsid w:val="00DA372C"/>
    <w:rsid w:val="00DB1578"/>
    <w:rsid w:val="00DB489F"/>
    <w:rsid w:val="00DD042F"/>
    <w:rsid w:val="00DD19B6"/>
    <w:rsid w:val="00DD5DE9"/>
    <w:rsid w:val="00DE0C9E"/>
    <w:rsid w:val="00DE3442"/>
    <w:rsid w:val="00DE4209"/>
    <w:rsid w:val="00DF1B1C"/>
    <w:rsid w:val="00E06135"/>
    <w:rsid w:val="00E106D5"/>
    <w:rsid w:val="00E163C6"/>
    <w:rsid w:val="00E17317"/>
    <w:rsid w:val="00E17D7F"/>
    <w:rsid w:val="00E24931"/>
    <w:rsid w:val="00E34B46"/>
    <w:rsid w:val="00E43DF0"/>
    <w:rsid w:val="00E471D9"/>
    <w:rsid w:val="00E64F86"/>
    <w:rsid w:val="00E66539"/>
    <w:rsid w:val="00E67173"/>
    <w:rsid w:val="00E80A77"/>
    <w:rsid w:val="00E81193"/>
    <w:rsid w:val="00E90081"/>
    <w:rsid w:val="00E921AF"/>
    <w:rsid w:val="00E965C4"/>
    <w:rsid w:val="00EA2844"/>
    <w:rsid w:val="00EA7940"/>
    <w:rsid w:val="00EB53B1"/>
    <w:rsid w:val="00EC481B"/>
    <w:rsid w:val="00EC7FE1"/>
    <w:rsid w:val="00ED13AD"/>
    <w:rsid w:val="00ED5A65"/>
    <w:rsid w:val="00ED611F"/>
    <w:rsid w:val="00ED61E5"/>
    <w:rsid w:val="00ED6656"/>
    <w:rsid w:val="00EE7A19"/>
    <w:rsid w:val="00EF0218"/>
    <w:rsid w:val="00F019E6"/>
    <w:rsid w:val="00F070C9"/>
    <w:rsid w:val="00F15D0E"/>
    <w:rsid w:val="00F3395C"/>
    <w:rsid w:val="00F342FD"/>
    <w:rsid w:val="00F37188"/>
    <w:rsid w:val="00F37282"/>
    <w:rsid w:val="00F50E8E"/>
    <w:rsid w:val="00F64A00"/>
    <w:rsid w:val="00F65CF2"/>
    <w:rsid w:val="00F70CED"/>
    <w:rsid w:val="00F719AA"/>
    <w:rsid w:val="00F74F4D"/>
    <w:rsid w:val="00F8412C"/>
    <w:rsid w:val="00F84413"/>
    <w:rsid w:val="00F92149"/>
    <w:rsid w:val="00F96849"/>
    <w:rsid w:val="00FD0620"/>
    <w:rsid w:val="00FE29F8"/>
    <w:rsid w:val="00FE39F2"/>
    <w:rsid w:val="00FE7EBA"/>
    <w:rsid w:val="00FF42E7"/>
    <w:rsid w:val="00FF5D30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FCDDF-DE4D-489C-A154-36261895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6AAD"/>
  </w:style>
  <w:style w:type="paragraph" w:styleId="Heading1">
    <w:name w:val="heading 1"/>
    <w:basedOn w:val="Normal"/>
    <w:next w:val="BodyText"/>
    <w:link w:val="Heading1Char"/>
    <w:uiPriority w:val="9"/>
    <w:qFormat/>
    <w:rsid w:val="007350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C3364"/>
    <w:pPr>
      <w:keepNext/>
      <w:keepLines/>
      <w:spacing w:before="360" w:after="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C3364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9449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9449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uiPriority w:val="10"/>
    <w:qFormat/>
    <w:rsid w:val="007350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47EF"/>
    <w:rPr>
      <w:color w:val="0563C1" w:themeColor="hyperlink"/>
      <w:u w:val="none"/>
    </w:rPr>
  </w:style>
  <w:style w:type="character" w:styleId="Emphasis">
    <w:name w:val="Emphasis"/>
    <w:basedOn w:val="DefaultParagraphFont"/>
    <w:uiPriority w:val="20"/>
    <w:qFormat/>
    <w:rsid w:val="00F8441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C33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33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6DAD"/>
    <w:rPr>
      <w:i/>
      <w:iCs/>
      <w:color w:val="5B9BD5" w:themeColor="accent1"/>
    </w:rPr>
  </w:style>
  <w:style w:type="character" w:styleId="HTMLCode">
    <w:name w:val="HTML Code"/>
    <w:basedOn w:val="DefaultParagraphFont"/>
    <w:uiPriority w:val="99"/>
    <w:unhideWhenUsed/>
    <w:rsid w:val="005C3364"/>
    <w:rPr>
      <w:rFonts w:ascii="Consolas" w:hAnsi="Consolas" w:cs="Consolas"/>
      <w:noProof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17B55"/>
    <w:rPr>
      <w:b/>
      <w:bCs/>
    </w:rPr>
  </w:style>
  <w:style w:type="paragraph" w:styleId="MacroText">
    <w:name w:val="macro"/>
    <w:link w:val="MacroTextChar"/>
    <w:uiPriority w:val="99"/>
    <w:unhideWhenUsed/>
    <w:rsid w:val="00F8412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  <w:contextualSpacing/>
    </w:pPr>
    <w:rPr>
      <w:rFonts w:ascii="Consolas" w:hAnsi="Consolas" w:cs="Consolas"/>
      <w:noProof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F8412C"/>
    <w:rPr>
      <w:rFonts w:ascii="Consolas" w:hAnsi="Consolas" w:cs="Consolas"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qFormat/>
    <w:rsid w:val="005C3364"/>
    <w:pPr>
      <w:spacing w:before="60" w:after="60"/>
    </w:pPr>
  </w:style>
  <w:style w:type="character" w:customStyle="1" w:styleId="BodyTextChar">
    <w:name w:val="Body Text Char"/>
    <w:basedOn w:val="DefaultParagraphFont"/>
    <w:link w:val="BodyText"/>
    <w:uiPriority w:val="99"/>
    <w:rsid w:val="005C3364"/>
  </w:style>
  <w:style w:type="paragraph" w:styleId="Caption">
    <w:name w:val="caption"/>
    <w:basedOn w:val="Normal"/>
    <w:next w:val="Normal"/>
    <w:uiPriority w:val="35"/>
    <w:unhideWhenUsed/>
    <w:qFormat/>
    <w:rsid w:val="00F50E8E"/>
    <w:pPr>
      <w:spacing w:after="24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rsid w:val="005C3364"/>
    <w:rPr>
      <w:rFonts w:ascii="Trebuchet MS" w:hAnsi="Trebuchet MS"/>
    </w:rPr>
  </w:style>
  <w:style w:type="paragraph" w:styleId="Header">
    <w:name w:val="header"/>
    <w:basedOn w:val="Normal"/>
    <w:link w:val="HeaderChar"/>
    <w:uiPriority w:val="99"/>
    <w:unhideWhenUsed/>
    <w:rsid w:val="008C6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F3D"/>
  </w:style>
  <w:style w:type="paragraph" w:styleId="Footer">
    <w:name w:val="footer"/>
    <w:basedOn w:val="Normal"/>
    <w:link w:val="FooterChar"/>
    <w:uiPriority w:val="99"/>
    <w:unhideWhenUsed/>
    <w:rsid w:val="008C6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F3D"/>
  </w:style>
  <w:style w:type="character" w:customStyle="1" w:styleId="Heading4Char">
    <w:name w:val="Heading 4 Char"/>
    <w:basedOn w:val="DefaultParagraphFont"/>
    <w:link w:val="Heading4"/>
    <w:uiPriority w:val="9"/>
    <w:semiHidden/>
    <w:rsid w:val="009449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3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icture">
    <w:name w:val="Picture"/>
    <w:basedOn w:val="NoSpacing"/>
    <w:next w:val="Caption"/>
    <w:rsid w:val="00F50E8E"/>
    <w:pPr>
      <w:spacing w:before="240"/>
    </w:pPr>
    <w:rPr>
      <w:noProof/>
    </w:rPr>
  </w:style>
  <w:style w:type="numbering" w:customStyle="1" w:styleId="Bullets">
    <w:name w:val="Bullets"/>
    <w:basedOn w:val="NoList"/>
    <w:rsid w:val="0039249B"/>
    <w:pPr>
      <w:numPr>
        <w:numId w:val="1"/>
      </w:numPr>
    </w:pPr>
  </w:style>
  <w:style w:type="paragraph" w:styleId="ListBullet">
    <w:name w:val="List Bullet"/>
    <w:basedOn w:val="Normal"/>
    <w:rsid w:val="00E80A77"/>
    <w:pPr>
      <w:numPr>
        <w:numId w:val="2"/>
      </w:numPr>
      <w:spacing w:before="60" w:after="60"/>
    </w:pPr>
    <w:rPr>
      <w:rFonts w:eastAsia="Times New Roman" w:cs="Times New Roman"/>
      <w:szCs w:val="20"/>
    </w:rPr>
  </w:style>
  <w:style w:type="paragraph" w:styleId="ListBullet2">
    <w:name w:val="List Bullet 2"/>
    <w:basedOn w:val="Normal"/>
    <w:semiHidden/>
    <w:rsid w:val="009330E5"/>
    <w:pPr>
      <w:numPr>
        <w:ilvl w:val="1"/>
        <w:numId w:val="2"/>
      </w:numPr>
      <w:spacing w:before="60" w:after="60"/>
      <w:ind w:left="568" w:hanging="284"/>
    </w:pPr>
    <w:rPr>
      <w:rFonts w:eastAsia="Times New Roman" w:cs="Times New Roman"/>
      <w:szCs w:val="20"/>
    </w:rPr>
  </w:style>
  <w:style w:type="paragraph" w:styleId="ListBullet3">
    <w:name w:val="List Bullet 3"/>
    <w:basedOn w:val="Normal"/>
    <w:semiHidden/>
    <w:rsid w:val="009330E5"/>
    <w:pPr>
      <w:numPr>
        <w:ilvl w:val="2"/>
        <w:numId w:val="2"/>
      </w:numPr>
      <w:spacing w:before="60" w:after="60"/>
    </w:pPr>
    <w:rPr>
      <w:rFonts w:eastAsia="Times New Roman" w:cs="Times New Roman"/>
      <w:szCs w:val="20"/>
    </w:rPr>
  </w:style>
  <w:style w:type="paragraph" w:styleId="ListBullet4">
    <w:name w:val="List Bullet 4"/>
    <w:basedOn w:val="Normal"/>
    <w:semiHidden/>
    <w:rsid w:val="009330E5"/>
    <w:pPr>
      <w:numPr>
        <w:ilvl w:val="3"/>
        <w:numId w:val="2"/>
      </w:numPr>
      <w:spacing w:before="60" w:after="60"/>
      <w:ind w:left="1135" w:hanging="284"/>
    </w:pPr>
    <w:rPr>
      <w:rFonts w:eastAsia="Times New Roman" w:cs="Times New Roman"/>
      <w:szCs w:val="20"/>
    </w:rPr>
  </w:style>
  <w:style w:type="paragraph" w:styleId="ListBullet5">
    <w:name w:val="List Bullet 5"/>
    <w:basedOn w:val="Normal"/>
    <w:semiHidden/>
    <w:rsid w:val="009330E5"/>
    <w:pPr>
      <w:numPr>
        <w:ilvl w:val="4"/>
        <w:numId w:val="2"/>
      </w:numPr>
      <w:spacing w:before="60" w:after="60"/>
    </w:pPr>
    <w:rPr>
      <w:rFonts w:eastAsia="Times New Roman" w:cs="Times New Roman"/>
      <w:szCs w:val="20"/>
    </w:rPr>
  </w:style>
  <w:style w:type="paragraph" w:customStyle="1" w:styleId="ListBullet6">
    <w:name w:val="List Bullet 6"/>
    <w:basedOn w:val="Normal"/>
    <w:semiHidden/>
    <w:rsid w:val="009330E5"/>
    <w:pPr>
      <w:numPr>
        <w:ilvl w:val="5"/>
        <w:numId w:val="2"/>
      </w:numPr>
      <w:spacing w:before="60" w:after="60"/>
      <w:ind w:left="1702" w:hanging="284"/>
    </w:pPr>
    <w:rPr>
      <w:rFonts w:eastAsia="Times New Roman" w:cs="Times New Roman"/>
      <w:szCs w:val="20"/>
    </w:rPr>
  </w:style>
  <w:style w:type="paragraph" w:customStyle="1" w:styleId="ListBullet7">
    <w:name w:val="List Bullet 7"/>
    <w:basedOn w:val="Normal"/>
    <w:semiHidden/>
    <w:rsid w:val="009330E5"/>
    <w:pPr>
      <w:numPr>
        <w:ilvl w:val="6"/>
        <w:numId w:val="2"/>
      </w:numPr>
      <w:spacing w:before="60" w:after="60"/>
    </w:pPr>
    <w:rPr>
      <w:rFonts w:eastAsia="Times New Roman" w:cs="Times New Roman"/>
      <w:szCs w:val="20"/>
    </w:rPr>
  </w:style>
  <w:style w:type="paragraph" w:customStyle="1" w:styleId="ListBullet8">
    <w:name w:val="List Bullet 8"/>
    <w:basedOn w:val="Normal"/>
    <w:semiHidden/>
    <w:rsid w:val="009330E5"/>
    <w:pPr>
      <w:numPr>
        <w:ilvl w:val="7"/>
        <w:numId w:val="2"/>
      </w:numPr>
      <w:spacing w:before="60" w:after="60"/>
      <w:ind w:left="2269" w:hanging="284"/>
    </w:pPr>
    <w:rPr>
      <w:rFonts w:eastAsia="Times New Roman" w:cs="Times New Roman"/>
      <w:szCs w:val="20"/>
    </w:rPr>
  </w:style>
  <w:style w:type="paragraph" w:customStyle="1" w:styleId="ListBullet9">
    <w:name w:val="List Bullet 9"/>
    <w:basedOn w:val="Normal"/>
    <w:semiHidden/>
    <w:rsid w:val="009330E5"/>
    <w:pPr>
      <w:numPr>
        <w:ilvl w:val="8"/>
        <w:numId w:val="2"/>
      </w:numPr>
      <w:spacing w:before="60" w:after="60"/>
    </w:pPr>
    <w:rPr>
      <w:rFonts w:eastAsia="Times New Roman" w:cs="Times New Roman"/>
      <w:szCs w:val="20"/>
    </w:rPr>
  </w:style>
  <w:style w:type="paragraph" w:styleId="ListContinue">
    <w:name w:val="List Continue"/>
    <w:basedOn w:val="Normal"/>
    <w:rsid w:val="009330E5"/>
    <w:pPr>
      <w:numPr>
        <w:numId w:val="3"/>
      </w:numPr>
      <w:spacing w:before="60" w:after="60"/>
    </w:pPr>
    <w:rPr>
      <w:rFonts w:eastAsia="Times New Roman" w:cs="Times New Roman"/>
      <w:szCs w:val="20"/>
    </w:rPr>
  </w:style>
  <w:style w:type="paragraph" w:styleId="ListContinue2">
    <w:name w:val="List Continue 2"/>
    <w:basedOn w:val="Normal"/>
    <w:semiHidden/>
    <w:rsid w:val="009330E5"/>
    <w:pPr>
      <w:numPr>
        <w:ilvl w:val="1"/>
        <w:numId w:val="3"/>
      </w:numPr>
      <w:spacing w:before="60" w:after="60"/>
    </w:pPr>
    <w:rPr>
      <w:rFonts w:eastAsia="Times New Roman" w:cs="Times New Roman"/>
      <w:szCs w:val="20"/>
    </w:rPr>
  </w:style>
  <w:style w:type="paragraph" w:styleId="ListContinue3">
    <w:name w:val="List Continue 3"/>
    <w:basedOn w:val="Normal"/>
    <w:semiHidden/>
    <w:rsid w:val="009330E5"/>
    <w:pPr>
      <w:numPr>
        <w:ilvl w:val="2"/>
        <w:numId w:val="3"/>
      </w:numPr>
      <w:spacing w:before="60" w:after="60"/>
    </w:pPr>
    <w:rPr>
      <w:rFonts w:eastAsia="Times New Roman" w:cs="Times New Roman"/>
      <w:szCs w:val="20"/>
    </w:rPr>
  </w:style>
  <w:style w:type="paragraph" w:styleId="ListContinue4">
    <w:name w:val="List Continue 4"/>
    <w:basedOn w:val="Normal"/>
    <w:semiHidden/>
    <w:rsid w:val="009330E5"/>
    <w:pPr>
      <w:numPr>
        <w:ilvl w:val="3"/>
        <w:numId w:val="3"/>
      </w:numPr>
      <w:spacing w:before="60" w:after="60"/>
    </w:pPr>
    <w:rPr>
      <w:rFonts w:eastAsia="Times New Roman" w:cs="Times New Roman"/>
      <w:szCs w:val="20"/>
    </w:rPr>
  </w:style>
  <w:style w:type="paragraph" w:styleId="ListContinue5">
    <w:name w:val="List Continue 5"/>
    <w:basedOn w:val="Normal"/>
    <w:semiHidden/>
    <w:rsid w:val="009330E5"/>
    <w:pPr>
      <w:numPr>
        <w:ilvl w:val="4"/>
        <w:numId w:val="3"/>
      </w:numPr>
      <w:spacing w:before="60" w:after="60"/>
    </w:pPr>
    <w:rPr>
      <w:rFonts w:eastAsia="Times New Roman" w:cs="Times New Roman"/>
      <w:szCs w:val="20"/>
    </w:rPr>
  </w:style>
  <w:style w:type="paragraph" w:customStyle="1" w:styleId="ListContinue6">
    <w:name w:val="List Continue 6"/>
    <w:basedOn w:val="Normal"/>
    <w:semiHidden/>
    <w:rsid w:val="009330E5"/>
    <w:pPr>
      <w:numPr>
        <w:ilvl w:val="5"/>
        <w:numId w:val="3"/>
      </w:numPr>
      <w:spacing w:before="60" w:after="60"/>
    </w:pPr>
    <w:rPr>
      <w:rFonts w:eastAsia="Times New Roman" w:cs="Times New Roman"/>
      <w:szCs w:val="20"/>
    </w:rPr>
  </w:style>
  <w:style w:type="paragraph" w:customStyle="1" w:styleId="ListContinue7">
    <w:name w:val="List Continue 7"/>
    <w:basedOn w:val="Normal"/>
    <w:semiHidden/>
    <w:rsid w:val="009330E5"/>
    <w:pPr>
      <w:numPr>
        <w:ilvl w:val="6"/>
        <w:numId w:val="3"/>
      </w:numPr>
      <w:spacing w:before="60" w:after="60"/>
    </w:pPr>
    <w:rPr>
      <w:rFonts w:eastAsia="Times New Roman" w:cs="Times New Roman"/>
      <w:szCs w:val="20"/>
    </w:rPr>
  </w:style>
  <w:style w:type="paragraph" w:customStyle="1" w:styleId="ListContinue8">
    <w:name w:val="List Continue 8"/>
    <w:basedOn w:val="Normal"/>
    <w:semiHidden/>
    <w:rsid w:val="009330E5"/>
    <w:pPr>
      <w:numPr>
        <w:ilvl w:val="7"/>
        <w:numId w:val="3"/>
      </w:numPr>
      <w:spacing w:before="60" w:after="60"/>
    </w:pPr>
    <w:rPr>
      <w:rFonts w:eastAsia="Times New Roman" w:cs="Times New Roman"/>
      <w:szCs w:val="20"/>
    </w:rPr>
  </w:style>
  <w:style w:type="paragraph" w:customStyle="1" w:styleId="ListContinue9">
    <w:name w:val="List Continue 9"/>
    <w:basedOn w:val="Normal"/>
    <w:semiHidden/>
    <w:rsid w:val="009330E5"/>
    <w:pPr>
      <w:numPr>
        <w:ilvl w:val="8"/>
        <w:numId w:val="3"/>
      </w:numPr>
      <w:spacing w:before="60" w:after="60"/>
    </w:pPr>
    <w:rPr>
      <w:rFonts w:eastAsia="Times New Roman" w:cs="Times New Roman"/>
      <w:szCs w:val="20"/>
    </w:rPr>
  </w:style>
  <w:style w:type="paragraph" w:styleId="ListNumber">
    <w:name w:val="List Number"/>
    <w:basedOn w:val="Normal"/>
    <w:rsid w:val="009330E5"/>
    <w:pPr>
      <w:numPr>
        <w:numId w:val="4"/>
      </w:numPr>
      <w:spacing w:before="60" w:after="60"/>
    </w:pPr>
    <w:rPr>
      <w:rFonts w:eastAsia="Times New Roman" w:cs="Times New Roman"/>
      <w:szCs w:val="20"/>
    </w:rPr>
  </w:style>
  <w:style w:type="paragraph" w:styleId="ListNumber2">
    <w:name w:val="List Number 2"/>
    <w:basedOn w:val="Normal"/>
    <w:semiHidden/>
    <w:rsid w:val="009330E5"/>
    <w:pPr>
      <w:numPr>
        <w:ilvl w:val="1"/>
        <w:numId w:val="4"/>
      </w:numPr>
      <w:spacing w:before="60" w:after="60"/>
      <w:ind w:left="568" w:hanging="284"/>
    </w:pPr>
    <w:rPr>
      <w:rFonts w:eastAsia="Times New Roman" w:cs="Times New Roman"/>
      <w:szCs w:val="20"/>
    </w:rPr>
  </w:style>
  <w:style w:type="paragraph" w:styleId="ListNumber3">
    <w:name w:val="List Number 3"/>
    <w:basedOn w:val="Normal"/>
    <w:semiHidden/>
    <w:rsid w:val="009330E5"/>
    <w:pPr>
      <w:numPr>
        <w:ilvl w:val="2"/>
        <w:numId w:val="4"/>
      </w:numPr>
      <w:spacing w:before="60" w:after="60"/>
    </w:pPr>
    <w:rPr>
      <w:rFonts w:eastAsia="Times New Roman" w:cs="Times New Roman"/>
      <w:szCs w:val="20"/>
    </w:rPr>
  </w:style>
  <w:style w:type="paragraph" w:styleId="ListNumber4">
    <w:name w:val="List Number 4"/>
    <w:basedOn w:val="Normal"/>
    <w:semiHidden/>
    <w:rsid w:val="009330E5"/>
    <w:pPr>
      <w:numPr>
        <w:ilvl w:val="3"/>
        <w:numId w:val="4"/>
      </w:numPr>
      <w:spacing w:before="60" w:after="60"/>
      <w:ind w:left="1135" w:hanging="284"/>
    </w:pPr>
    <w:rPr>
      <w:rFonts w:eastAsia="Times New Roman" w:cs="Times New Roman"/>
      <w:szCs w:val="20"/>
    </w:rPr>
  </w:style>
  <w:style w:type="paragraph" w:styleId="ListNumber5">
    <w:name w:val="List Number 5"/>
    <w:basedOn w:val="Normal"/>
    <w:semiHidden/>
    <w:rsid w:val="009330E5"/>
    <w:pPr>
      <w:numPr>
        <w:ilvl w:val="4"/>
        <w:numId w:val="4"/>
      </w:numPr>
      <w:spacing w:before="60" w:after="60"/>
    </w:pPr>
    <w:rPr>
      <w:rFonts w:eastAsia="Times New Roman" w:cs="Times New Roman"/>
      <w:szCs w:val="20"/>
    </w:rPr>
  </w:style>
  <w:style w:type="paragraph" w:customStyle="1" w:styleId="ListNumber6">
    <w:name w:val="List Number 6"/>
    <w:basedOn w:val="Normal"/>
    <w:semiHidden/>
    <w:rsid w:val="009330E5"/>
    <w:pPr>
      <w:numPr>
        <w:ilvl w:val="5"/>
        <w:numId w:val="4"/>
      </w:numPr>
      <w:spacing w:before="60" w:after="60"/>
      <w:ind w:left="1702" w:hanging="284"/>
    </w:pPr>
    <w:rPr>
      <w:rFonts w:eastAsia="Times New Roman" w:cs="Times New Roman"/>
      <w:szCs w:val="20"/>
    </w:rPr>
  </w:style>
  <w:style w:type="paragraph" w:customStyle="1" w:styleId="ListNumber7">
    <w:name w:val="List Number 7"/>
    <w:basedOn w:val="Normal"/>
    <w:semiHidden/>
    <w:rsid w:val="009330E5"/>
    <w:pPr>
      <w:numPr>
        <w:ilvl w:val="6"/>
        <w:numId w:val="4"/>
      </w:numPr>
      <w:spacing w:before="60" w:after="60"/>
    </w:pPr>
    <w:rPr>
      <w:rFonts w:eastAsia="Times New Roman" w:cs="Times New Roman"/>
      <w:szCs w:val="20"/>
    </w:rPr>
  </w:style>
  <w:style w:type="paragraph" w:customStyle="1" w:styleId="ListNumber8">
    <w:name w:val="List Number 8"/>
    <w:basedOn w:val="Normal"/>
    <w:semiHidden/>
    <w:rsid w:val="009330E5"/>
    <w:pPr>
      <w:numPr>
        <w:ilvl w:val="7"/>
        <w:numId w:val="4"/>
      </w:numPr>
      <w:spacing w:before="60" w:after="60"/>
      <w:ind w:left="2269" w:hanging="284"/>
    </w:pPr>
    <w:rPr>
      <w:rFonts w:eastAsia="Times New Roman" w:cs="Times New Roman"/>
      <w:szCs w:val="20"/>
    </w:rPr>
  </w:style>
  <w:style w:type="paragraph" w:customStyle="1" w:styleId="ListNumber9">
    <w:name w:val="List Number 9"/>
    <w:basedOn w:val="Normal"/>
    <w:semiHidden/>
    <w:rsid w:val="009330E5"/>
    <w:pPr>
      <w:numPr>
        <w:ilvl w:val="8"/>
        <w:numId w:val="4"/>
      </w:numPr>
      <w:spacing w:before="60" w:after="60"/>
    </w:pPr>
    <w:rPr>
      <w:rFonts w:eastAsia="Times New Roman" w:cs="Times New Roman"/>
      <w:szCs w:val="20"/>
    </w:rPr>
  </w:style>
  <w:style w:type="numbering" w:customStyle="1" w:styleId="Numbers">
    <w:name w:val="Numbers"/>
    <w:basedOn w:val="NoList"/>
    <w:rsid w:val="0039249B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124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splcw.codeplex.com/" TargetMode="Externa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hemas.microsoft.com/BizTalk/2003/system-properti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ebiztalkpipelinecom.codeplex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yperlink" Target="https://biztalkfactory.codeplex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sf.codeplex.com/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0B67-C9E7-4196-AB17-306F52AB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10</Pages>
  <Words>4043</Words>
  <Characters>23051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be.stateless</Company>
  <LinksUpToDate>false</LinksUpToDate>
  <CharactersWithSpaces>27040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Chabot</dc:creator>
  <cp:keywords/>
  <dc:description/>
  <cp:lastModifiedBy>François Chabot</cp:lastModifiedBy>
  <cp:revision>386</cp:revision>
  <dcterms:created xsi:type="dcterms:W3CDTF">2013-07-04T06:53:00Z</dcterms:created>
  <dcterms:modified xsi:type="dcterms:W3CDTF">2015-04-22T07:40:00Z</dcterms:modified>
</cp:coreProperties>
</file>