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5E5F" w:rsidRPr="009138C1" w:rsidRDefault="00705E5F" w:rsidP="00705E5F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05E5F" w:rsidRPr="009138C1" w:rsidRDefault="00705E5F" w:rsidP="00705E5F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Pr="00501EAA" w:rsidRDefault="00705E5F" w:rsidP="00705E5F">
      <w:pPr>
        <w:pStyle w:val="Naslovdokumenta"/>
      </w:pPr>
      <w:r>
        <w:t>Sustav za upozoravanje na opasnost od mraza</w:t>
      </w:r>
    </w:p>
    <w:p w:rsidR="00705E5F" w:rsidRDefault="00705E5F" w:rsidP="00705E5F">
      <w:pPr>
        <w:pStyle w:val="Autordokumenta"/>
      </w:pPr>
    </w:p>
    <w:p w:rsidR="00705E5F" w:rsidRDefault="00705E5F" w:rsidP="00705E5F">
      <w:pPr>
        <w:pStyle w:val="Autordokumenta"/>
      </w:pPr>
      <w:r>
        <w:t>Pavao Blažević</w:t>
      </w:r>
    </w:p>
    <w:p w:rsidR="00705E5F" w:rsidRPr="00EC4D31" w:rsidRDefault="00705E5F" w:rsidP="00705E5F">
      <w:pPr>
        <w:pStyle w:val="Autordokumenta"/>
      </w:pPr>
      <w:r>
        <w:t>0036487848</w:t>
      </w:r>
    </w:p>
    <w:p w:rsidR="00705E5F" w:rsidRPr="00EC4D31" w:rsidRDefault="00705E5F" w:rsidP="00705E5F">
      <w:pPr>
        <w:pStyle w:val="Heading1"/>
      </w:pPr>
      <w:r>
        <w:tab/>
      </w:r>
    </w:p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>
      <w:pPr>
        <w:pStyle w:val="Mjestoidatum"/>
      </w:pPr>
      <w:r>
        <w:t>Zagreb, Studeni, 2020.</w:t>
      </w:r>
    </w:p>
    <w:p w:rsidR="00705E5F" w:rsidRPr="008B4C8C" w:rsidRDefault="00705E5F" w:rsidP="00705E5F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:rsidR="00705E5F" w:rsidRDefault="00705E5F" w:rsidP="00705E5F"/>
    <w:p w:rsidR="009B1E9E" w:rsidRDefault="009B1E9E">
      <w:pPr>
        <w:pStyle w:val="TOC1"/>
        <w:rPr>
          <w:rFonts w:asciiTheme="minorHAnsi" w:eastAsiaTheme="minorEastAsia" w:hAnsiTheme="minorHAnsi" w:cstheme="minorBidi"/>
          <w:szCs w:val="24"/>
          <w:lang w:val="en-HR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110989" w:history="1">
        <w:r w:rsidRPr="007F52D1">
          <w:rPr>
            <w:rStyle w:val="Hyperlink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_Toc56110989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441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B1E9E" w:rsidRDefault="009B1E9E">
      <w:pPr>
        <w:pStyle w:val="TOC1"/>
        <w:rPr>
          <w:rFonts w:asciiTheme="minorHAnsi" w:eastAsiaTheme="minorEastAsia" w:hAnsiTheme="minorHAnsi" w:cstheme="minorBidi"/>
          <w:szCs w:val="24"/>
          <w:lang w:val="en-HR" w:eastAsia="en-GB"/>
        </w:rPr>
      </w:pPr>
      <w:hyperlink w:anchor="_Toc56110990" w:history="1">
        <w:r w:rsidRPr="007F52D1">
          <w:rPr>
            <w:rStyle w:val="Hyperlink"/>
          </w:rPr>
          <w:t>Komponente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_Toc56110990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441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1E9E" w:rsidRDefault="009B1E9E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HR" w:eastAsia="en-GB"/>
        </w:rPr>
      </w:pPr>
      <w:hyperlink w:anchor="_Toc56110991" w:history="1">
        <w:r w:rsidRPr="007F52D1">
          <w:rPr>
            <w:rStyle w:val="Hyperlink"/>
            <w:noProof/>
          </w:rPr>
          <w:t>Mjerna stanica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441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1E9E" w:rsidRDefault="009B1E9E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HR" w:eastAsia="en-GB"/>
        </w:rPr>
      </w:pPr>
      <w:hyperlink w:anchor="_Toc56110992" w:history="1">
        <w:r w:rsidRPr="007F52D1">
          <w:rPr>
            <w:rStyle w:val="Hyperlink"/>
            <w:noProof/>
          </w:rPr>
          <w:t>IoT poslužitelj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441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1E9E" w:rsidRDefault="009B1E9E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HR" w:eastAsia="en-GB"/>
        </w:rPr>
      </w:pPr>
      <w:hyperlink w:anchor="_Toc56110993" w:history="1">
        <w:r w:rsidRPr="007F52D1">
          <w:rPr>
            <w:rStyle w:val="Hyperlink"/>
            <w:noProof/>
          </w:rPr>
          <w:t>Korisnik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441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1E9E" w:rsidRDefault="009B1E9E">
      <w:pPr>
        <w:pStyle w:val="TOC1"/>
        <w:rPr>
          <w:rFonts w:asciiTheme="minorHAnsi" w:eastAsiaTheme="minorEastAsia" w:hAnsiTheme="minorHAnsi" w:cstheme="minorBidi"/>
          <w:szCs w:val="24"/>
          <w:lang w:val="en-HR" w:eastAsia="en-GB"/>
        </w:rPr>
      </w:pPr>
      <w:hyperlink w:anchor="_Toc56110994" w:history="1">
        <w:r w:rsidRPr="007F52D1">
          <w:rPr>
            <w:rStyle w:val="Hyperlink"/>
          </w:rPr>
          <w:t>Komunikacija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_Toc56110994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441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B1E9E" w:rsidRDefault="009B1E9E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HR" w:eastAsia="en-GB"/>
        </w:rPr>
      </w:pPr>
      <w:hyperlink w:anchor="_Toc56110995" w:history="1">
        <w:r w:rsidRPr="007F52D1">
          <w:rPr>
            <w:rStyle w:val="Hyperlink"/>
            <w:noProof/>
          </w:rPr>
          <w:t>Weatherlink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441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1E9E" w:rsidRDefault="009B1E9E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HR" w:eastAsia="en-GB"/>
        </w:rPr>
      </w:pPr>
      <w:hyperlink w:anchor="_Toc56110996" w:history="1">
        <w:r w:rsidRPr="007F52D1">
          <w:rPr>
            <w:rStyle w:val="Hyperlink"/>
            <w:noProof/>
          </w:rPr>
          <w:t>JavaMail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_Toc56110996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441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5E5F" w:rsidRDefault="009B1E9E" w:rsidP="00705E5F">
      <w:r>
        <w:rPr>
          <w:rFonts w:cs="Arial"/>
          <w:noProof/>
          <w:szCs w:val="28"/>
        </w:rPr>
        <w:fldChar w:fldCharType="end"/>
      </w:r>
    </w:p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42DC5" w:rsidRDefault="00742DC5" w:rsidP="00705E5F"/>
    <w:p w:rsidR="009B1E9E" w:rsidRDefault="009B1E9E" w:rsidP="00705E5F"/>
    <w:p w:rsidR="00705E5F" w:rsidRDefault="00705E5F" w:rsidP="00705E5F">
      <w:pPr>
        <w:pStyle w:val="Heading1"/>
        <w:rPr>
          <w:rFonts w:cs="Arial"/>
          <w:sz w:val="36"/>
          <w:szCs w:val="36"/>
        </w:rPr>
      </w:pPr>
      <w:bookmarkStart w:id="0" w:name="_Toc56110989"/>
      <w:r w:rsidRPr="0078760E">
        <w:rPr>
          <w:rFonts w:cs="Arial"/>
          <w:sz w:val="36"/>
          <w:szCs w:val="36"/>
        </w:rPr>
        <w:lastRenderedPageBreak/>
        <w:t>Uvod</w:t>
      </w:r>
      <w:bookmarkEnd w:id="0"/>
    </w:p>
    <w:p w:rsidR="00705E5F" w:rsidRDefault="00705E5F" w:rsidP="00705E5F"/>
    <w:p w:rsidR="00D54414" w:rsidRDefault="00220C65" w:rsidP="00705E5F">
      <w:r>
        <w:tab/>
      </w:r>
      <w:r w:rsidR="00D9378A">
        <w:t xml:space="preserve">Razvojem širokog spektra tehnologija </w:t>
      </w:r>
      <w:r w:rsidR="006E18B9">
        <w:t xml:space="preserve">u </w:t>
      </w:r>
      <w:r w:rsidR="00D9378A">
        <w:t xml:space="preserve">današnjem dobu otvorio se široki prostor za razvoj i primjenu </w:t>
      </w:r>
      <w:r w:rsidR="004313EC">
        <w:t>specijaliziranih sustava u velikom broju djelatnosti</w:t>
      </w:r>
      <w:r w:rsidR="00FD4975">
        <w:t>.</w:t>
      </w:r>
      <w:r w:rsidR="004313EC">
        <w:t xml:space="preserve"> </w:t>
      </w:r>
    </w:p>
    <w:p w:rsidR="00FD4975" w:rsidRDefault="00FD4975" w:rsidP="00D54414">
      <w:pPr>
        <w:ind w:firstLine="720"/>
      </w:pPr>
      <w:r>
        <w:t>J</w:t>
      </w:r>
      <w:r w:rsidR="004313EC">
        <w:t>edna od djelatnosti u kojoj se prethodnih godina pojavljuje dosta inovacija u pogledu pametnog upravljanja je upravo poljoprivred</w:t>
      </w:r>
      <w:r>
        <w:t>n</w:t>
      </w:r>
      <w:r w:rsidR="004313EC">
        <w:t>a</w:t>
      </w:r>
      <w:r>
        <w:t xml:space="preserve"> djelatnost</w:t>
      </w:r>
      <w:r w:rsidR="004313EC">
        <w:t>.</w:t>
      </w:r>
      <w:r w:rsidR="007A2E30">
        <w:t xml:space="preserve"> </w:t>
      </w:r>
    </w:p>
    <w:p w:rsidR="00705E5F" w:rsidRDefault="007A2E30" w:rsidP="00FD4975">
      <w:pPr>
        <w:ind w:firstLine="720"/>
      </w:pPr>
      <w:r>
        <w:t>V</w:t>
      </w:r>
      <w:r w:rsidR="00F96EB5">
        <w:t xml:space="preserve">eliku ulogu u </w:t>
      </w:r>
      <w:r w:rsidR="00FE50C0">
        <w:t xml:space="preserve">samom rastu </w:t>
      </w:r>
      <w:r w:rsidR="00FD4975">
        <w:t xml:space="preserve">i razvoju </w:t>
      </w:r>
      <w:r w:rsidR="00FE50C0">
        <w:t>usjeva imaju meteorološki uvjeti</w:t>
      </w:r>
      <w:r w:rsidR="00FD4975">
        <w:t>.</w:t>
      </w:r>
      <w:r w:rsidR="00FE50C0">
        <w:t xml:space="preserve"> </w:t>
      </w:r>
      <w:r w:rsidR="00FD4975">
        <w:t>P</w:t>
      </w:r>
      <w:r w:rsidR="000679C3">
        <w:t xml:space="preserve">ravovremeni postupci zaštite od neželjenih meteoroloških prilika mogu uvelike utjecati na uspješnost kvalitete i rasta usjeva. Mraz </w:t>
      </w:r>
      <w:r w:rsidR="00FD4975">
        <w:t>je</w:t>
      </w:r>
      <w:r w:rsidR="000679C3">
        <w:t xml:space="preserve"> ne</w:t>
      </w:r>
      <w:r w:rsidR="00FD4975">
        <w:t>po</w:t>
      </w:r>
      <w:r w:rsidR="000679C3">
        <w:t>želj</w:t>
      </w:r>
      <w:r w:rsidR="00FD4975">
        <w:t>na</w:t>
      </w:r>
      <w:r w:rsidR="000679C3">
        <w:t xml:space="preserve"> meteorološk</w:t>
      </w:r>
      <w:r w:rsidR="00FD4975">
        <w:t>a pojava</w:t>
      </w:r>
      <w:r w:rsidR="000679C3">
        <w:t xml:space="preserve"> za usjeve u trenutku </w:t>
      </w:r>
      <w:r w:rsidR="00FD4975">
        <w:t>nicanja mladih biljaka iz zemlje, te sve dok stabljika mlade biljke ne ojača dovoljno da može izdržati niske temperature.</w:t>
      </w:r>
    </w:p>
    <w:p w:rsidR="006E18B9" w:rsidRDefault="006E18B9" w:rsidP="00FD4975">
      <w:pPr>
        <w:ind w:firstLine="720"/>
      </w:pPr>
      <w:r>
        <w:t>Cilj ovog projekta je da koristeći dobivene parametre s postojećih mjernih stanica možemo učinkovit</w:t>
      </w:r>
      <w:r w:rsidR="003B64B8">
        <w:t>ije</w:t>
      </w:r>
      <w:r>
        <w:t xml:space="preserve"> upravljati procesima </w:t>
      </w:r>
      <w:r w:rsidR="003B64B8">
        <w:t xml:space="preserve">razvoja poljoprivrednih kultura, posebice u pogledu upozoravanja na opasnost od pojave mraza. </w:t>
      </w:r>
    </w:p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42DC5" w:rsidRDefault="00742DC5" w:rsidP="00705E5F"/>
    <w:p w:rsidR="00705E5F" w:rsidRDefault="003D2D4F" w:rsidP="00AB2B6B">
      <w:pPr>
        <w:pStyle w:val="Heading1"/>
      </w:pPr>
      <w:bookmarkStart w:id="1" w:name="_Toc56110990"/>
      <w:r>
        <w:lastRenderedPageBreak/>
        <w:t>Komponente</w:t>
      </w:r>
      <w:bookmarkEnd w:id="1"/>
    </w:p>
    <w:p w:rsidR="00705E5F" w:rsidRDefault="00705E5F" w:rsidP="00705E5F"/>
    <w:p w:rsidR="00705E5F" w:rsidRDefault="003D2D4F" w:rsidP="003D2D4F">
      <w:pPr>
        <w:pStyle w:val="Heading2"/>
      </w:pPr>
      <w:r>
        <w:tab/>
      </w:r>
      <w:bookmarkStart w:id="2" w:name="_Toc56110991"/>
      <w:r>
        <w:t>Mjerna stanica</w:t>
      </w:r>
      <w:bookmarkEnd w:id="2"/>
    </w:p>
    <w:p w:rsidR="003D2D4F" w:rsidRDefault="000679C3" w:rsidP="003D2D4F">
      <w:r>
        <w:tab/>
      </w:r>
      <w:r>
        <w:tab/>
        <w:t xml:space="preserve">Kao izvor informacija meteoroloških stanja koristit ćemo </w:t>
      </w:r>
      <w:proofErr w:type="spellStart"/>
      <w:r>
        <w:t>Vantage</w:t>
      </w:r>
      <w:proofErr w:type="spellEnd"/>
      <w:r>
        <w:t xml:space="preserve"> Pro2 Plus 6162 meteorološku stanicu koja je postavljena na </w:t>
      </w:r>
      <w:r w:rsidR="00331FCC">
        <w:t xml:space="preserve">lokaciji </w:t>
      </w:r>
      <w:r w:rsidR="00FE7DAF">
        <w:t xml:space="preserve">klizišta </w:t>
      </w:r>
      <w:proofErr w:type="spellStart"/>
      <w:r w:rsidR="00FE7DAF">
        <w:t>Kostanjek</w:t>
      </w:r>
      <w:proofErr w:type="spellEnd"/>
      <w:r w:rsidR="00FE7DAF">
        <w:t xml:space="preserve"> u Zagrebu. Navedena mjerna stanica mjeri i izračunava slijedeće podatke: temperatura kondenzacije, indeks topline, geografska širina i dužina mjerne stanice, vrijeme zadnjeg očitanja, tlak zraka</w:t>
      </w:r>
      <w:r w:rsidR="00005AB1">
        <w:t>, relativna vlažnost zraka</w:t>
      </w:r>
      <w:r w:rsidR="00FE7DAF">
        <w:t>, temperatura zraka, brzina i smjer vjetra</w:t>
      </w:r>
      <w:r w:rsidR="00005AB1">
        <w:t xml:space="preserve">, </w:t>
      </w:r>
      <w:proofErr w:type="spellStart"/>
      <w:r w:rsidR="00005AB1">
        <w:t>uv</w:t>
      </w:r>
      <w:proofErr w:type="spellEnd"/>
      <w:r w:rsidR="00005AB1">
        <w:t xml:space="preserve"> indeks, solarna radijacija</w:t>
      </w:r>
      <w:r w:rsidR="00FE7DAF">
        <w:t>, i dodatni podatci kao što su najviše i najniže</w:t>
      </w:r>
      <w:r w:rsidR="00005AB1">
        <w:t xml:space="preserve"> vrijednosti u toku dana, mjeseca i godine. Podatke povlačimo preko aplikacijskog sučelja same mjerne stanice. U nastavku navodim dio </w:t>
      </w:r>
      <w:proofErr w:type="spellStart"/>
      <w:r w:rsidR="00005AB1">
        <w:t>xml</w:t>
      </w:r>
      <w:proofErr w:type="spellEnd"/>
      <w:r w:rsidR="00005AB1">
        <w:t xml:space="preserve"> dokumenta kojeg smo dobili preko aplikacijskog sučelja mjerne stanica sa dijelom meteorološkim podataka.</w:t>
      </w:r>
    </w:p>
    <w:p w:rsidR="00005AB1" w:rsidRDefault="00005AB1" w:rsidP="003D2D4F"/>
    <w:p w:rsidR="00005AB1" w:rsidRDefault="00960826" w:rsidP="00960826">
      <w:pPr>
        <w:jc w:val="both"/>
      </w:pPr>
      <w:r>
        <w:rPr>
          <w:noProof/>
        </w:rPr>
        <w:drawing>
          <wp:inline distT="0" distB="0" distL="0" distR="0">
            <wp:extent cx="5731510" cy="3323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4F" w:rsidRPr="001E7D12" w:rsidRDefault="00507AFE" w:rsidP="001E7D12">
      <w:pPr>
        <w:jc w:val="center"/>
        <w:rPr>
          <w:i/>
          <w:iCs/>
          <w:sz w:val="20"/>
          <w:szCs w:val="20"/>
        </w:rPr>
      </w:pPr>
      <w:r w:rsidRPr="0038678C">
        <w:rPr>
          <w:i/>
          <w:iCs/>
          <w:sz w:val="20"/>
          <w:szCs w:val="20"/>
        </w:rPr>
        <w:t xml:space="preserve">Slika 1. Prikaz </w:t>
      </w:r>
      <w:proofErr w:type="spellStart"/>
      <w:r w:rsidRPr="0038678C">
        <w:rPr>
          <w:i/>
          <w:iCs/>
          <w:sz w:val="20"/>
          <w:szCs w:val="20"/>
        </w:rPr>
        <w:t>xml</w:t>
      </w:r>
      <w:proofErr w:type="spellEnd"/>
      <w:r w:rsidRPr="0038678C">
        <w:rPr>
          <w:i/>
          <w:iCs/>
          <w:sz w:val="20"/>
          <w:szCs w:val="20"/>
        </w:rPr>
        <w:t xml:space="preserve"> dokumenta sa vrijednostima parametara sa mjerne stanice</w:t>
      </w:r>
    </w:p>
    <w:p w:rsidR="003D2D4F" w:rsidRDefault="003D2D4F" w:rsidP="003D2D4F"/>
    <w:p w:rsidR="003D2D4F" w:rsidRPr="003D2D4F" w:rsidRDefault="003D2D4F" w:rsidP="003D2D4F">
      <w:pPr>
        <w:pStyle w:val="Heading2"/>
      </w:pPr>
      <w:r>
        <w:tab/>
      </w:r>
      <w:bookmarkStart w:id="3" w:name="_Toc56110992"/>
      <w:proofErr w:type="spellStart"/>
      <w:r>
        <w:t>IoT</w:t>
      </w:r>
      <w:proofErr w:type="spellEnd"/>
      <w:r>
        <w:t xml:space="preserve"> poslužitelj</w:t>
      </w:r>
      <w:bookmarkEnd w:id="3"/>
    </w:p>
    <w:p w:rsidR="003D2D4F" w:rsidRDefault="00805771" w:rsidP="00705E5F">
      <w:r>
        <w:tab/>
      </w:r>
      <w:r>
        <w:tab/>
      </w:r>
      <w:r w:rsidR="000242AC">
        <w:t xml:space="preserve">Za poslužiteljsku razinu </w:t>
      </w:r>
      <w:r w:rsidR="00FE7A3E">
        <w:t xml:space="preserve">koristimo Microsoft-ov </w:t>
      </w:r>
      <w:proofErr w:type="spellStart"/>
      <w:r w:rsidR="00FE7A3E">
        <w:t>IoT</w:t>
      </w:r>
      <w:proofErr w:type="spellEnd"/>
      <w:r w:rsidR="00FE7A3E">
        <w:t xml:space="preserve"> </w:t>
      </w:r>
      <w:proofErr w:type="spellStart"/>
      <w:r w:rsidR="00FE7A3E">
        <w:t>Hub</w:t>
      </w:r>
      <w:proofErr w:type="spellEnd"/>
      <w:r w:rsidR="00FE7A3E">
        <w:t xml:space="preserve"> okolinu unutar kojeg radimo programsku podršku za čitanje iznad navedenog </w:t>
      </w:r>
      <w:proofErr w:type="spellStart"/>
      <w:r w:rsidR="00FE7A3E">
        <w:t>xml</w:t>
      </w:r>
      <w:proofErr w:type="spellEnd"/>
      <w:r w:rsidR="00FE7A3E">
        <w:t xml:space="preserve"> dokumenta, zatim analiziramo podatke s prethodno učitanih </w:t>
      </w:r>
      <w:proofErr w:type="spellStart"/>
      <w:r w:rsidR="00FE7A3E">
        <w:t>xml</w:t>
      </w:r>
      <w:proofErr w:type="spellEnd"/>
      <w:r w:rsidR="00FE7A3E">
        <w:t xml:space="preserve"> dokumenata</w:t>
      </w:r>
      <w:r w:rsidR="00635410">
        <w:t>.</w:t>
      </w:r>
      <w:r w:rsidR="00FE7A3E">
        <w:t xml:space="preserve"> </w:t>
      </w:r>
      <w:r w:rsidR="000B04C3">
        <w:t>Očitavamo p</w:t>
      </w:r>
      <w:r w:rsidR="00FE7A3E">
        <w:t>odatke s mjerne stanic</w:t>
      </w:r>
      <w:r w:rsidR="00C75987">
        <w:t>e</w:t>
      </w:r>
      <w:r w:rsidR="00FE7A3E">
        <w:t xml:space="preserve"> o kretanju sunca</w:t>
      </w:r>
      <w:r w:rsidR="00C75987">
        <w:t xml:space="preserve"> </w:t>
      </w:r>
      <w:r w:rsidR="00FE7A3E">
        <w:t>(vrijeme izlaska i zalaska), sunčevo zračenje, relativn</w:t>
      </w:r>
      <w:r w:rsidR="000B04C3">
        <w:t>u</w:t>
      </w:r>
      <w:r w:rsidR="00FE7A3E">
        <w:t xml:space="preserve"> vlažnost zraka, postojanje strujanja </w:t>
      </w:r>
      <w:r w:rsidR="000B04C3">
        <w:t xml:space="preserve">zraka (vjetra) </w:t>
      </w:r>
      <w:r w:rsidR="00FE7A3E">
        <w:t>i naravno temperatur</w:t>
      </w:r>
      <w:r w:rsidR="000B04C3">
        <w:t>u</w:t>
      </w:r>
      <w:r w:rsidR="00FE7A3E">
        <w:t xml:space="preserve"> </w:t>
      </w:r>
      <w:proofErr w:type="spellStart"/>
      <w:r w:rsidR="00FE7A3E">
        <w:t>zraka</w:t>
      </w:r>
      <w:r w:rsidR="000B04C3">
        <w:t>.Ti</w:t>
      </w:r>
      <w:proofErr w:type="spellEnd"/>
      <w:r w:rsidR="000B04C3">
        <w:t xml:space="preserve"> navedeni meteorološki parametri</w:t>
      </w:r>
      <w:r w:rsidR="00FE7A3E">
        <w:t xml:space="preserve"> omo</w:t>
      </w:r>
      <w:r w:rsidR="00635410">
        <w:t>gućuju</w:t>
      </w:r>
      <w:r w:rsidR="00FE7A3E">
        <w:t xml:space="preserve"> formiranj</w:t>
      </w:r>
      <w:r w:rsidR="000B04C3">
        <w:t>e</w:t>
      </w:r>
      <w:r w:rsidR="00FE7A3E">
        <w:t xml:space="preserve"> mraza na biljkama</w:t>
      </w:r>
      <w:r w:rsidR="00635410">
        <w:t xml:space="preserve"> </w:t>
      </w:r>
      <w:r w:rsidR="000B04C3">
        <w:t xml:space="preserve">jedino u </w:t>
      </w:r>
      <w:r w:rsidR="00635410">
        <w:t xml:space="preserve">slučaju </w:t>
      </w:r>
      <w:r w:rsidR="000B04C3">
        <w:t>postojanja definiranog skupa vrijednosti za navedene parametre.</w:t>
      </w:r>
      <w:r w:rsidR="00635410">
        <w:t xml:space="preserve"> </w:t>
      </w:r>
      <w:r w:rsidR="006C5D01">
        <w:t xml:space="preserve">Kada </w:t>
      </w:r>
      <w:r w:rsidR="00635410">
        <w:t>meteorološk</w:t>
      </w:r>
      <w:r w:rsidR="006C5D01">
        <w:t>e</w:t>
      </w:r>
      <w:r w:rsidR="00635410">
        <w:t xml:space="preserve"> prilik</w:t>
      </w:r>
      <w:r w:rsidR="006C5D01">
        <w:t>e</w:t>
      </w:r>
      <w:r w:rsidR="00635410">
        <w:t xml:space="preserve"> </w:t>
      </w:r>
      <w:r w:rsidR="006C5D01">
        <w:t xml:space="preserve">kreću </w:t>
      </w:r>
      <w:r w:rsidR="00635410">
        <w:t>ka formiranju mraza na</w:t>
      </w:r>
      <w:r w:rsidR="006C5D01">
        <w:t xml:space="preserve">  </w:t>
      </w:r>
      <w:r w:rsidR="00635410">
        <w:t>usjevima</w:t>
      </w:r>
      <w:r w:rsidR="006C5D01">
        <w:t xml:space="preserve">, </w:t>
      </w:r>
      <w:proofErr w:type="spellStart"/>
      <w:r w:rsidR="00197060">
        <w:t>IoT</w:t>
      </w:r>
      <w:proofErr w:type="spellEnd"/>
      <w:r w:rsidR="00197060">
        <w:t xml:space="preserve"> poslužitelj</w:t>
      </w:r>
      <w:r w:rsidR="00635410">
        <w:t xml:space="preserve"> </w:t>
      </w:r>
      <w:r w:rsidR="00197060">
        <w:t xml:space="preserve">obavještava </w:t>
      </w:r>
      <w:r w:rsidR="00635410">
        <w:t>pretplaćenog korisnika na opasnost</w:t>
      </w:r>
      <w:r w:rsidR="00635410">
        <w:t xml:space="preserve"> od formiranja mraza</w:t>
      </w:r>
      <w:r w:rsidR="000B04C3">
        <w:t xml:space="preserve"> na njegovim usjevima</w:t>
      </w:r>
      <w:r w:rsidR="00197060">
        <w:t>.</w:t>
      </w:r>
      <w:r w:rsidR="00635410">
        <w:t xml:space="preserve"> </w:t>
      </w:r>
    </w:p>
    <w:p w:rsidR="003D2D4F" w:rsidRDefault="003D2D4F" w:rsidP="00705E5F"/>
    <w:p w:rsidR="003D2D4F" w:rsidRDefault="003D2D4F" w:rsidP="003D2D4F">
      <w:pPr>
        <w:pStyle w:val="Heading2"/>
      </w:pPr>
      <w:r>
        <w:tab/>
      </w:r>
      <w:bookmarkStart w:id="4" w:name="_Toc56110993"/>
      <w:r>
        <w:t>Korisni</w:t>
      </w:r>
      <w:r w:rsidR="00ED36D3">
        <w:t>k</w:t>
      </w:r>
      <w:bookmarkEnd w:id="4"/>
    </w:p>
    <w:p w:rsidR="00197060" w:rsidRDefault="003C43E0" w:rsidP="00197060">
      <w:r>
        <w:tab/>
      </w:r>
      <w:r>
        <w:tab/>
      </w:r>
      <w:r w:rsidR="000B6604">
        <w:t>Korisnik se preko korisničk</w:t>
      </w:r>
      <w:r w:rsidR="00ED36D3">
        <w:t xml:space="preserve">e elektronske pošte </w:t>
      </w:r>
      <w:r w:rsidR="000B6604">
        <w:t xml:space="preserve">predbilježuje </w:t>
      </w:r>
      <w:r w:rsidR="00ED36D3">
        <w:t xml:space="preserve">na sustav za </w:t>
      </w:r>
      <w:r w:rsidR="007335B7">
        <w:t>obav</w:t>
      </w:r>
      <w:r w:rsidR="00ED36D3">
        <w:t>j</w:t>
      </w:r>
      <w:r w:rsidR="007335B7">
        <w:t>e</w:t>
      </w:r>
      <w:r w:rsidR="00ED36D3">
        <w:t>štavanje na opasnost od mraza te preko neformalnih metoda „Status“, „</w:t>
      </w:r>
      <w:proofErr w:type="spellStart"/>
      <w:r w:rsidR="00ED36D3">
        <w:t>Subscribe</w:t>
      </w:r>
      <w:proofErr w:type="spellEnd"/>
      <w:r w:rsidR="00ED36D3">
        <w:t>“ i „</w:t>
      </w:r>
      <w:proofErr w:type="spellStart"/>
      <w:r w:rsidR="00ED36D3">
        <w:t>Unsubscribe</w:t>
      </w:r>
      <w:proofErr w:type="spellEnd"/>
      <w:r w:rsidR="00ED36D3">
        <w:t>“, traži posljednje vrijednosti parametara, i predbilježuje se ili odjavljuje predbilježbu na sustavu za obavještavanje na opasnost od mraza.</w:t>
      </w:r>
      <w:r w:rsidR="000B7505">
        <w:t xml:space="preserve"> Primitkom obavijesti od </w:t>
      </w:r>
      <w:proofErr w:type="spellStart"/>
      <w:r w:rsidR="000B7505">
        <w:t>IoT</w:t>
      </w:r>
      <w:proofErr w:type="spellEnd"/>
      <w:r w:rsidR="000B7505">
        <w:t xml:space="preserve"> poslužitelja korisnik će imati dovoljno vremena </w:t>
      </w:r>
      <w:r w:rsidR="00197060">
        <w:t xml:space="preserve">kako bi mogao pravovremeno započeti s radnjama kojima će zaštiti svoje usjeve kao što su kreiranje umjetnog vjetra, zagrijavanje i </w:t>
      </w:r>
      <w:proofErr w:type="spellStart"/>
      <w:r w:rsidR="00197060">
        <w:t>zadimljavanje</w:t>
      </w:r>
      <w:proofErr w:type="spellEnd"/>
      <w:r w:rsidR="00197060">
        <w:t xml:space="preserve"> biljaka, prekrivanje vrtlarskom folijom itd.</w:t>
      </w:r>
    </w:p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3D2D4F" w:rsidP="003D2D4F">
      <w:pPr>
        <w:pStyle w:val="Heading1"/>
      </w:pPr>
      <w:bookmarkStart w:id="5" w:name="_Toc56110994"/>
      <w:r>
        <w:t>Komunikacija</w:t>
      </w:r>
      <w:bookmarkEnd w:id="5"/>
    </w:p>
    <w:p w:rsidR="007C7057" w:rsidRPr="007C7057" w:rsidRDefault="007C7057" w:rsidP="007C7057"/>
    <w:p w:rsidR="00705E5F" w:rsidRDefault="00E95134" w:rsidP="00705E5F">
      <w:r>
        <w:lastRenderedPageBreak/>
        <w:tab/>
      </w:r>
      <w:r>
        <w:tab/>
        <w:t xml:space="preserve">U našem sustavu postoje dvije vrste komunikacije, komunikacija između mjerne stanice i našeg </w:t>
      </w:r>
      <w:proofErr w:type="spellStart"/>
      <w:r>
        <w:t>IoT</w:t>
      </w:r>
      <w:proofErr w:type="spellEnd"/>
      <w:r>
        <w:t xml:space="preserve"> poslužitelja, te druga između korisničkog uređaja(korisnika) i </w:t>
      </w:r>
      <w:proofErr w:type="spellStart"/>
      <w:r>
        <w:t>IoT</w:t>
      </w:r>
      <w:proofErr w:type="spellEnd"/>
      <w:r>
        <w:t xml:space="preserve"> poslužitelja.</w:t>
      </w:r>
      <w:r w:rsidR="006B0DFC">
        <w:t xml:space="preserve"> Za pristup podatcima sa mjerne stanice koristimo aplikacijsko sučelje </w:t>
      </w:r>
      <w:proofErr w:type="spellStart"/>
      <w:r w:rsidR="006B0DFC">
        <w:t>weatherlink</w:t>
      </w:r>
      <w:proofErr w:type="spellEnd"/>
      <w:r w:rsidR="006B0DFC">
        <w:t xml:space="preserve">-a. Dok se za komunikaciju </w:t>
      </w:r>
      <w:r w:rsidR="003D2C71">
        <w:t xml:space="preserve">između korisničkog uređaja i </w:t>
      </w:r>
      <w:proofErr w:type="spellStart"/>
      <w:r w:rsidR="003D2C71">
        <w:t>IoT</w:t>
      </w:r>
      <w:proofErr w:type="spellEnd"/>
      <w:r w:rsidR="003D2C71">
        <w:t xml:space="preserve"> poslužitelja koristi</w:t>
      </w:r>
      <w:r w:rsidR="00B82D7E">
        <w:t>mo</w:t>
      </w:r>
      <w:r w:rsidR="003D2C71">
        <w:t xml:space="preserve"> </w:t>
      </w:r>
      <w:proofErr w:type="spellStart"/>
      <w:r w:rsidR="003D2C71">
        <w:t>JavaM</w:t>
      </w:r>
      <w:r w:rsidR="00B82D7E">
        <w:t>ail</w:t>
      </w:r>
      <w:proofErr w:type="spellEnd"/>
      <w:r w:rsidR="00B82D7E">
        <w:t xml:space="preserve"> </w:t>
      </w:r>
      <w:r w:rsidR="00D2606C">
        <w:t>aplikacijsko sučelje</w:t>
      </w:r>
      <w:r w:rsidR="003D2C71">
        <w:t>.</w:t>
      </w:r>
    </w:p>
    <w:p w:rsidR="003D2C71" w:rsidRDefault="003D2C71" w:rsidP="00705E5F"/>
    <w:p w:rsidR="003D2C71" w:rsidRDefault="003D2C71" w:rsidP="009B1E9E">
      <w:pPr>
        <w:pStyle w:val="Heading2"/>
      </w:pPr>
      <w:r>
        <w:tab/>
      </w:r>
      <w:bookmarkStart w:id="6" w:name="_Toc56110995"/>
      <w:proofErr w:type="spellStart"/>
      <w:r>
        <w:t>Weatherlink</w:t>
      </w:r>
      <w:proofErr w:type="spellEnd"/>
      <w:r>
        <w:t xml:space="preserve"> API</w:t>
      </w:r>
      <w:bookmarkEnd w:id="6"/>
    </w:p>
    <w:p w:rsidR="003D2C71" w:rsidRDefault="003D2C71" w:rsidP="00705E5F">
      <w:r>
        <w:tab/>
      </w:r>
      <w:r>
        <w:tab/>
        <w:t xml:space="preserve">Mjerna stanica, odnosno sustav za mjerenje meteoroloških parametara </w:t>
      </w:r>
      <w:r w:rsidR="00E6253C">
        <w:t xml:space="preserve">omogućuje korištenje aplikacijskog sučelja za dohvat mjerenih i izračunatih podataka s mjerne stanice. </w:t>
      </w:r>
      <w:r w:rsidR="00BE7AFE">
        <w:t>Pozivamo adresu „api.weatherlink.com“ sa putanjom „</w:t>
      </w:r>
      <w:proofErr w:type="spellStart"/>
      <w:r w:rsidR="00BE7AFE">
        <w:t>NoaaExt</w:t>
      </w:r>
      <w:proofErr w:type="spellEnd"/>
      <w:r w:rsidR="00BE7AFE">
        <w:t>“ za zadnje izmjerene i izračunate meteorološke parametre u kojoj se navode parametri „</w:t>
      </w:r>
      <w:proofErr w:type="spellStart"/>
      <w:r w:rsidR="00BE7AFE">
        <w:t>user</w:t>
      </w:r>
      <w:proofErr w:type="spellEnd"/>
      <w:r w:rsidR="00BE7AFE">
        <w:t>“ za korisničko ime, „</w:t>
      </w:r>
      <w:proofErr w:type="spellStart"/>
      <w:r w:rsidR="00BE7AFE">
        <w:t>pass</w:t>
      </w:r>
      <w:proofErr w:type="spellEnd"/>
      <w:r w:rsidR="00BE7AFE">
        <w:t>“ za lozinku i „</w:t>
      </w:r>
      <w:proofErr w:type="spellStart"/>
      <w:r w:rsidR="00BE7AFE">
        <w:t>apiToken</w:t>
      </w:r>
      <w:proofErr w:type="spellEnd"/>
      <w:r w:rsidR="00BE7AFE">
        <w:t xml:space="preserve">“ kao ulazni </w:t>
      </w:r>
      <w:proofErr w:type="spellStart"/>
      <w:r w:rsidR="00BE7AFE">
        <w:t>token</w:t>
      </w:r>
      <w:proofErr w:type="spellEnd"/>
      <w:r w:rsidR="00BE7AFE">
        <w:t xml:space="preserve"> za dohvat podataka, </w:t>
      </w:r>
      <w:r w:rsidR="00B2165B">
        <w:t>uz putanju „</w:t>
      </w:r>
      <w:proofErr w:type="spellStart"/>
      <w:r w:rsidR="00B2165B">
        <w:t>NoaaExt</w:t>
      </w:r>
      <w:proofErr w:type="spellEnd"/>
      <w:r w:rsidR="00B2165B">
        <w:t>“ moguće je i birati zapis u JSON obliku</w:t>
      </w:r>
      <w:r w:rsidR="00D54414">
        <w:t>.</w:t>
      </w:r>
      <w:r w:rsidR="00B2165B">
        <w:t xml:space="preserve"> </w:t>
      </w:r>
      <w:r w:rsidR="00D54414">
        <w:t>M</w:t>
      </w:r>
      <w:r w:rsidR="00B2165B">
        <w:t xml:space="preserve">eđutim u našem slučaju zapis će biti u obliku </w:t>
      </w:r>
      <w:proofErr w:type="spellStart"/>
      <w:r w:rsidR="00B2165B">
        <w:t>xml</w:t>
      </w:r>
      <w:proofErr w:type="spellEnd"/>
      <w:r w:rsidR="00B2165B">
        <w:t xml:space="preserve"> dokumenta.</w:t>
      </w:r>
    </w:p>
    <w:p w:rsidR="00CB7255" w:rsidRDefault="00CB7255" w:rsidP="00705E5F"/>
    <w:p w:rsidR="00CB7255" w:rsidRDefault="00CB7255" w:rsidP="009B1E9E">
      <w:pPr>
        <w:pStyle w:val="Heading2"/>
      </w:pPr>
      <w:r>
        <w:tab/>
      </w:r>
      <w:bookmarkStart w:id="7" w:name="_Toc56110996"/>
      <w:proofErr w:type="spellStart"/>
      <w:r w:rsidR="00A35CD7">
        <w:t>Java</w:t>
      </w:r>
      <w:r w:rsidR="00D2606C">
        <w:t>Mail</w:t>
      </w:r>
      <w:bookmarkEnd w:id="7"/>
      <w:proofErr w:type="spellEnd"/>
    </w:p>
    <w:p w:rsidR="00A35CD7" w:rsidRPr="00705E5F" w:rsidRDefault="00A35CD7" w:rsidP="00705E5F">
      <w:r>
        <w:tab/>
      </w:r>
      <w:r>
        <w:tab/>
      </w:r>
      <w:proofErr w:type="spellStart"/>
      <w:r w:rsidR="00D2606C">
        <w:t>IoT</w:t>
      </w:r>
      <w:proofErr w:type="spellEnd"/>
      <w:r w:rsidR="00D2606C">
        <w:t xml:space="preserve"> poslužitelj će komunikaciju sa korisnicima vršiti na način da će korisnik poslati na poslužiteljsku mail adresu elektroničku poruku s nazivom poruke „</w:t>
      </w:r>
      <w:proofErr w:type="spellStart"/>
      <w:r w:rsidR="00D2606C">
        <w:t>Subscribe</w:t>
      </w:r>
      <w:proofErr w:type="spellEnd"/>
      <w:r w:rsidR="00D2606C">
        <w:t>“ i u tijelu poruke kao prvu riječ naziv mjerne stanice za koju se predbilježuje, na taj način poslužitelj bilježi korisnika i njegovu elektroničku poštansku adresu na koju će slati buduće obavijesti. Ovaj postupak zamjenjuje operaciju „</w:t>
      </w:r>
      <w:proofErr w:type="spellStart"/>
      <w:r w:rsidR="00D2606C">
        <w:t>subscribe</w:t>
      </w:r>
      <w:proofErr w:type="spellEnd"/>
      <w:r w:rsidR="00D2606C">
        <w:t>“, dok poslužitelj kao zamjenu za operaciju „</w:t>
      </w:r>
      <w:proofErr w:type="spellStart"/>
      <w:r w:rsidR="00D2606C">
        <w:t>publish</w:t>
      </w:r>
      <w:proofErr w:type="spellEnd"/>
      <w:r w:rsidR="00D2606C">
        <w:t>“ javlja korisniku da se predbilježio na sustav za upozoravanje na opasnost od mraza za spomenutu mjernu postaju.</w:t>
      </w:r>
      <w:r w:rsidR="00E30657">
        <w:t xml:space="preserve"> Također korisnik ima mogućnost slanja zahtjeva za posljednje izmjereno i izračunato meteorološko stanje na mjernoj stanici slanjem poruke sa </w:t>
      </w:r>
      <w:r w:rsidR="00455F1D">
        <w:t>nazivom „Status“ i prvom riječi u tijelu poruke lokacije mjerne stanice, na što poslužitelj odgovara elektroničkom porukom naziva „</w:t>
      </w:r>
      <w:proofErr w:type="spellStart"/>
      <w:r w:rsidR="00455F1D">
        <w:t>Publish</w:t>
      </w:r>
      <w:proofErr w:type="spellEnd"/>
      <w:r w:rsidR="00455F1D">
        <w:t>“ i konkretnim vrijednostima posljednjeg mjerenja.</w:t>
      </w:r>
      <w:r w:rsidR="00282342">
        <w:t xml:space="preserve"> Navedena komunikacija nije po „</w:t>
      </w:r>
      <w:proofErr w:type="spellStart"/>
      <w:r w:rsidR="00282342">
        <w:t>subscribe-publish</w:t>
      </w:r>
      <w:proofErr w:type="spellEnd"/>
      <w:r w:rsidR="00282342">
        <w:t xml:space="preserve">“ </w:t>
      </w:r>
      <w:proofErr w:type="spellStart"/>
      <w:r w:rsidR="00282342">
        <w:t>obrazcu</w:t>
      </w:r>
      <w:proofErr w:type="spellEnd"/>
      <w:r w:rsidR="00282342">
        <w:t>, nego na ovakav način pokušava zamijeniti „</w:t>
      </w:r>
      <w:proofErr w:type="spellStart"/>
      <w:r w:rsidR="00282342">
        <w:t>publish</w:t>
      </w:r>
      <w:proofErr w:type="spellEnd"/>
      <w:r w:rsidR="00282342">
        <w:t>“ i „</w:t>
      </w:r>
      <w:proofErr w:type="spellStart"/>
      <w:r w:rsidR="00282342">
        <w:t>subscribe</w:t>
      </w:r>
      <w:proofErr w:type="spellEnd"/>
      <w:r w:rsidR="00282342">
        <w:t>“ metode.</w:t>
      </w:r>
    </w:p>
    <w:sectPr w:rsidR="00A35CD7" w:rsidRPr="00705E5F" w:rsidSect="00295D5D">
      <w:pgSz w:w="11906" w:h="16838"/>
      <w:pgMar w:top="1440" w:right="1440" w:bottom="1440" w:left="1440" w:header="708" w:footer="708" w:gutter="0"/>
      <w:pgNumType w:chapStyle="1" w:chapSep="period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5F"/>
    <w:rsid w:val="00005AB1"/>
    <w:rsid w:val="000242AC"/>
    <w:rsid w:val="000679C3"/>
    <w:rsid w:val="000B04C3"/>
    <w:rsid w:val="000B6604"/>
    <w:rsid w:val="000B7505"/>
    <w:rsid w:val="0010261E"/>
    <w:rsid w:val="001518EC"/>
    <w:rsid w:val="0015430F"/>
    <w:rsid w:val="00154C91"/>
    <w:rsid w:val="00197060"/>
    <w:rsid w:val="001E7D12"/>
    <w:rsid w:val="00220C65"/>
    <w:rsid w:val="00282342"/>
    <w:rsid w:val="00295D5D"/>
    <w:rsid w:val="00331FCC"/>
    <w:rsid w:val="0038678C"/>
    <w:rsid w:val="003B64B8"/>
    <w:rsid w:val="003C43E0"/>
    <w:rsid w:val="003D2C71"/>
    <w:rsid w:val="003D2D4F"/>
    <w:rsid w:val="004313EC"/>
    <w:rsid w:val="00455F1D"/>
    <w:rsid w:val="00507AFE"/>
    <w:rsid w:val="00635410"/>
    <w:rsid w:val="006B0DFC"/>
    <w:rsid w:val="006C5D01"/>
    <w:rsid w:val="006E18B9"/>
    <w:rsid w:val="00705E5F"/>
    <w:rsid w:val="007335B7"/>
    <w:rsid w:val="00742DC5"/>
    <w:rsid w:val="007A2E30"/>
    <w:rsid w:val="007C7057"/>
    <w:rsid w:val="00805771"/>
    <w:rsid w:val="009460DF"/>
    <w:rsid w:val="00960826"/>
    <w:rsid w:val="009B1E9E"/>
    <w:rsid w:val="009E7592"/>
    <w:rsid w:val="00A268B3"/>
    <w:rsid w:val="00A35CD7"/>
    <w:rsid w:val="00AB2B6B"/>
    <w:rsid w:val="00B2165B"/>
    <w:rsid w:val="00B82D7E"/>
    <w:rsid w:val="00BE7AFE"/>
    <w:rsid w:val="00C75987"/>
    <w:rsid w:val="00CB7255"/>
    <w:rsid w:val="00D2606C"/>
    <w:rsid w:val="00D54414"/>
    <w:rsid w:val="00D9378A"/>
    <w:rsid w:val="00E30657"/>
    <w:rsid w:val="00E6253C"/>
    <w:rsid w:val="00E95134"/>
    <w:rsid w:val="00EB2F3F"/>
    <w:rsid w:val="00ED36D3"/>
    <w:rsid w:val="00F96EB5"/>
    <w:rsid w:val="00FD4975"/>
    <w:rsid w:val="00FE50C0"/>
    <w:rsid w:val="00FE7A3E"/>
    <w:rsid w:val="00F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B6948"/>
  <w15:chartTrackingRefBased/>
  <w15:docId w15:val="{4D08C950-23D4-F748-A7EC-85719115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Obican tekst"/>
    <w:qFormat/>
    <w:rsid w:val="00705E5F"/>
    <w:pPr>
      <w:spacing w:before="120" w:after="120"/>
    </w:pPr>
    <w:rPr>
      <w:rFonts w:ascii="Arial" w:eastAsia="Times New Roman" w:hAnsi="Arial" w:cs="Times New Roman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B6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D4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6B"/>
    <w:rPr>
      <w:rFonts w:ascii="Arial" w:eastAsiaTheme="majorEastAsia" w:hAnsi="Arial" w:cstheme="majorBidi"/>
      <w:sz w:val="32"/>
      <w:szCs w:val="32"/>
      <w:lang w:val="hr-HR" w:eastAsia="hr-HR"/>
    </w:rPr>
  </w:style>
  <w:style w:type="paragraph" w:customStyle="1" w:styleId="Mjestoidatum">
    <w:name w:val="Mjesto i datum"/>
    <w:basedOn w:val="Normal"/>
    <w:link w:val="MjestoidatumChar"/>
    <w:rsid w:val="00705E5F"/>
    <w:pPr>
      <w:jc w:val="center"/>
    </w:pPr>
    <w:rPr>
      <w:sz w:val="28"/>
    </w:rPr>
  </w:style>
  <w:style w:type="character" w:customStyle="1" w:styleId="MjestoidatumChar">
    <w:name w:val="Mjesto i datum Char"/>
    <w:basedOn w:val="DefaultParagraphFont"/>
    <w:link w:val="Mjestoidatum"/>
    <w:rsid w:val="00705E5F"/>
    <w:rPr>
      <w:rFonts w:ascii="Arial" w:eastAsia="Times New Roman" w:hAnsi="Arial" w:cs="Times New Roman"/>
      <w:sz w:val="28"/>
      <w:lang w:val="hr-HR" w:eastAsia="hr-HR"/>
    </w:rPr>
  </w:style>
  <w:style w:type="paragraph" w:customStyle="1" w:styleId="Autordokumenta">
    <w:name w:val="Autor dokumenta"/>
    <w:basedOn w:val="Normal"/>
    <w:next w:val="Heading1"/>
    <w:autoRedefine/>
    <w:rsid w:val="00705E5F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705E5F"/>
    <w:pPr>
      <w:spacing w:before="240" w:after="240"/>
      <w:jc w:val="center"/>
    </w:pPr>
    <w:rPr>
      <w:b/>
      <w:sz w:val="36"/>
    </w:rPr>
  </w:style>
  <w:style w:type="paragraph" w:styleId="TOC1">
    <w:name w:val="toc 1"/>
    <w:basedOn w:val="Normal"/>
    <w:next w:val="Normal"/>
    <w:autoRedefine/>
    <w:uiPriority w:val="39"/>
    <w:rsid w:val="00705E5F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character" w:styleId="Hyperlink">
    <w:name w:val="Hyperlink"/>
    <w:basedOn w:val="DefaultParagraphFont"/>
    <w:uiPriority w:val="99"/>
    <w:rsid w:val="00705E5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2D4F"/>
    <w:rPr>
      <w:rFonts w:ascii="Arial" w:eastAsiaTheme="majorEastAsia" w:hAnsi="Arial" w:cstheme="majorBidi"/>
      <w:sz w:val="26"/>
      <w:szCs w:val="26"/>
      <w:lang w:val="hr-HR"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295D5D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414"/>
    <w:pPr>
      <w:spacing w:before="0"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14"/>
    <w:rPr>
      <w:rFonts w:ascii="Times New Roman" w:eastAsia="Times New Roman" w:hAnsi="Times New Roman" w:cs="Times New Roman"/>
      <w:sz w:val="18"/>
      <w:szCs w:val="18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Pavao Blažević</dc:creator>
  <cp:keywords/>
  <dc:description/>
  <cp:lastModifiedBy>Pavao Blažević</cp:lastModifiedBy>
  <cp:revision>5</cp:revision>
  <cp:lastPrinted>2020-11-12T21:04:00Z</cp:lastPrinted>
  <dcterms:created xsi:type="dcterms:W3CDTF">2020-11-12T21:04:00Z</dcterms:created>
  <dcterms:modified xsi:type="dcterms:W3CDTF">2020-11-12T21:21:00Z</dcterms:modified>
</cp:coreProperties>
</file>