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7953" w14:textId="7C72E7AF" w:rsidR="00262957" w:rsidRPr="00B43236" w:rsidRDefault="00000000">
      <w:pPr>
        <w:pStyle w:val="Heading1"/>
        <w:rPr>
          <w:lang w:val="es-ES"/>
        </w:rPr>
      </w:pPr>
      <w:r w:rsidRPr="00B43236">
        <w:rPr>
          <w:lang w:val="es-ES"/>
        </w:rPr>
        <w:t>Prevención de Riesgos Laborales: Respuestas Correctas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5368"/>
        <w:gridCol w:w="2880"/>
      </w:tblGrid>
      <w:tr w:rsidR="00262957" w14:paraId="0BE1BE45" w14:textId="77777777" w:rsidTr="00B43236">
        <w:tc>
          <w:tcPr>
            <w:tcW w:w="392" w:type="dxa"/>
          </w:tcPr>
          <w:p w14:paraId="01172BD0" w14:textId="77777777" w:rsidR="00262957" w:rsidRDefault="00000000">
            <w:r>
              <w:t>Nº</w:t>
            </w:r>
          </w:p>
        </w:tc>
        <w:tc>
          <w:tcPr>
            <w:tcW w:w="5368" w:type="dxa"/>
          </w:tcPr>
          <w:p w14:paraId="70F8890D" w14:textId="77777777" w:rsidR="00262957" w:rsidRDefault="00000000">
            <w:r>
              <w:t>Pregunta</w:t>
            </w:r>
          </w:p>
        </w:tc>
        <w:tc>
          <w:tcPr>
            <w:tcW w:w="2880" w:type="dxa"/>
          </w:tcPr>
          <w:p w14:paraId="09AEA44C" w14:textId="77777777" w:rsidR="00262957" w:rsidRDefault="00000000">
            <w:r>
              <w:t>Respuesta correcta</w:t>
            </w:r>
          </w:p>
        </w:tc>
      </w:tr>
      <w:tr w:rsidR="00262957" w14:paraId="3E0113FE" w14:textId="77777777" w:rsidTr="00B43236">
        <w:tc>
          <w:tcPr>
            <w:tcW w:w="392" w:type="dxa"/>
          </w:tcPr>
          <w:p w14:paraId="6E4D1B8E" w14:textId="77777777" w:rsidR="00262957" w:rsidRDefault="00000000">
            <w:r>
              <w:t>1</w:t>
            </w:r>
          </w:p>
        </w:tc>
        <w:tc>
          <w:tcPr>
            <w:tcW w:w="5368" w:type="dxa"/>
          </w:tcPr>
          <w:p w14:paraId="1F270329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Es un deber del empresario “utilizar correctamente las máquinas y herramientas de trabajo y los equipos de seguridad y protección”</w:t>
            </w:r>
          </w:p>
        </w:tc>
        <w:tc>
          <w:tcPr>
            <w:tcW w:w="2880" w:type="dxa"/>
          </w:tcPr>
          <w:p w14:paraId="36B0F704" w14:textId="77777777" w:rsidR="00262957" w:rsidRDefault="00000000">
            <w:r>
              <w:t>Falso</w:t>
            </w:r>
          </w:p>
        </w:tc>
      </w:tr>
      <w:tr w:rsidR="00262957" w:rsidRPr="00B43236" w14:paraId="1943FC6A" w14:textId="77777777" w:rsidTr="00B43236">
        <w:tc>
          <w:tcPr>
            <w:tcW w:w="392" w:type="dxa"/>
          </w:tcPr>
          <w:p w14:paraId="4A68D250" w14:textId="77777777" w:rsidR="00262957" w:rsidRDefault="00000000">
            <w:r>
              <w:t>2</w:t>
            </w:r>
          </w:p>
        </w:tc>
        <w:tc>
          <w:tcPr>
            <w:tcW w:w="5368" w:type="dxa"/>
          </w:tcPr>
          <w:p w14:paraId="32591524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El Instituto Nacional de Seguridad y Salud en el Trabajo (INSST) es:</w:t>
            </w:r>
          </w:p>
        </w:tc>
        <w:tc>
          <w:tcPr>
            <w:tcW w:w="2880" w:type="dxa"/>
          </w:tcPr>
          <w:p w14:paraId="1E8CC3E5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Órgano científico-técnico especializado de la Administración General del Estado que estudia y mejora la seguridad y salud en el trabajo</w:t>
            </w:r>
          </w:p>
        </w:tc>
      </w:tr>
      <w:tr w:rsidR="00262957" w14:paraId="318C168E" w14:textId="77777777" w:rsidTr="00B43236">
        <w:tc>
          <w:tcPr>
            <w:tcW w:w="392" w:type="dxa"/>
          </w:tcPr>
          <w:p w14:paraId="60372847" w14:textId="77777777" w:rsidR="00262957" w:rsidRDefault="00000000">
            <w:r>
              <w:t>3</w:t>
            </w:r>
          </w:p>
        </w:tc>
        <w:tc>
          <w:tcPr>
            <w:tcW w:w="5368" w:type="dxa"/>
          </w:tcPr>
          <w:p w14:paraId="3F11075B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Facilitar equipos y medios de protección y velar por su uso efectivo</w:t>
            </w:r>
          </w:p>
        </w:tc>
        <w:tc>
          <w:tcPr>
            <w:tcW w:w="2880" w:type="dxa"/>
          </w:tcPr>
          <w:p w14:paraId="0B54068D" w14:textId="77777777" w:rsidR="00262957" w:rsidRDefault="00000000">
            <w:r>
              <w:t>Verdadero</w:t>
            </w:r>
          </w:p>
        </w:tc>
      </w:tr>
      <w:tr w:rsidR="00262957" w14:paraId="3D17789E" w14:textId="77777777" w:rsidTr="00B43236">
        <w:tc>
          <w:tcPr>
            <w:tcW w:w="392" w:type="dxa"/>
          </w:tcPr>
          <w:p w14:paraId="664A1C6D" w14:textId="77777777" w:rsidR="00262957" w:rsidRDefault="00000000">
            <w:r>
              <w:t>4</w:t>
            </w:r>
          </w:p>
        </w:tc>
        <w:tc>
          <w:tcPr>
            <w:tcW w:w="5368" w:type="dxa"/>
          </w:tcPr>
          <w:p w14:paraId="44316F71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La normativa española parte del derecho de la UE y la Constitución de 1978</w:t>
            </w:r>
          </w:p>
        </w:tc>
        <w:tc>
          <w:tcPr>
            <w:tcW w:w="2880" w:type="dxa"/>
          </w:tcPr>
          <w:p w14:paraId="378D26D5" w14:textId="77777777" w:rsidR="00262957" w:rsidRDefault="00000000">
            <w:r>
              <w:t>Verdadero</w:t>
            </w:r>
          </w:p>
        </w:tc>
      </w:tr>
      <w:tr w:rsidR="00262957" w14:paraId="0EC45F6D" w14:textId="77777777" w:rsidTr="00B43236">
        <w:tc>
          <w:tcPr>
            <w:tcW w:w="392" w:type="dxa"/>
          </w:tcPr>
          <w:p w14:paraId="487B2AED" w14:textId="77777777" w:rsidR="00262957" w:rsidRDefault="00000000">
            <w:r>
              <w:t>5</w:t>
            </w:r>
          </w:p>
        </w:tc>
        <w:tc>
          <w:tcPr>
            <w:tcW w:w="5368" w:type="dxa"/>
          </w:tcPr>
          <w:p w14:paraId="382AA4A8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El trabajador debe informar de inmediato de riesgos</w:t>
            </w:r>
          </w:p>
        </w:tc>
        <w:tc>
          <w:tcPr>
            <w:tcW w:w="2880" w:type="dxa"/>
          </w:tcPr>
          <w:p w14:paraId="56FBA3B6" w14:textId="77777777" w:rsidR="00262957" w:rsidRDefault="00000000">
            <w:r>
              <w:t>Verdadero</w:t>
            </w:r>
          </w:p>
        </w:tc>
      </w:tr>
      <w:tr w:rsidR="00262957" w:rsidRPr="00B43236" w14:paraId="6BBAF069" w14:textId="77777777" w:rsidTr="00B43236">
        <w:tc>
          <w:tcPr>
            <w:tcW w:w="392" w:type="dxa"/>
          </w:tcPr>
          <w:p w14:paraId="1E8D9810" w14:textId="77777777" w:rsidR="00262957" w:rsidRDefault="00000000">
            <w:r>
              <w:t>6</w:t>
            </w:r>
          </w:p>
        </w:tc>
        <w:tc>
          <w:tcPr>
            <w:tcW w:w="5368" w:type="dxa"/>
          </w:tcPr>
          <w:p w14:paraId="390F71E2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Técnicas de Prevención: Psicosociología aplicada</w:t>
            </w:r>
          </w:p>
        </w:tc>
        <w:tc>
          <w:tcPr>
            <w:tcW w:w="2880" w:type="dxa"/>
          </w:tcPr>
          <w:p w14:paraId="2090BD4D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Evita daños psicológicos derivados del trabajo y su organización</w:t>
            </w:r>
          </w:p>
        </w:tc>
      </w:tr>
      <w:tr w:rsidR="00262957" w:rsidRPr="00B43236" w14:paraId="765BE56B" w14:textId="77777777" w:rsidTr="00B43236">
        <w:tc>
          <w:tcPr>
            <w:tcW w:w="392" w:type="dxa"/>
          </w:tcPr>
          <w:p w14:paraId="7DA5EA3F" w14:textId="77777777" w:rsidR="00262957" w:rsidRDefault="00000000">
            <w:r>
              <w:t>7</w:t>
            </w:r>
          </w:p>
        </w:tc>
        <w:tc>
          <w:tcPr>
            <w:tcW w:w="5368" w:type="dxa"/>
          </w:tcPr>
          <w:p w14:paraId="611867B3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La Organización Internacional del Trabajo (OIT)</w:t>
            </w:r>
          </w:p>
        </w:tc>
        <w:tc>
          <w:tcPr>
            <w:tcW w:w="2880" w:type="dxa"/>
          </w:tcPr>
          <w:p w14:paraId="004F1EC4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Organismo de la ONU al que pertenece España</w:t>
            </w:r>
          </w:p>
        </w:tc>
      </w:tr>
      <w:tr w:rsidR="00262957" w:rsidRPr="00B43236" w14:paraId="7AD5F5D1" w14:textId="77777777" w:rsidTr="00B43236">
        <w:tc>
          <w:tcPr>
            <w:tcW w:w="392" w:type="dxa"/>
          </w:tcPr>
          <w:p w14:paraId="3E7D3E1F" w14:textId="77777777" w:rsidR="00262957" w:rsidRDefault="00000000">
            <w:r>
              <w:t>8</w:t>
            </w:r>
          </w:p>
        </w:tc>
        <w:tc>
          <w:tcPr>
            <w:tcW w:w="5368" w:type="dxa"/>
          </w:tcPr>
          <w:p w14:paraId="65C5040D" w14:textId="77777777" w:rsidR="00262957" w:rsidRDefault="00000000">
            <w:r>
              <w:t>Medidas de protección individual</w:t>
            </w:r>
          </w:p>
        </w:tc>
        <w:tc>
          <w:tcPr>
            <w:tcW w:w="2880" w:type="dxa"/>
          </w:tcPr>
          <w:p w14:paraId="523949ED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Protegen solo al individuo; última barrera frente al riesgo</w:t>
            </w:r>
          </w:p>
        </w:tc>
      </w:tr>
      <w:tr w:rsidR="00262957" w:rsidRPr="00B43236" w14:paraId="3024D947" w14:textId="77777777" w:rsidTr="00B43236">
        <w:tc>
          <w:tcPr>
            <w:tcW w:w="392" w:type="dxa"/>
          </w:tcPr>
          <w:p w14:paraId="7D444244" w14:textId="77777777" w:rsidR="00262957" w:rsidRDefault="00000000">
            <w:r>
              <w:t>9</w:t>
            </w:r>
          </w:p>
        </w:tc>
        <w:tc>
          <w:tcPr>
            <w:tcW w:w="5368" w:type="dxa"/>
          </w:tcPr>
          <w:p w14:paraId="3EAF27E9" w14:textId="77777777" w:rsidR="00262957" w:rsidRDefault="00000000">
            <w:r>
              <w:t>Técnicas de Prevención: Ergonomía</w:t>
            </w:r>
          </w:p>
        </w:tc>
        <w:tc>
          <w:tcPr>
            <w:tcW w:w="2880" w:type="dxa"/>
          </w:tcPr>
          <w:p w14:paraId="609ADD33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Adapta el puesto al trabajador para optimizar seguridad, confort y eficacia</w:t>
            </w:r>
          </w:p>
        </w:tc>
      </w:tr>
      <w:tr w:rsidR="00262957" w14:paraId="557AF5A1" w14:textId="77777777" w:rsidTr="00B43236">
        <w:tc>
          <w:tcPr>
            <w:tcW w:w="392" w:type="dxa"/>
          </w:tcPr>
          <w:p w14:paraId="10B033EA" w14:textId="77777777" w:rsidR="00262957" w:rsidRDefault="00000000">
            <w:r>
              <w:t>10</w:t>
            </w:r>
          </w:p>
        </w:tc>
        <w:tc>
          <w:tcPr>
            <w:tcW w:w="5368" w:type="dxa"/>
          </w:tcPr>
          <w:p w14:paraId="52C4578C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El trabajador debe organizar los recursos preventivos</w:t>
            </w:r>
          </w:p>
        </w:tc>
        <w:tc>
          <w:tcPr>
            <w:tcW w:w="2880" w:type="dxa"/>
          </w:tcPr>
          <w:p w14:paraId="515F70E6" w14:textId="77777777" w:rsidR="00262957" w:rsidRDefault="00000000">
            <w:r>
              <w:t>Falso</w:t>
            </w:r>
          </w:p>
        </w:tc>
      </w:tr>
      <w:tr w:rsidR="00262957" w14:paraId="2DCC0039" w14:textId="77777777" w:rsidTr="00B43236">
        <w:tc>
          <w:tcPr>
            <w:tcW w:w="392" w:type="dxa"/>
          </w:tcPr>
          <w:p w14:paraId="692E05AA" w14:textId="77777777" w:rsidR="00262957" w:rsidRDefault="00000000">
            <w:r>
              <w:t>11</w:t>
            </w:r>
          </w:p>
        </w:tc>
        <w:tc>
          <w:tcPr>
            <w:tcW w:w="5368" w:type="dxa"/>
          </w:tcPr>
          <w:p w14:paraId="259C4558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Certificado médico indica si es apto o no apto</w:t>
            </w:r>
          </w:p>
        </w:tc>
        <w:tc>
          <w:tcPr>
            <w:tcW w:w="2880" w:type="dxa"/>
          </w:tcPr>
          <w:p w14:paraId="771CFABC" w14:textId="77777777" w:rsidR="00262957" w:rsidRDefault="00000000">
            <w:proofErr w:type="spellStart"/>
            <w:r>
              <w:t>Apto</w:t>
            </w:r>
            <w:proofErr w:type="spellEnd"/>
            <w:r>
              <w:t xml:space="preserve"> o no </w:t>
            </w:r>
            <w:proofErr w:type="spellStart"/>
            <w:r>
              <w:t>apto</w:t>
            </w:r>
            <w:proofErr w:type="spellEnd"/>
          </w:p>
        </w:tc>
      </w:tr>
      <w:tr w:rsidR="00262957" w:rsidRPr="00B43236" w14:paraId="46508F17" w14:textId="77777777" w:rsidTr="00B43236">
        <w:tc>
          <w:tcPr>
            <w:tcW w:w="392" w:type="dxa"/>
          </w:tcPr>
          <w:p w14:paraId="0631635A" w14:textId="77777777" w:rsidR="00262957" w:rsidRDefault="00000000">
            <w:r>
              <w:t>12</w:t>
            </w:r>
          </w:p>
        </w:tc>
        <w:tc>
          <w:tcPr>
            <w:tcW w:w="5368" w:type="dxa"/>
          </w:tcPr>
          <w:p w14:paraId="2FBD229A" w14:textId="77777777" w:rsidR="00262957" w:rsidRDefault="00000000">
            <w:r>
              <w:t>Seguridad en el trabajo</w:t>
            </w:r>
          </w:p>
        </w:tc>
        <w:tc>
          <w:tcPr>
            <w:tcW w:w="2880" w:type="dxa"/>
          </w:tcPr>
          <w:p w14:paraId="05E53C8D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Evitar o reducir accidentes laborales</w:t>
            </w:r>
          </w:p>
        </w:tc>
      </w:tr>
      <w:tr w:rsidR="00262957" w14:paraId="1B09D220" w14:textId="77777777" w:rsidTr="00B43236">
        <w:tc>
          <w:tcPr>
            <w:tcW w:w="392" w:type="dxa"/>
          </w:tcPr>
          <w:p w14:paraId="1B8E4318" w14:textId="77777777" w:rsidR="00262957" w:rsidRDefault="00000000">
            <w:r>
              <w:t>13</w:t>
            </w:r>
          </w:p>
        </w:tc>
        <w:tc>
          <w:tcPr>
            <w:tcW w:w="5368" w:type="dxa"/>
          </w:tcPr>
          <w:p w14:paraId="3BB0AC1D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Medidas colectivas tienen prioridad sobre individuales</w:t>
            </w:r>
          </w:p>
        </w:tc>
        <w:tc>
          <w:tcPr>
            <w:tcW w:w="2880" w:type="dxa"/>
          </w:tcPr>
          <w:p w14:paraId="03C79773" w14:textId="77777777" w:rsidR="00262957" w:rsidRDefault="00000000">
            <w:r>
              <w:t>Verdadero</w:t>
            </w:r>
          </w:p>
        </w:tc>
      </w:tr>
      <w:tr w:rsidR="00262957" w:rsidRPr="00B43236" w14:paraId="5C4AEA82" w14:textId="77777777" w:rsidTr="00B43236">
        <w:tc>
          <w:tcPr>
            <w:tcW w:w="392" w:type="dxa"/>
          </w:tcPr>
          <w:p w14:paraId="62CEC3B4" w14:textId="77777777" w:rsidR="00262957" w:rsidRDefault="00000000">
            <w:r>
              <w:t>14</w:t>
            </w:r>
          </w:p>
        </w:tc>
        <w:tc>
          <w:tcPr>
            <w:tcW w:w="5368" w:type="dxa"/>
          </w:tcPr>
          <w:p w14:paraId="3136C56E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La Fundación para la PRL</w:t>
            </w:r>
          </w:p>
        </w:tc>
        <w:tc>
          <w:tcPr>
            <w:tcW w:w="2880" w:type="dxa"/>
          </w:tcPr>
          <w:p w14:paraId="1D40DC2A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Fundación adscrita a la Comisión Nacional de Seguridad y Salud en el Trabajo</w:t>
            </w:r>
          </w:p>
        </w:tc>
      </w:tr>
      <w:tr w:rsidR="00262957" w:rsidRPr="00B43236" w14:paraId="5F8D1013" w14:textId="77777777" w:rsidTr="00B43236">
        <w:tc>
          <w:tcPr>
            <w:tcW w:w="392" w:type="dxa"/>
          </w:tcPr>
          <w:p w14:paraId="4113605B" w14:textId="77777777" w:rsidR="00262957" w:rsidRDefault="00000000">
            <w:r>
              <w:t>15</w:t>
            </w:r>
          </w:p>
        </w:tc>
        <w:tc>
          <w:tcPr>
            <w:tcW w:w="5368" w:type="dxa"/>
          </w:tcPr>
          <w:p w14:paraId="1F6468D0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Norma base en seguridad y salud</w:t>
            </w:r>
          </w:p>
        </w:tc>
        <w:tc>
          <w:tcPr>
            <w:tcW w:w="2880" w:type="dxa"/>
          </w:tcPr>
          <w:p w14:paraId="6A15C0A9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Artículo 40.2 de la Constitución española</w:t>
            </w:r>
          </w:p>
        </w:tc>
      </w:tr>
      <w:tr w:rsidR="00262957" w:rsidRPr="00B43236" w14:paraId="457C5344" w14:textId="77777777" w:rsidTr="00B43236">
        <w:tc>
          <w:tcPr>
            <w:tcW w:w="392" w:type="dxa"/>
          </w:tcPr>
          <w:p w14:paraId="41AE8C55" w14:textId="77777777" w:rsidR="00262957" w:rsidRDefault="00000000">
            <w:r>
              <w:t>16</w:t>
            </w:r>
          </w:p>
        </w:tc>
        <w:tc>
          <w:tcPr>
            <w:tcW w:w="5368" w:type="dxa"/>
          </w:tcPr>
          <w:p w14:paraId="604A7424" w14:textId="77777777" w:rsidR="00262957" w:rsidRDefault="00000000">
            <w:r>
              <w:t>La ITSS</w:t>
            </w:r>
          </w:p>
        </w:tc>
        <w:tc>
          <w:tcPr>
            <w:tcW w:w="2880" w:type="dxa"/>
          </w:tcPr>
          <w:p w14:paraId="23566C0F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Órgano técnico que controla la normativa laboral y de PRL</w:t>
            </w:r>
          </w:p>
        </w:tc>
      </w:tr>
      <w:tr w:rsidR="00262957" w:rsidRPr="00B43236" w14:paraId="6C6FFF26" w14:textId="77777777" w:rsidTr="00B43236">
        <w:tc>
          <w:tcPr>
            <w:tcW w:w="392" w:type="dxa"/>
          </w:tcPr>
          <w:p w14:paraId="4D932D0C" w14:textId="77777777" w:rsidR="00262957" w:rsidRDefault="00000000">
            <w:r>
              <w:t>17</w:t>
            </w:r>
          </w:p>
        </w:tc>
        <w:tc>
          <w:tcPr>
            <w:tcW w:w="5368" w:type="dxa"/>
          </w:tcPr>
          <w:p w14:paraId="2233FAEE" w14:textId="77777777" w:rsidR="00262957" w:rsidRDefault="00000000">
            <w:r>
              <w:t>Observatorio Europeo de Riesgos</w:t>
            </w:r>
          </w:p>
        </w:tc>
        <w:tc>
          <w:tcPr>
            <w:tcW w:w="2880" w:type="dxa"/>
          </w:tcPr>
          <w:p w14:paraId="3F2E4092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Organismo que identifica riesgos nuevos y emergentes</w:t>
            </w:r>
          </w:p>
        </w:tc>
      </w:tr>
      <w:tr w:rsidR="00262957" w:rsidRPr="00B43236" w14:paraId="02670551" w14:textId="77777777" w:rsidTr="00B43236">
        <w:tc>
          <w:tcPr>
            <w:tcW w:w="392" w:type="dxa"/>
          </w:tcPr>
          <w:p w14:paraId="1F9C340A" w14:textId="77777777" w:rsidR="00262957" w:rsidRDefault="00000000">
            <w:r>
              <w:t>18</w:t>
            </w:r>
          </w:p>
        </w:tc>
        <w:tc>
          <w:tcPr>
            <w:tcW w:w="5368" w:type="dxa"/>
          </w:tcPr>
          <w:p w14:paraId="46853860" w14:textId="77777777" w:rsidR="00262957" w:rsidRDefault="00000000">
            <w:r>
              <w:t>Reconocimiento médico — NO correcta</w:t>
            </w:r>
          </w:p>
        </w:tc>
        <w:tc>
          <w:tcPr>
            <w:tcW w:w="2880" w:type="dxa"/>
          </w:tcPr>
          <w:p w14:paraId="7FD0A56B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 xml:space="preserve">“Se pueden facilitar a otras personas sin el consentimiento del </w:t>
            </w:r>
            <w:r w:rsidRPr="00B43236">
              <w:rPr>
                <w:lang w:val="es-ES"/>
              </w:rPr>
              <w:lastRenderedPageBreak/>
              <w:t>trabajador”</w:t>
            </w:r>
          </w:p>
        </w:tc>
      </w:tr>
      <w:tr w:rsidR="00262957" w:rsidRPr="00B43236" w14:paraId="01E11710" w14:textId="77777777" w:rsidTr="00B43236">
        <w:tc>
          <w:tcPr>
            <w:tcW w:w="392" w:type="dxa"/>
          </w:tcPr>
          <w:p w14:paraId="4543A940" w14:textId="77777777" w:rsidR="00262957" w:rsidRDefault="00000000">
            <w:r>
              <w:lastRenderedPageBreak/>
              <w:t>19</w:t>
            </w:r>
          </w:p>
        </w:tc>
        <w:tc>
          <w:tcPr>
            <w:tcW w:w="5368" w:type="dxa"/>
          </w:tcPr>
          <w:p w14:paraId="4FC0D843" w14:textId="77777777" w:rsidR="00262957" w:rsidRDefault="00000000">
            <w:r>
              <w:t>ETT — NO correcta</w:t>
            </w:r>
          </w:p>
        </w:tc>
        <w:tc>
          <w:tcPr>
            <w:tcW w:w="2880" w:type="dxa"/>
          </w:tcPr>
          <w:p w14:paraId="34357548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“Proporcionará la formación teórico-práctica necesaria...”</w:t>
            </w:r>
          </w:p>
        </w:tc>
      </w:tr>
      <w:tr w:rsidR="00262957" w:rsidRPr="00B43236" w14:paraId="78FC199E" w14:textId="77777777" w:rsidTr="00B43236">
        <w:tc>
          <w:tcPr>
            <w:tcW w:w="392" w:type="dxa"/>
          </w:tcPr>
          <w:p w14:paraId="333E745D" w14:textId="77777777" w:rsidR="00262957" w:rsidRDefault="00000000">
            <w:r>
              <w:t>20</w:t>
            </w:r>
          </w:p>
        </w:tc>
        <w:tc>
          <w:tcPr>
            <w:tcW w:w="5368" w:type="dxa"/>
          </w:tcPr>
          <w:p w14:paraId="7E02EC6D" w14:textId="77777777" w:rsidR="00262957" w:rsidRDefault="00000000">
            <w:r>
              <w:t>Medicina laboral</w:t>
            </w:r>
          </w:p>
        </w:tc>
        <w:tc>
          <w:tcPr>
            <w:tcW w:w="2880" w:type="dxa"/>
          </w:tcPr>
          <w:p w14:paraId="5134FDDE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Mantener la salud del trabajador en estado óptimo</w:t>
            </w:r>
          </w:p>
        </w:tc>
      </w:tr>
      <w:tr w:rsidR="00262957" w:rsidRPr="00B43236" w14:paraId="77482DEA" w14:textId="77777777" w:rsidTr="00B43236">
        <w:tc>
          <w:tcPr>
            <w:tcW w:w="392" w:type="dxa"/>
          </w:tcPr>
          <w:p w14:paraId="7A6FB8C8" w14:textId="77777777" w:rsidR="00262957" w:rsidRDefault="00000000">
            <w:r>
              <w:t>21</w:t>
            </w:r>
          </w:p>
        </w:tc>
        <w:tc>
          <w:tcPr>
            <w:tcW w:w="5368" w:type="dxa"/>
          </w:tcPr>
          <w:p w14:paraId="2B10D08F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Agencia Europea para la Seguridad y Salud</w:t>
            </w:r>
          </w:p>
        </w:tc>
        <w:tc>
          <w:tcPr>
            <w:tcW w:w="2880" w:type="dxa"/>
          </w:tcPr>
          <w:p w14:paraId="3F1DDA30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Promueve lugares de trabajo seguros y productivos</w:t>
            </w:r>
          </w:p>
        </w:tc>
      </w:tr>
      <w:tr w:rsidR="00262957" w:rsidRPr="00B43236" w14:paraId="26CFD9E9" w14:textId="77777777" w:rsidTr="00B43236">
        <w:tc>
          <w:tcPr>
            <w:tcW w:w="392" w:type="dxa"/>
          </w:tcPr>
          <w:p w14:paraId="271658FA" w14:textId="77777777" w:rsidR="00262957" w:rsidRDefault="00000000">
            <w:r>
              <w:t>22</w:t>
            </w:r>
          </w:p>
        </w:tc>
        <w:tc>
          <w:tcPr>
            <w:tcW w:w="5368" w:type="dxa"/>
          </w:tcPr>
          <w:p w14:paraId="1F60491C" w14:textId="77777777" w:rsidR="00262957" w:rsidRDefault="00000000">
            <w:r>
              <w:t>Higiene industrial</w:t>
            </w:r>
          </w:p>
        </w:tc>
        <w:tc>
          <w:tcPr>
            <w:tcW w:w="2880" w:type="dxa"/>
          </w:tcPr>
          <w:p w14:paraId="4BE18C4A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Previene enfermedades por contaminantes ambientales</w:t>
            </w:r>
          </w:p>
        </w:tc>
      </w:tr>
      <w:tr w:rsidR="00262957" w:rsidRPr="00B43236" w14:paraId="458CF1AD" w14:textId="77777777" w:rsidTr="00B43236">
        <w:tc>
          <w:tcPr>
            <w:tcW w:w="392" w:type="dxa"/>
          </w:tcPr>
          <w:p w14:paraId="0EE7901F" w14:textId="77777777" w:rsidR="00262957" w:rsidRDefault="00000000">
            <w:r>
              <w:t>23</w:t>
            </w:r>
          </w:p>
        </w:tc>
        <w:tc>
          <w:tcPr>
            <w:tcW w:w="5368" w:type="dxa"/>
          </w:tcPr>
          <w:p w14:paraId="6490ABE2" w14:textId="77777777" w:rsidR="00262957" w:rsidRDefault="00000000">
            <w:r>
              <w:t>Principios PRL — NO correcto</w:t>
            </w:r>
          </w:p>
        </w:tc>
        <w:tc>
          <w:tcPr>
            <w:tcW w:w="2880" w:type="dxa"/>
          </w:tcPr>
          <w:p w14:paraId="1D1EE6E7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“Combatir riesgos en el lugar de transmisión y no en su origen”</w:t>
            </w:r>
          </w:p>
        </w:tc>
      </w:tr>
      <w:tr w:rsidR="00262957" w14:paraId="7EA59930" w14:textId="77777777" w:rsidTr="00B43236">
        <w:tc>
          <w:tcPr>
            <w:tcW w:w="392" w:type="dxa"/>
          </w:tcPr>
          <w:p w14:paraId="4B2057CF" w14:textId="77777777" w:rsidR="00262957" w:rsidRDefault="00000000">
            <w:r>
              <w:t>24</w:t>
            </w:r>
          </w:p>
        </w:tc>
        <w:tc>
          <w:tcPr>
            <w:tcW w:w="5368" w:type="dxa"/>
          </w:tcPr>
          <w:p w14:paraId="32D5717F" w14:textId="77777777" w:rsidR="00262957" w:rsidRDefault="00000000">
            <w:r>
              <w:t>Embarazo y riesgo</w:t>
            </w:r>
          </w:p>
        </w:tc>
        <w:tc>
          <w:tcPr>
            <w:tcW w:w="2880" w:type="dxa"/>
          </w:tcPr>
          <w:p w14:paraId="416FF20C" w14:textId="77777777" w:rsidR="00262957" w:rsidRDefault="00000000">
            <w:r>
              <w:t>Falso</w:t>
            </w:r>
          </w:p>
        </w:tc>
      </w:tr>
      <w:tr w:rsidR="00262957" w:rsidRPr="00B43236" w14:paraId="02555566" w14:textId="77777777" w:rsidTr="00B43236">
        <w:tc>
          <w:tcPr>
            <w:tcW w:w="392" w:type="dxa"/>
          </w:tcPr>
          <w:p w14:paraId="31F2B6AE" w14:textId="77777777" w:rsidR="00262957" w:rsidRDefault="00000000">
            <w:r>
              <w:t>25</w:t>
            </w:r>
          </w:p>
        </w:tc>
        <w:tc>
          <w:tcPr>
            <w:tcW w:w="5368" w:type="dxa"/>
          </w:tcPr>
          <w:p w14:paraId="47570EF2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Señalización de seguridad — NO correcta</w:t>
            </w:r>
          </w:p>
        </w:tc>
        <w:tc>
          <w:tcPr>
            <w:tcW w:w="2880" w:type="dxa"/>
          </w:tcPr>
          <w:p w14:paraId="71E53CAB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“Elimina el riesgo por sí misma y dispensa de otras medidas”</w:t>
            </w:r>
          </w:p>
        </w:tc>
      </w:tr>
      <w:tr w:rsidR="00262957" w14:paraId="7D047D0B" w14:textId="77777777" w:rsidTr="00B43236">
        <w:tc>
          <w:tcPr>
            <w:tcW w:w="392" w:type="dxa"/>
          </w:tcPr>
          <w:p w14:paraId="1EB9E57A" w14:textId="77777777" w:rsidR="00262957" w:rsidRDefault="00000000">
            <w:r>
              <w:t>26</w:t>
            </w:r>
          </w:p>
        </w:tc>
        <w:tc>
          <w:tcPr>
            <w:tcW w:w="5368" w:type="dxa"/>
          </w:tcPr>
          <w:p w14:paraId="5CA52E5F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Facilitar equipos y velar por su uso efectivo</w:t>
            </w:r>
          </w:p>
        </w:tc>
        <w:tc>
          <w:tcPr>
            <w:tcW w:w="2880" w:type="dxa"/>
          </w:tcPr>
          <w:p w14:paraId="47F0D411" w14:textId="77777777" w:rsidR="00262957" w:rsidRDefault="00000000">
            <w:r>
              <w:t>Verdadero</w:t>
            </w:r>
          </w:p>
        </w:tc>
      </w:tr>
      <w:tr w:rsidR="00262957" w:rsidRPr="00B43236" w14:paraId="2DAC27B1" w14:textId="77777777" w:rsidTr="00B43236">
        <w:tc>
          <w:tcPr>
            <w:tcW w:w="392" w:type="dxa"/>
          </w:tcPr>
          <w:p w14:paraId="303E0C47" w14:textId="77777777" w:rsidR="00262957" w:rsidRDefault="00000000">
            <w:r>
              <w:t>27</w:t>
            </w:r>
          </w:p>
        </w:tc>
        <w:tc>
          <w:tcPr>
            <w:tcW w:w="5368" w:type="dxa"/>
          </w:tcPr>
          <w:p w14:paraId="5769CE3E" w14:textId="77777777" w:rsidR="00262957" w:rsidRDefault="00000000">
            <w:r>
              <w:t>Trabajadores ETT — NO correcta</w:t>
            </w:r>
          </w:p>
        </w:tc>
        <w:tc>
          <w:tcPr>
            <w:tcW w:w="2880" w:type="dxa"/>
          </w:tcPr>
          <w:p w14:paraId="111A012F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“La empresa usuaria llevará a cabo la vigilancia de la salud del trabajador de ETT”</w:t>
            </w:r>
          </w:p>
        </w:tc>
      </w:tr>
      <w:tr w:rsidR="00262957" w:rsidRPr="00B43236" w14:paraId="4AD4D197" w14:textId="77777777" w:rsidTr="00B43236">
        <w:tc>
          <w:tcPr>
            <w:tcW w:w="392" w:type="dxa"/>
          </w:tcPr>
          <w:p w14:paraId="407B6CF2" w14:textId="77777777" w:rsidR="00262957" w:rsidRDefault="00000000">
            <w:r>
              <w:t>28</w:t>
            </w:r>
          </w:p>
        </w:tc>
        <w:tc>
          <w:tcPr>
            <w:tcW w:w="5368" w:type="dxa"/>
          </w:tcPr>
          <w:p w14:paraId="5A0F49DE" w14:textId="77777777" w:rsidR="00262957" w:rsidRDefault="00000000">
            <w:r>
              <w:t>No se consideran EPI</w:t>
            </w:r>
          </w:p>
        </w:tc>
        <w:tc>
          <w:tcPr>
            <w:tcW w:w="2880" w:type="dxa"/>
          </w:tcPr>
          <w:p w14:paraId="1791AE34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EPI de militares, policías y mantenimiento del orden</w:t>
            </w:r>
          </w:p>
        </w:tc>
      </w:tr>
      <w:tr w:rsidR="00262957" w:rsidRPr="00B43236" w14:paraId="70557B58" w14:textId="77777777" w:rsidTr="00B43236">
        <w:tc>
          <w:tcPr>
            <w:tcW w:w="392" w:type="dxa"/>
          </w:tcPr>
          <w:p w14:paraId="61795962" w14:textId="77777777" w:rsidR="00262957" w:rsidRDefault="00000000">
            <w:r>
              <w:t>29</w:t>
            </w:r>
          </w:p>
        </w:tc>
        <w:tc>
          <w:tcPr>
            <w:tcW w:w="5368" w:type="dxa"/>
          </w:tcPr>
          <w:p w14:paraId="0766E20A" w14:textId="77777777" w:rsidR="00262957" w:rsidRDefault="00000000">
            <w:r>
              <w:t>Medidas colectivas</w:t>
            </w:r>
          </w:p>
        </w:tc>
        <w:tc>
          <w:tcPr>
            <w:tcW w:w="2880" w:type="dxa"/>
          </w:tcPr>
          <w:p w14:paraId="10FA6085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Protegen a todas las personas expuestas a un riesgo</w:t>
            </w:r>
          </w:p>
        </w:tc>
      </w:tr>
      <w:tr w:rsidR="00262957" w:rsidRPr="00B43236" w14:paraId="2A3398D9" w14:textId="77777777" w:rsidTr="00B43236">
        <w:tc>
          <w:tcPr>
            <w:tcW w:w="392" w:type="dxa"/>
          </w:tcPr>
          <w:p w14:paraId="1A69E58B" w14:textId="77777777" w:rsidR="00262957" w:rsidRDefault="00000000">
            <w:r>
              <w:t>30</w:t>
            </w:r>
          </w:p>
        </w:tc>
        <w:tc>
          <w:tcPr>
            <w:tcW w:w="5368" w:type="dxa"/>
          </w:tcPr>
          <w:p w14:paraId="6B97C1A9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Comisión Nacional de Seguridad y Salud en el Trabajo</w:t>
            </w:r>
          </w:p>
        </w:tc>
        <w:tc>
          <w:tcPr>
            <w:tcW w:w="2880" w:type="dxa"/>
          </w:tcPr>
          <w:p w14:paraId="37ED6B21" w14:textId="77777777" w:rsidR="00262957" w:rsidRPr="00B43236" w:rsidRDefault="00000000">
            <w:pPr>
              <w:rPr>
                <w:lang w:val="es-ES"/>
              </w:rPr>
            </w:pPr>
            <w:r w:rsidRPr="00B43236">
              <w:rPr>
                <w:lang w:val="es-ES"/>
              </w:rPr>
              <w:t>Órgano asesor de las Administraciones Públicas</w:t>
            </w:r>
          </w:p>
        </w:tc>
      </w:tr>
    </w:tbl>
    <w:p w14:paraId="187B77BA" w14:textId="77777777" w:rsidR="002C0738" w:rsidRPr="00B43236" w:rsidRDefault="002C0738">
      <w:pPr>
        <w:rPr>
          <w:lang w:val="es-ES"/>
        </w:rPr>
      </w:pPr>
    </w:p>
    <w:sectPr w:rsidR="002C0738" w:rsidRPr="00B432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102774">
    <w:abstractNumId w:val="8"/>
  </w:num>
  <w:num w:numId="2" w16cid:durableId="1697344791">
    <w:abstractNumId w:val="6"/>
  </w:num>
  <w:num w:numId="3" w16cid:durableId="644891791">
    <w:abstractNumId w:val="5"/>
  </w:num>
  <w:num w:numId="4" w16cid:durableId="2242665">
    <w:abstractNumId w:val="4"/>
  </w:num>
  <w:num w:numId="5" w16cid:durableId="492986236">
    <w:abstractNumId w:val="7"/>
  </w:num>
  <w:num w:numId="6" w16cid:durableId="500970038">
    <w:abstractNumId w:val="3"/>
  </w:num>
  <w:num w:numId="7" w16cid:durableId="866453772">
    <w:abstractNumId w:val="2"/>
  </w:num>
  <w:num w:numId="8" w16cid:durableId="1910115391">
    <w:abstractNumId w:val="1"/>
  </w:num>
  <w:num w:numId="9" w16cid:durableId="180068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957"/>
    <w:rsid w:val="0029639D"/>
    <w:rsid w:val="002C0738"/>
    <w:rsid w:val="00326F90"/>
    <w:rsid w:val="00912052"/>
    <w:rsid w:val="00AA1D8D"/>
    <w:rsid w:val="00B4323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DE11B9"/>
  <w14:defaultImageDpi w14:val="300"/>
  <w15:docId w15:val="{F71C0672-262E-44B3-A6E0-73DDA938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Nunez</cp:lastModifiedBy>
  <cp:revision>2</cp:revision>
  <dcterms:created xsi:type="dcterms:W3CDTF">2013-12-23T23:15:00Z</dcterms:created>
  <dcterms:modified xsi:type="dcterms:W3CDTF">2025-11-06T10:54:00Z</dcterms:modified>
  <cp:category/>
</cp:coreProperties>
</file>