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2.248992919921875" w:right="86.18286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ATENTAMENTE EL ENUNCIADO DE LOS PROBLEMAS. EL ENUNCIADO ES CORTO Y NO ACLARA CÓMO REALIZAR LOS EJERCICIOS, DEBES PENSAR LA FORMA MÁS COMPLETA DE HACERLOS.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528.7434768676758" w:lineRule="auto"/>
        <w:ind w:left="339.7737121582031" w:right="416.31958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DEBES ENTREGAR UN PDF CON LOS DIAGRAMAS DE LOS EJERCICIOS. EL PDF DEBE TENER EL SIGUIENTE NOMBRE: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PrimerApellido_SegundoApellido_Nombre_Examen_Tema_1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64.3717384338379" w:lineRule="auto"/>
        <w:ind w:left="368.13995361328125" w:right="692.0697021484375" w:hanging="350.5400085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Escribe un programa que diga cuál es la primera cifra de un número entero introducido por teclado.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Escribe un programa que convierta pesetas a euros o viceversa. 1 euro = 166,386.</w:t>
      </w:r>
    </w:p>
    <w:sectPr>
      <w:pgSz w:h="16840" w:w="11920" w:orient="portrait"/>
      <w:pgMar w:bottom="11120.6884765625" w:top="1426.357421875" w:left="1806.3800048828125" w:right="1707.2082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