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D40" w:rsidRDefault="001B308F">
      <w:pPr>
        <w:rPr>
          <w:b/>
          <w:bCs/>
          <w:sz w:val="32"/>
          <w:szCs w:val="32"/>
        </w:rPr>
      </w:pPr>
      <w:r w:rsidRPr="004656A4">
        <w:rPr>
          <w:b/>
          <w:bCs/>
          <w:sz w:val="32"/>
          <w:szCs w:val="32"/>
        </w:rPr>
        <w:t xml:space="preserve">Phase </w:t>
      </w:r>
      <w:r w:rsidR="00426BAE" w:rsidRPr="004656A4">
        <w:rPr>
          <w:b/>
          <w:bCs/>
          <w:sz w:val="32"/>
          <w:szCs w:val="32"/>
        </w:rPr>
        <w:t xml:space="preserve">3 </w:t>
      </w:r>
      <w:r w:rsidR="00401A7A" w:rsidRPr="004656A4">
        <w:rPr>
          <w:b/>
          <w:bCs/>
          <w:sz w:val="32"/>
          <w:szCs w:val="32"/>
        </w:rPr>
        <w:t>: Development Part – 1</w:t>
      </w:r>
    </w:p>
    <w:p w:rsidR="004656A4" w:rsidRDefault="004656A4">
      <w:pPr>
        <w:rPr>
          <w:b/>
          <w:bCs/>
          <w:sz w:val="32"/>
          <w:szCs w:val="32"/>
        </w:rPr>
      </w:pPr>
    </w:p>
    <w:p w:rsidR="004656A4" w:rsidRPr="004656A4" w:rsidRDefault="004656A4">
      <w:pPr>
        <w:rPr>
          <w:b/>
          <w:bCs/>
          <w:sz w:val="32"/>
          <w:szCs w:val="32"/>
        </w:rPr>
      </w:pPr>
    </w:p>
    <w:p w:rsidR="00750D40" w:rsidRPr="00750D40" w:rsidRDefault="00750D40" w:rsidP="00750D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50D40">
        <w:rPr>
          <w:b/>
          <w:bCs/>
          <w:sz w:val="28"/>
          <w:szCs w:val="28"/>
        </w:rPr>
        <w:t xml:space="preserve">AI &amp; AIDS: Although seemingly unrelated, AI can play a crucial role in both HIV/AIDS research and diabetes prediction, as it aids in data analysis and prediction </w:t>
      </w:r>
      <w:proofErr w:type="spellStart"/>
      <w:r w:rsidRPr="00750D40">
        <w:rPr>
          <w:b/>
          <w:bCs/>
          <w:sz w:val="28"/>
          <w:szCs w:val="28"/>
        </w:rPr>
        <w:t>modeling</w:t>
      </w:r>
      <w:proofErr w:type="spellEnd"/>
      <w:r w:rsidRPr="00750D40">
        <w:rPr>
          <w:b/>
          <w:bCs/>
          <w:sz w:val="28"/>
          <w:szCs w:val="28"/>
        </w:rPr>
        <w:t>.</w:t>
      </w:r>
    </w:p>
    <w:p w:rsidR="00750D40" w:rsidRDefault="00750D40">
      <w:pPr>
        <w:rPr>
          <w:b/>
          <w:bCs/>
          <w:sz w:val="28"/>
          <w:szCs w:val="28"/>
        </w:rPr>
      </w:pPr>
    </w:p>
    <w:p w:rsidR="00750D40" w:rsidRPr="00750D40" w:rsidRDefault="00750D40" w:rsidP="00750D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50D40">
        <w:rPr>
          <w:b/>
          <w:bCs/>
          <w:sz w:val="28"/>
          <w:szCs w:val="28"/>
        </w:rPr>
        <w:t>DAC (Data Acquisition and Cleaning): DAC is essential in building a reliable diabetes prediction system, as it ensures high-quality data is available for AI algorithms to make accurate forecasts.</w:t>
      </w:r>
    </w:p>
    <w:p w:rsidR="00750D40" w:rsidRDefault="00750D40" w:rsidP="00750D40">
      <w:pPr>
        <w:pStyle w:val="ListParagraph"/>
        <w:rPr>
          <w:b/>
          <w:bCs/>
          <w:sz w:val="28"/>
          <w:szCs w:val="28"/>
        </w:rPr>
      </w:pPr>
    </w:p>
    <w:p w:rsidR="00750D40" w:rsidRDefault="00750D40">
      <w:pPr>
        <w:rPr>
          <w:b/>
          <w:bCs/>
          <w:sz w:val="28"/>
          <w:szCs w:val="28"/>
        </w:rPr>
      </w:pPr>
    </w:p>
    <w:p w:rsidR="00750D40" w:rsidRPr="00750D40" w:rsidRDefault="00750D40" w:rsidP="00750D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50D40">
        <w:rPr>
          <w:b/>
          <w:bCs/>
          <w:sz w:val="28"/>
          <w:szCs w:val="28"/>
        </w:rPr>
        <w:t>IoT</w:t>
      </w:r>
      <w:proofErr w:type="spellEnd"/>
      <w:r w:rsidRPr="00750D40">
        <w:rPr>
          <w:b/>
          <w:bCs/>
          <w:sz w:val="28"/>
          <w:szCs w:val="28"/>
        </w:rPr>
        <w:t xml:space="preserve"> (Internet of Things): </w:t>
      </w:r>
      <w:proofErr w:type="spellStart"/>
      <w:r w:rsidRPr="00750D40">
        <w:rPr>
          <w:b/>
          <w:bCs/>
          <w:sz w:val="28"/>
          <w:szCs w:val="28"/>
        </w:rPr>
        <w:t>IoT</w:t>
      </w:r>
      <w:proofErr w:type="spellEnd"/>
      <w:r w:rsidRPr="00750D40">
        <w:rPr>
          <w:b/>
          <w:bCs/>
          <w:sz w:val="28"/>
          <w:szCs w:val="28"/>
        </w:rPr>
        <w:t xml:space="preserve"> devices like wearable sensors and glucose monitors can provide real-time data for the AI system, enhancing its predictive capabilities and helping patients manage their condition better.</w:t>
      </w:r>
    </w:p>
    <w:p w:rsidR="00750D40" w:rsidRDefault="00750D40">
      <w:pPr>
        <w:rPr>
          <w:b/>
          <w:bCs/>
          <w:sz w:val="28"/>
          <w:szCs w:val="28"/>
        </w:rPr>
      </w:pPr>
    </w:p>
    <w:p w:rsidR="00750D40" w:rsidRPr="00750D40" w:rsidRDefault="00750D40" w:rsidP="00750D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50D40">
        <w:rPr>
          <w:b/>
          <w:bCs/>
          <w:sz w:val="28"/>
          <w:szCs w:val="28"/>
        </w:rPr>
        <w:t>CAD (Computer-Aided Design)</w:t>
      </w:r>
      <w:r w:rsidR="00380AC2">
        <w:rPr>
          <w:b/>
          <w:bCs/>
          <w:sz w:val="28"/>
          <w:szCs w:val="28"/>
        </w:rPr>
        <w:t>:</w:t>
      </w:r>
      <w:r w:rsidRPr="00750D40">
        <w:rPr>
          <w:b/>
          <w:bCs/>
          <w:sz w:val="28"/>
          <w:szCs w:val="28"/>
        </w:rPr>
        <w:t xml:space="preserve"> CAD might not seem directly related, but it can be used in the design and development of medical devices and infrastructure necessary for the diabetes prediction system.</w:t>
      </w:r>
    </w:p>
    <w:p w:rsidR="00750D40" w:rsidRPr="00426BAE" w:rsidRDefault="00750D40">
      <w:pPr>
        <w:rPr>
          <w:b/>
          <w:bCs/>
          <w:sz w:val="28"/>
          <w:szCs w:val="28"/>
        </w:rPr>
      </w:pPr>
    </w:p>
    <w:p w:rsidR="00401A7A" w:rsidRPr="00426BAE" w:rsidRDefault="00401A7A">
      <w:pPr>
        <w:rPr>
          <w:b/>
          <w:bCs/>
          <w:sz w:val="28"/>
          <w:szCs w:val="28"/>
        </w:rPr>
      </w:pPr>
    </w:p>
    <w:sectPr w:rsidR="00401A7A" w:rsidRPr="00426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31575"/>
    <w:multiLevelType w:val="hybridMultilevel"/>
    <w:tmpl w:val="202A7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2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8F"/>
    <w:rsid w:val="001B308F"/>
    <w:rsid w:val="00380AC2"/>
    <w:rsid w:val="00401A7A"/>
    <w:rsid w:val="00426BAE"/>
    <w:rsid w:val="004656A4"/>
    <w:rsid w:val="00750D40"/>
    <w:rsid w:val="009C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5A978"/>
  <w15:chartTrackingRefBased/>
  <w15:docId w15:val="{A7741822-08B8-EB4D-AFC8-9A959420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917200839796</dc:creator>
  <cp:keywords/>
  <dc:description/>
  <cp:lastModifiedBy>917200839796</cp:lastModifiedBy>
  <cp:revision>8</cp:revision>
  <dcterms:created xsi:type="dcterms:W3CDTF">2023-10-26T03:56:00Z</dcterms:created>
  <dcterms:modified xsi:type="dcterms:W3CDTF">2023-10-26T04:03:00Z</dcterms:modified>
</cp:coreProperties>
</file>