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0E85" w14:textId="63520BD0" w:rsidR="00223BA2" w:rsidRPr="006B6E00" w:rsidRDefault="009534F7" w:rsidP="009534F7">
      <w:pPr>
        <w:rPr>
          <w:rFonts w:ascii="Arial" w:hAnsi="Arial" w:cs="Arial"/>
          <w:b/>
          <w:bCs/>
          <w:sz w:val="34"/>
          <w:szCs w:val="34"/>
        </w:rPr>
      </w:pPr>
      <w:r w:rsidRPr="006B6E00">
        <w:rPr>
          <w:rFonts w:ascii="Arial" w:hAnsi="Arial" w:cs="Arial"/>
          <w:b/>
          <w:bCs/>
          <w:sz w:val="34"/>
          <w:szCs w:val="34"/>
        </w:rPr>
        <w:t xml:space="preserve">What </w:t>
      </w:r>
      <w:r w:rsidR="00BD0F9B" w:rsidRPr="006B6E00">
        <w:rPr>
          <w:rFonts w:ascii="Arial" w:hAnsi="Arial" w:cs="Arial"/>
          <w:b/>
          <w:bCs/>
          <w:sz w:val="34"/>
          <w:szCs w:val="34"/>
        </w:rPr>
        <w:t>is Amazon Machine Image (AMI)?</w:t>
      </w:r>
    </w:p>
    <w:p w14:paraId="12891B4E" w14:textId="77777777" w:rsidR="004569F2" w:rsidRPr="006B6E00" w:rsidRDefault="00BD0F9B" w:rsidP="00365D2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</w:rPr>
      </w:pPr>
      <w:r w:rsidRPr="006B6E00">
        <w:rPr>
          <w:rFonts w:ascii="Arial" w:hAnsi="Arial" w:cs="Arial"/>
          <w:sz w:val="22"/>
          <w:szCs w:val="22"/>
        </w:rPr>
        <w:t xml:space="preserve">The </w:t>
      </w:r>
      <w:r w:rsidR="00F21976" w:rsidRPr="006B6E00">
        <w:rPr>
          <w:rFonts w:ascii="Arial" w:hAnsi="Arial" w:cs="Arial"/>
          <w:sz w:val="22"/>
          <w:szCs w:val="22"/>
        </w:rPr>
        <w:t>Amazon M</w:t>
      </w:r>
      <w:r w:rsidRPr="006B6E00">
        <w:rPr>
          <w:rFonts w:ascii="Arial" w:hAnsi="Arial" w:cs="Arial"/>
          <w:sz w:val="22"/>
          <w:szCs w:val="22"/>
        </w:rPr>
        <w:t xml:space="preserve">achine </w:t>
      </w:r>
      <w:r w:rsidR="00F21976" w:rsidRPr="006B6E00">
        <w:rPr>
          <w:rFonts w:ascii="Arial" w:hAnsi="Arial" w:cs="Arial"/>
          <w:sz w:val="22"/>
          <w:szCs w:val="22"/>
        </w:rPr>
        <w:t>I</w:t>
      </w:r>
      <w:r w:rsidRPr="006B6E00">
        <w:rPr>
          <w:rFonts w:ascii="Arial" w:hAnsi="Arial" w:cs="Arial"/>
          <w:sz w:val="22"/>
          <w:szCs w:val="22"/>
        </w:rPr>
        <w:t>mages are like </w:t>
      </w:r>
      <w:r w:rsidRPr="006B6E00">
        <w:rPr>
          <w:rStyle w:val="Strong"/>
          <w:rFonts w:ascii="Arial" w:hAnsi="Arial" w:cs="Arial"/>
          <w:b w:val="0"/>
          <w:bCs w:val="0"/>
          <w:sz w:val="22"/>
          <w:szCs w:val="22"/>
        </w:rPr>
        <w:t>templates that are configured</w:t>
      </w:r>
      <w:r w:rsidRPr="006B6E00">
        <w:rPr>
          <w:rFonts w:ascii="Arial" w:hAnsi="Arial" w:cs="Arial"/>
          <w:sz w:val="22"/>
          <w:szCs w:val="22"/>
        </w:rPr>
        <w:t> using an operating system, an application server, and any additional application required to deliver a service or a part of it.</w:t>
      </w:r>
    </w:p>
    <w:p w14:paraId="64229CEA" w14:textId="0D37C12C" w:rsidR="00F21976" w:rsidRPr="006B6E00" w:rsidRDefault="004569F2" w:rsidP="00365D25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34"/>
          <w:szCs w:val="34"/>
          <w:shd w:val="clear" w:color="auto" w:fill="FFFFFF"/>
        </w:rPr>
      </w:pPr>
      <w:r w:rsidRPr="006B6E00">
        <w:rPr>
          <w:rFonts w:ascii="Arial" w:hAnsi="Arial" w:cs="Arial"/>
          <w:b/>
          <w:bCs/>
          <w:sz w:val="34"/>
          <w:szCs w:val="34"/>
        </w:rPr>
        <w:t>C</w:t>
      </w:r>
      <w:r w:rsidRPr="006B6E00">
        <w:rPr>
          <w:rFonts w:ascii="Arial" w:hAnsi="Arial" w:cs="Arial"/>
          <w:b/>
          <w:bCs/>
          <w:spacing w:val="-1"/>
          <w:sz w:val="34"/>
          <w:szCs w:val="34"/>
          <w:shd w:val="clear" w:color="auto" w:fill="FFFFFF"/>
        </w:rPr>
        <w:t>haracteristics of AMI</w:t>
      </w:r>
    </w:p>
    <w:p w14:paraId="167109FF" w14:textId="15E09849" w:rsidR="009534F7" w:rsidRPr="006B6E00" w:rsidRDefault="004569F2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AMI has the following characteristics.</w:t>
      </w:r>
    </w:p>
    <w:p w14:paraId="643EEEE0" w14:textId="55A55BB2" w:rsidR="000C270A" w:rsidRPr="006B6E00" w:rsidRDefault="000C270A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1. Region</w:t>
      </w:r>
    </w:p>
    <w:p w14:paraId="43BBA90F" w14:textId="0B34318F" w:rsidR="000C270A" w:rsidRPr="006B6E00" w:rsidRDefault="000C270A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2. Operating System(os)</w:t>
      </w:r>
    </w:p>
    <w:p w14:paraId="6C5DF52B" w14:textId="00C2F659" w:rsidR="000C270A" w:rsidRPr="006B6E00" w:rsidRDefault="000C270A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3. Architecture (32-bit or 64-bit)</w:t>
      </w:r>
    </w:p>
    <w:p w14:paraId="527173CC" w14:textId="55312571" w:rsidR="000C270A" w:rsidRPr="006B6E00" w:rsidRDefault="000C270A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4. Launch Permissions</w:t>
      </w:r>
    </w:p>
    <w:p w14:paraId="4D5707CA" w14:textId="0AE7DF26" w:rsidR="000C270A" w:rsidRPr="006B6E00" w:rsidRDefault="000C270A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5. Storage for the root device</w:t>
      </w:r>
    </w:p>
    <w:p w14:paraId="5CC13133" w14:textId="77777777" w:rsidR="001009D6" w:rsidRPr="006B6E00" w:rsidRDefault="001009D6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While choosing an AMI for our need we will take these parameters into consideration. </w:t>
      </w:r>
    </w:p>
    <w:p w14:paraId="7C685EFC" w14:textId="4BA94709" w:rsidR="001009D6" w:rsidRPr="006B6E00" w:rsidRDefault="001009D6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Among all these parameters </w:t>
      </w: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 xml:space="preserve">Region, OS, Architecture 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needs less attention to study.</w:t>
      </w:r>
    </w:p>
    <w:p w14:paraId="1FE74D4B" w14:textId="5369CD43" w:rsidR="00111DD9" w:rsidRPr="006B6E00" w:rsidRDefault="001009D6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But, </w:t>
      </w: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 xml:space="preserve">Launch Permissions 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and</w:t>
      </w: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 xml:space="preserve"> Storage for the root device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needs more attention of s</w:t>
      </w:r>
      <w:r w:rsidR="00111DD9"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tudy.</w:t>
      </w:r>
    </w:p>
    <w:p w14:paraId="1CF466FF" w14:textId="77777777" w:rsidR="001A7C1F" w:rsidRPr="006B6E00" w:rsidRDefault="001A7C1F" w:rsidP="000C270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</w:p>
    <w:p w14:paraId="30C4A457" w14:textId="191A0AF7" w:rsidR="00CA09B4" w:rsidRPr="006B6E00" w:rsidRDefault="00111DD9" w:rsidP="00CA09B4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>Launch permissions</w:t>
      </w:r>
    </w:p>
    <w:p w14:paraId="535EF3B3" w14:textId="77777777" w:rsidR="00E16F05" w:rsidRPr="006B6E00" w:rsidRDefault="00C25A82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</w:rPr>
      </w:pPr>
      <w:r w:rsidRPr="006B6E00">
        <w:rPr>
          <w:rFonts w:ascii="Arial" w:hAnsi="Arial" w:cs="Arial"/>
          <w:sz w:val="22"/>
          <w:szCs w:val="22"/>
        </w:rPr>
        <w:t>While we are launching a new EC2 instance 1</w:t>
      </w:r>
      <w:r w:rsidRPr="006B6E00">
        <w:rPr>
          <w:rFonts w:ascii="Arial" w:hAnsi="Arial" w:cs="Arial"/>
          <w:sz w:val="22"/>
          <w:szCs w:val="22"/>
          <w:vertAlign w:val="superscript"/>
        </w:rPr>
        <w:t>st</w:t>
      </w:r>
      <w:r w:rsidRPr="006B6E00">
        <w:rPr>
          <w:rFonts w:ascii="Arial" w:hAnsi="Arial" w:cs="Arial"/>
          <w:sz w:val="22"/>
          <w:szCs w:val="22"/>
        </w:rPr>
        <w:t xml:space="preserve"> step we do is selecting AMI. We are given a list of Amazon Machine </w:t>
      </w:r>
      <w:r w:rsidR="00EA7B84" w:rsidRPr="006B6E00">
        <w:rPr>
          <w:rFonts w:ascii="Arial" w:hAnsi="Arial" w:cs="Arial"/>
          <w:sz w:val="22"/>
          <w:szCs w:val="22"/>
        </w:rPr>
        <w:t>Images (</w:t>
      </w:r>
      <w:r w:rsidRPr="006B6E00">
        <w:rPr>
          <w:rFonts w:ascii="Arial" w:hAnsi="Arial" w:cs="Arial"/>
          <w:sz w:val="22"/>
          <w:szCs w:val="22"/>
        </w:rPr>
        <w:t xml:space="preserve">AMI) to choose. </w:t>
      </w:r>
    </w:p>
    <w:p w14:paraId="7B2E7623" w14:textId="5D4F54E3" w:rsidR="00EA7B84" w:rsidRPr="006B6E00" w:rsidRDefault="00EA7B84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</w:rPr>
      </w:pPr>
      <w:r w:rsidRPr="006B6E00">
        <w:rPr>
          <w:rFonts w:ascii="Arial" w:hAnsi="Arial" w:cs="Arial"/>
          <w:sz w:val="22"/>
          <w:szCs w:val="22"/>
        </w:rPr>
        <w:t xml:space="preserve">But </w:t>
      </w:r>
      <w:r w:rsidR="00E16F05" w:rsidRPr="006B6E00">
        <w:rPr>
          <w:rFonts w:ascii="Arial" w:hAnsi="Arial" w:cs="Arial"/>
          <w:sz w:val="22"/>
          <w:szCs w:val="22"/>
        </w:rPr>
        <w:t>sometimes</w:t>
      </w:r>
      <w:r w:rsidRPr="006B6E00">
        <w:rPr>
          <w:rFonts w:ascii="Arial" w:hAnsi="Arial" w:cs="Arial"/>
          <w:sz w:val="22"/>
          <w:szCs w:val="22"/>
        </w:rPr>
        <w:t xml:space="preserve"> we need our own customized Amazon Machine Image (AMI) to launch the instance. AWS </w:t>
      </w:r>
      <w:r w:rsidR="0089563E" w:rsidRPr="006B6E00">
        <w:rPr>
          <w:rFonts w:ascii="Arial" w:hAnsi="Arial" w:cs="Arial"/>
          <w:sz w:val="22"/>
          <w:szCs w:val="22"/>
        </w:rPr>
        <w:t xml:space="preserve">has </w:t>
      </w:r>
      <w:r w:rsidRPr="006B6E00">
        <w:rPr>
          <w:rFonts w:ascii="Arial" w:hAnsi="Arial" w:cs="Arial"/>
          <w:sz w:val="22"/>
          <w:szCs w:val="22"/>
        </w:rPr>
        <w:t xml:space="preserve">given 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feasibility to create our own Amazon Machine </w:t>
      </w:r>
      <w:r w:rsidR="00FA12FC" w:rsidRPr="006B6E00">
        <w:rPr>
          <w:rFonts w:ascii="Arial" w:hAnsi="Arial" w:cs="Arial"/>
          <w:sz w:val="22"/>
          <w:szCs w:val="22"/>
          <w:shd w:val="clear" w:color="auto" w:fill="FFFFFF"/>
        </w:rPr>
        <w:t>Images (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AMI).</w:t>
      </w:r>
    </w:p>
    <w:p w14:paraId="58323CC3" w14:textId="18EBCB79" w:rsidR="00204AC1" w:rsidRPr="006B6E00" w:rsidRDefault="001A7C1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As the owner of AMI, we can 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determine its availability by specifying launch permissions.</w:t>
      </w:r>
    </w:p>
    <w:p w14:paraId="28E9976E" w14:textId="222BCBC5" w:rsidR="001A7C1F" w:rsidRPr="006B6E00" w:rsidRDefault="001A7C1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There are 3 types of launch permissions.</w:t>
      </w:r>
    </w:p>
    <w:p w14:paraId="0534FD4B" w14:textId="094CF677" w:rsidR="001A7C1F" w:rsidRPr="006B6E00" w:rsidRDefault="001A7C1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1. public      ===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sym w:font="Wingdings" w:char="F0E8"/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    Grants launch permissions to all AWS Accounts.</w:t>
      </w:r>
    </w:p>
    <w:p w14:paraId="1E079B37" w14:textId="093C48AE" w:rsidR="001A7C1F" w:rsidRPr="006B6E00" w:rsidRDefault="001A7C1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2. explicit     ===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sym w:font="Wingdings" w:char="F0E8"/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   Grants launch permissions to specific AWS Accounts.</w:t>
      </w:r>
    </w:p>
    <w:p w14:paraId="355E292A" w14:textId="3CFE8539" w:rsidR="00ED77E9" w:rsidRPr="006B6E00" w:rsidRDefault="00B3256A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3. implicit     ===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sym w:font="Wingdings" w:char="F0E8"/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   Grants launch permissions to no one except him.</w:t>
      </w:r>
    </w:p>
    <w:p w14:paraId="312CBCE3" w14:textId="2DA13CF2" w:rsidR="001A7C1F" w:rsidRPr="006B6E00" w:rsidRDefault="0084622C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lastRenderedPageBreak/>
        <w:t>Storage for the root device</w:t>
      </w:r>
    </w:p>
    <w:p w14:paraId="1DABCB7C" w14:textId="6195624A" w:rsidR="007C2847" w:rsidRPr="006B6E00" w:rsidRDefault="007C2847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Amazon Machine Images (AMI’s) are classified into 2 types based on Storage for the root device.</w:t>
      </w:r>
    </w:p>
    <w:p w14:paraId="3AE8913E" w14:textId="29780E59" w:rsidR="007C2847" w:rsidRPr="006B6E00" w:rsidRDefault="007C2847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1. Backed by Amazon </w:t>
      </w:r>
      <w:r w:rsidR="00B3593A"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EBS (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Default</w:t>
      </w:r>
      <w:r w:rsidR="00B3593A"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one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).</w:t>
      </w:r>
    </w:p>
    <w:p w14:paraId="7C0567F6" w14:textId="6D143736" w:rsidR="007C2847" w:rsidRPr="006B6E00" w:rsidRDefault="007C2847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2. Backed by Instance store.</w:t>
      </w:r>
    </w:p>
    <w:p w14:paraId="3B96F8E5" w14:textId="4C0FDB53" w:rsidR="00AE0034" w:rsidRPr="006B6E00" w:rsidRDefault="00DB09A2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When we compare both, EBS Backed AMIs are more efficient, cost effective and provide more data persistence.</w:t>
      </w:r>
    </w:p>
    <w:p w14:paraId="376EBB32" w14:textId="5432B4F2" w:rsidR="00CD79AD" w:rsidRPr="006B6E00" w:rsidRDefault="00DB09A2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>Differences b/w EBS and Instance store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4677"/>
        <w:gridCol w:w="2707"/>
      </w:tblGrid>
      <w:tr w:rsidR="009B2460" w:rsidRPr="009B2460" w14:paraId="179754CB" w14:textId="77777777" w:rsidTr="009B246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4330A5E1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545B64"/>
              </w:rPr>
            </w:pPr>
            <w:r w:rsidRPr="009B2460">
              <w:rPr>
                <w:rFonts w:ascii="Arial" w:eastAsia="Times New Roman" w:hAnsi="Arial" w:cs="Arial"/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3C587671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545B64"/>
              </w:rPr>
            </w:pPr>
            <w:r w:rsidRPr="009B2460">
              <w:rPr>
                <w:rFonts w:ascii="Arial" w:eastAsia="Times New Roman" w:hAnsi="Arial" w:cs="Arial"/>
                <w:b/>
                <w:bCs/>
              </w:rPr>
              <w:t>Amazon EBS-backed AMI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28C48E64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545B64"/>
              </w:rPr>
            </w:pPr>
            <w:r w:rsidRPr="009B2460">
              <w:rPr>
                <w:rFonts w:ascii="Arial" w:eastAsia="Times New Roman" w:hAnsi="Arial" w:cs="Arial"/>
                <w:b/>
                <w:bCs/>
              </w:rPr>
              <w:t>Amazon instance store-backed AMI</w:t>
            </w:r>
          </w:p>
        </w:tc>
      </w:tr>
      <w:tr w:rsidR="009B2460" w:rsidRPr="009B2460" w14:paraId="5E526FAD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39CA7A5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Boot time for an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BD82BC0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</w:rPr>
              <w:t>Usually less than 1 minute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3F13312D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Usually less than 5 minutes</w:t>
            </w:r>
          </w:p>
        </w:tc>
      </w:tr>
      <w:tr w:rsidR="009B2460" w:rsidRPr="009B2460" w14:paraId="2645028C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1B932202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Size limit for a root device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768C5840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16 TiB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012291EE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10 GiB</w:t>
            </w:r>
          </w:p>
        </w:tc>
      </w:tr>
      <w:tr w:rsidR="009B2460" w:rsidRPr="009B2460" w14:paraId="66A0F52A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1660A01" w14:textId="77777777" w:rsidR="009B2460" w:rsidRPr="006B6E0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Data persistence</w:t>
            </w:r>
          </w:p>
          <w:p w14:paraId="5E22DB08" w14:textId="77777777" w:rsidR="003A1A15" w:rsidRPr="006B6E00" w:rsidRDefault="003A1A15" w:rsidP="003A1A15">
            <w:pPr>
              <w:rPr>
                <w:rFonts w:ascii="Arial" w:eastAsia="Times New Roman" w:hAnsi="Arial" w:cs="Arial"/>
                <w:color w:val="16191F"/>
              </w:rPr>
            </w:pPr>
          </w:p>
          <w:p w14:paraId="10B6AD70" w14:textId="77777777" w:rsidR="003A1A15" w:rsidRPr="006B6E00" w:rsidRDefault="003A1A15" w:rsidP="003A1A15">
            <w:pPr>
              <w:jc w:val="center"/>
              <w:rPr>
                <w:rFonts w:ascii="Arial" w:eastAsia="Times New Roman" w:hAnsi="Arial" w:cs="Arial"/>
                <w:color w:val="16191F"/>
              </w:rPr>
            </w:pPr>
          </w:p>
          <w:p w14:paraId="23175BBE" w14:textId="7A39A688" w:rsidR="003A1A15" w:rsidRPr="009B2460" w:rsidRDefault="003A1A15" w:rsidP="003A1A1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522753A0" w14:textId="24576B6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 xml:space="preserve">By default, the root volume is deleted when the instance </w:t>
            </w:r>
            <w:r w:rsidR="00A0595F" w:rsidRPr="009B2460">
              <w:rPr>
                <w:rFonts w:ascii="Arial" w:eastAsia="Times New Roman" w:hAnsi="Arial" w:cs="Arial"/>
                <w:color w:val="16191F"/>
              </w:rPr>
              <w:t xml:space="preserve">terminates. </w:t>
            </w:r>
            <w:r w:rsidRPr="009B2460">
              <w:rPr>
                <w:rFonts w:ascii="Arial" w:eastAsia="Times New Roman" w:hAnsi="Arial" w:cs="Arial"/>
                <w:color w:val="16191F"/>
              </w:rPr>
              <w:t>Data on any other Amazon EBS volumes persists after instance termination by default.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9C00587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Data on any instance store volumes persists only during the life of the instance.</w:t>
            </w:r>
          </w:p>
        </w:tc>
      </w:tr>
      <w:tr w:rsidR="009B2460" w:rsidRPr="009B2460" w14:paraId="4B99897B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7EA4664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Modifications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019B4705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The instance type, kernel, RAM disk, and user data can be changed while the instance is stopped.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3D003261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Instance attributes are fixed for the life of an instance.</w:t>
            </w:r>
          </w:p>
        </w:tc>
      </w:tr>
      <w:tr w:rsidR="009B2460" w:rsidRPr="009B2460" w14:paraId="67671556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5C3C1B9C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08FC070B" w14:textId="0797BBB6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You're charged for instance usage, Amazon EBS volume usage, and storing your AMI as an Amazon EBS snapshot</w:t>
            </w:r>
            <w:r w:rsidR="00B5675C">
              <w:rPr>
                <w:rFonts w:ascii="Arial" w:eastAsia="Times New Roman" w:hAnsi="Arial" w:cs="Arial"/>
                <w:color w:val="16191F"/>
              </w:rPr>
              <w:t xml:space="preserve"> in </w:t>
            </w:r>
            <w:r w:rsidR="00032CFC">
              <w:rPr>
                <w:rFonts w:ascii="Arial" w:eastAsia="Times New Roman" w:hAnsi="Arial" w:cs="Arial"/>
                <w:color w:val="16191F"/>
              </w:rPr>
              <w:t>S3</w:t>
            </w:r>
            <w:r w:rsidRPr="009B2460">
              <w:rPr>
                <w:rFonts w:ascii="Arial" w:eastAsia="Times New Roman" w:hAnsi="Arial" w:cs="Arial"/>
                <w:color w:val="16191F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7A6DC87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You're charged for instance usage and storing your AMI in Amazon S3.</w:t>
            </w:r>
          </w:p>
        </w:tc>
      </w:tr>
      <w:tr w:rsidR="009B2460" w:rsidRPr="009B2460" w14:paraId="4B9260AF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78AA6C77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AMI creation/bundling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3D100478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Uses a single command/call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A885785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Requires installation and use of AMI tools</w:t>
            </w:r>
          </w:p>
        </w:tc>
      </w:tr>
      <w:tr w:rsidR="009B2460" w:rsidRPr="009B2460" w14:paraId="1700972E" w14:textId="77777777" w:rsidTr="009B2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993EB78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Stopped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4ABD48E3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Can be placed in stopped state where instance is not running, but the root volume is persisted in Amazon EBS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5AA214B0" w14:textId="77777777" w:rsidR="009B2460" w:rsidRPr="009B2460" w:rsidRDefault="009B2460" w:rsidP="009B2460">
            <w:pPr>
              <w:spacing w:after="0" w:line="360" w:lineRule="atLeast"/>
              <w:rPr>
                <w:rFonts w:ascii="Arial" w:eastAsia="Times New Roman" w:hAnsi="Arial" w:cs="Arial"/>
                <w:color w:val="16191F"/>
              </w:rPr>
            </w:pPr>
            <w:r w:rsidRPr="009B2460">
              <w:rPr>
                <w:rFonts w:ascii="Arial" w:eastAsia="Times New Roman" w:hAnsi="Arial" w:cs="Arial"/>
                <w:color w:val="16191F"/>
              </w:rPr>
              <w:t>Cannot be in stopped state; instances are running or terminated</w:t>
            </w:r>
          </w:p>
        </w:tc>
      </w:tr>
    </w:tbl>
    <w:p w14:paraId="4BABACD8" w14:textId="77777777" w:rsidR="009B2460" w:rsidRPr="006B6E00" w:rsidRDefault="009B2460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</w:p>
    <w:p w14:paraId="3BAB66C4" w14:textId="1858FA64" w:rsidR="00AC542F" w:rsidRPr="006B6E00" w:rsidRDefault="00AC542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lastRenderedPageBreak/>
        <w:t>Instance stages in Instance store Backed AMI</w:t>
      </w:r>
    </w:p>
    <w:p w14:paraId="4F6E9185" w14:textId="0F0E0AD0" w:rsidR="00F053BA" w:rsidRPr="006B6E00" w:rsidRDefault="00AC542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noProof/>
        </w:rPr>
        <w:drawing>
          <wp:inline distT="0" distB="0" distL="0" distR="0" wp14:anchorId="32DD0D7A" wp14:editId="0700FFB0">
            <wp:extent cx="3505200" cy="2085975"/>
            <wp:effectExtent l="0" t="0" r="0" b="9525"/>
            <wp:docPr id="1" name="Picture 1" descr="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7820" w14:textId="5C9014CE" w:rsidR="00F50B4D" w:rsidRPr="006B6E00" w:rsidRDefault="00F50B4D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Here we don’t have the chance to stop and restart the instance. If we want to stop the instance only </w:t>
      </w:r>
      <w:r w:rsidR="001175AA"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thing,</w:t>
      </w: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we can do is terminating the instance.</w:t>
      </w:r>
      <w:r w:rsidR="001175AA"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 xml:space="preserve"> If terminate the instance data will be deleted.</w:t>
      </w:r>
    </w:p>
    <w:p w14:paraId="23AEC056" w14:textId="77777777" w:rsidR="003F4735" w:rsidRPr="006B6E00" w:rsidRDefault="001175AA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if you want to run an instance for 4 hours a day and it would cost you 10 cents per hour. In instance store, my instance would be running 24 </w:t>
      </w:r>
      <w:r w:rsidR="00001FE7" w:rsidRPr="006B6E00">
        <w:rPr>
          <w:rFonts w:ascii="Arial" w:hAnsi="Arial" w:cs="Arial"/>
          <w:sz w:val="22"/>
          <w:szCs w:val="22"/>
          <w:shd w:val="clear" w:color="auto" w:fill="FFFFFF"/>
        </w:rPr>
        <w:t>hrs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 a day as it has no stopped state. Therefore, it would cost 72 dollars a month.</w:t>
      </w:r>
    </w:p>
    <w:p w14:paraId="2EF64A09" w14:textId="0320FDA1" w:rsidR="007C2847" w:rsidRPr="006B6E00" w:rsidRDefault="00AC542F" w:rsidP="00204AC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  <w:t>Instance stages in EBS Backed AMI</w:t>
      </w:r>
    </w:p>
    <w:p w14:paraId="1B5A668A" w14:textId="3DB6E48B" w:rsidR="009534F7" w:rsidRPr="006B6E00" w:rsidRDefault="00F053BA" w:rsidP="00EE50BB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noProof/>
        </w:rPr>
        <w:drawing>
          <wp:inline distT="0" distB="0" distL="0" distR="0" wp14:anchorId="3D17B590" wp14:editId="3EF0BA60">
            <wp:extent cx="5191125" cy="2781300"/>
            <wp:effectExtent l="0" t="0" r="9525" b="0"/>
            <wp:docPr id="3" name="Picture 3" descr="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7B25" w14:textId="5B8B7CE0" w:rsidR="00EE50BB" w:rsidRPr="006B6E00" w:rsidRDefault="00EE50BB" w:rsidP="00EE50BB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pacing w:val="-1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pacing w:val="-1"/>
          <w:sz w:val="22"/>
          <w:szCs w:val="22"/>
          <w:shd w:val="clear" w:color="auto" w:fill="FFFFFF"/>
        </w:rPr>
        <w:t>Here we have the feasibility to stop and start the instance so, if we want to run the instance 4hrs in a day, we can keep the instance in stop mode for remaining 20 hrs. amazon will charge for the instance running hours only (i.e., 4hrs).</w:t>
      </w:r>
    </w:p>
    <w:p w14:paraId="1346F94A" w14:textId="70DB8F83" w:rsidR="00554E59" w:rsidRPr="006B6E00" w:rsidRDefault="009A1E98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if you want to run an instance for 4 hours a day and it would cost you 10 cents per hour. In EBS - backed instance, an instance will run for 4 hours as it has stopped state as well. </w:t>
      </w:r>
      <w:r w:rsidR="00EE0C2E" w:rsidRPr="006B6E00">
        <w:rPr>
          <w:rFonts w:ascii="Arial" w:hAnsi="Arial" w:cs="Arial"/>
          <w:sz w:val="22"/>
          <w:szCs w:val="22"/>
          <w:shd w:val="clear" w:color="auto" w:fill="FFFFFF"/>
        </w:rPr>
        <w:t>So,</w:t>
      </w:r>
      <w:r w:rsidR="00554E59"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 it would cost 40 cents a day. The </w:t>
      </w:r>
      <w:r w:rsidR="00EE0C2E"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total </w:t>
      </w:r>
      <w:r w:rsidR="00554E59" w:rsidRPr="006B6E00">
        <w:rPr>
          <w:rFonts w:ascii="Arial" w:hAnsi="Arial" w:cs="Arial"/>
          <w:sz w:val="22"/>
          <w:szCs w:val="22"/>
          <w:shd w:val="clear" w:color="auto" w:fill="FFFFFF"/>
        </w:rPr>
        <w:t>running cost of an instance would be 12 dollars in a month.</w:t>
      </w:r>
    </w:p>
    <w:p w14:paraId="360E8DD2" w14:textId="77777777" w:rsidR="009D25A4" w:rsidRPr="006B6E00" w:rsidRDefault="00CA22AC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The pricing cost of EBS is very less. </w:t>
      </w:r>
      <w:r w:rsidRPr="006B6E00">
        <w:rPr>
          <w:rFonts w:ascii="Arial" w:hAnsi="Arial" w:cs="Arial"/>
          <w:sz w:val="22"/>
          <w:szCs w:val="22"/>
        </w:rPr>
        <w:t xml:space="preserve">let's say that you provision a 2000 GB volume for 12 hours (43,200 seconds) in a </w:t>
      </w:r>
      <w:r w:rsidR="00A0545C" w:rsidRPr="006B6E00">
        <w:rPr>
          <w:rFonts w:ascii="Arial" w:hAnsi="Arial" w:cs="Arial"/>
          <w:sz w:val="22"/>
          <w:szCs w:val="22"/>
        </w:rPr>
        <w:t>30-day</w:t>
      </w:r>
      <w:r w:rsidRPr="006B6E00">
        <w:rPr>
          <w:rFonts w:ascii="Arial" w:hAnsi="Arial" w:cs="Arial"/>
          <w:sz w:val="22"/>
          <w:szCs w:val="22"/>
        </w:rPr>
        <w:t xml:space="preserve"> month. </w:t>
      </w:r>
    </w:p>
    <w:p w14:paraId="13F7EE55" w14:textId="2C1829F6" w:rsidR="00CA22AC" w:rsidRPr="006B6E00" w:rsidRDefault="00CA22AC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</w:rPr>
      </w:pPr>
      <w:r w:rsidRPr="006B6E00">
        <w:rPr>
          <w:rFonts w:ascii="Arial" w:hAnsi="Arial" w:cs="Arial"/>
          <w:sz w:val="22"/>
          <w:szCs w:val="22"/>
        </w:rPr>
        <w:t>In a region that charges $0.10 per GB-month, you would be charged $3.33 for the volume ($0.10 per GB-month * 2000 GB * 43,200 seconds / (86,400 seconds/day * 30 day-month)).</w:t>
      </w:r>
    </w:p>
    <w:p w14:paraId="114275CB" w14:textId="3FCBE720" w:rsidR="009A1E98" w:rsidRPr="006B6E00" w:rsidRDefault="00230373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t>T</w:t>
      </w:r>
      <w:r w:rsidR="009A1E98"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he total cost taken by this instance is volume cost </w:t>
      </w:r>
      <w:r w:rsidR="009D25A4" w:rsidRPr="006B6E00">
        <w:rPr>
          <w:rFonts w:ascii="Arial" w:hAnsi="Arial" w:cs="Arial"/>
          <w:sz w:val="22"/>
          <w:szCs w:val="22"/>
          <w:shd w:val="clear" w:color="auto" w:fill="FFFFFF"/>
        </w:rPr>
        <w:t>+</w:t>
      </w:r>
      <w:r w:rsidR="009A1E98"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 running cost which is equal to </w:t>
      </w:r>
      <w:r w:rsidR="005B4384"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15.33 </w:t>
      </w:r>
      <w:r w:rsidR="009A1E98" w:rsidRPr="006B6E00">
        <w:rPr>
          <w:rFonts w:ascii="Arial" w:hAnsi="Arial" w:cs="Arial"/>
          <w:sz w:val="22"/>
          <w:szCs w:val="22"/>
          <w:shd w:val="clear" w:color="auto" w:fill="FFFFFF"/>
        </w:rPr>
        <w:t>dollars</w:t>
      </w:r>
      <w:r w:rsidR="009D25A4" w:rsidRPr="006B6E00">
        <w:rPr>
          <w:rFonts w:ascii="Arial" w:hAnsi="Arial" w:cs="Arial"/>
          <w:sz w:val="22"/>
          <w:szCs w:val="22"/>
          <w:shd w:val="clear" w:color="auto" w:fill="FFFFFF"/>
        </w:rPr>
        <w:t>/month</w:t>
      </w:r>
      <w:r w:rsidR="009A1E98" w:rsidRPr="006B6E0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C6E7ABD" w14:textId="05675C69" w:rsidR="001C14D1" w:rsidRPr="006B6E00" w:rsidRDefault="001C14D1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14:paraId="6950E103" w14:textId="3E300A66" w:rsidR="001C14D1" w:rsidRPr="006B6E00" w:rsidRDefault="001C14D1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So, </w:t>
      </w:r>
      <w:r w:rsidR="00533811" w:rsidRPr="006B6E00">
        <w:rPr>
          <w:rFonts w:ascii="Arial" w:hAnsi="Arial" w:cs="Arial"/>
          <w:sz w:val="22"/>
          <w:szCs w:val="22"/>
          <w:shd w:val="clear" w:color="auto" w:fill="FFFFFF"/>
        </w:rPr>
        <w:t>f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inally EBS Backed AMIs are more efficient, cost effective and more data persistence.</w:t>
      </w:r>
    </w:p>
    <w:p w14:paraId="617D7359" w14:textId="59C0A8A2" w:rsidR="00462AF4" w:rsidRPr="006B6E00" w:rsidRDefault="00462AF4" w:rsidP="00554E59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6B6E00">
        <w:rPr>
          <w:rFonts w:ascii="Arial" w:hAnsi="Arial" w:cs="Arial"/>
          <w:b/>
          <w:bCs/>
          <w:sz w:val="22"/>
          <w:szCs w:val="22"/>
          <w:shd w:val="clear" w:color="auto" w:fill="FFFFFF"/>
        </w:rPr>
        <w:t>Note:</w:t>
      </w:r>
      <w:r w:rsidR="000D5270" w:rsidRPr="006B6E00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 xml:space="preserve">By default, Amazon EBS-backed instance root volumes have </w:t>
      </w:r>
      <w:r w:rsidRPr="006B6E00">
        <w:rPr>
          <w:rStyle w:val="HTMLCode"/>
          <w:rFonts w:ascii="Arial" w:hAnsi="Arial" w:cs="Arial"/>
          <w:sz w:val="22"/>
          <w:szCs w:val="22"/>
          <w:shd w:val="clear" w:color="auto" w:fill="F2F3F3"/>
        </w:rPr>
        <w:t>DeleteOnTermination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 flag set to </w:t>
      </w:r>
      <w:r w:rsidRPr="006B6E00">
        <w:rPr>
          <w:rStyle w:val="HTMLCode"/>
          <w:rFonts w:ascii="Arial" w:hAnsi="Arial" w:cs="Arial"/>
          <w:sz w:val="22"/>
          <w:szCs w:val="22"/>
          <w:shd w:val="clear" w:color="auto" w:fill="F2F3F3"/>
        </w:rPr>
        <w:t>true</w:t>
      </w:r>
      <w:r w:rsidRPr="006B6E0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sectPr w:rsidR="00462AF4" w:rsidRPr="006B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6"/>
    <w:rsid w:val="00001FE7"/>
    <w:rsid w:val="000102EB"/>
    <w:rsid w:val="00032CFC"/>
    <w:rsid w:val="00056A6D"/>
    <w:rsid w:val="000C270A"/>
    <w:rsid w:val="000D5270"/>
    <w:rsid w:val="000D5B05"/>
    <w:rsid w:val="001009D6"/>
    <w:rsid w:val="00111DD9"/>
    <w:rsid w:val="001175AA"/>
    <w:rsid w:val="001A7C1F"/>
    <w:rsid w:val="001B7B8D"/>
    <w:rsid w:val="001C14D1"/>
    <w:rsid w:val="00204AC1"/>
    <w:rsid w:val="0021094A"/>
    <w:rsid w:val="00223BA2"/>
    <w:rsid w:val="00224942"/>
    <w:rsid w:val="00230373"/>
    <w:rsid w:val="002C3D39"/>
    <w:rsid w:val="00341817"/>
    <w:rsid w:val="00365D25"/>
    <w:rsid w:val="003A1146"/>
    <w:rsid w:val="003A1A15"/>
    <w:rsid w:val="003F4735"/>
    <w:rsid w:val="00407F2B"/>
    <w:rsid w:val="004569F2"/>
    <w:rsid w:val="00462AF4"/>
    <w:rsid w:val="00533811"/>
    <w:rsid w:val="00554E59"/>
    <w:rsid w:val="00577D3C"/>
    <w:rsid w:val="005B4384"/>
    <w:rsid w:val="005C0879"/>
    <w:rsid w:val="00605EDF"/>
    <w:rsid w:val="0061381A"/>
    <w:rsid w:val="006367A6"/>
    <w:rsid w:val="006937D3"/>
    <w:rsid w:val="006B6E00"/>
    <w:rsid w:val="007315D7"/>
    <w:rsid w:val="007C2847"/>
    <w:rsid w:val="0084622C"/>
    <w:rsid w:val="00857486"/>
    <w:rsid w:val="0089563E"/>
    <w:rsid w:val="009016A9"/>
    <w:rsid w:val="009534F7"/>
    <w:rsid w:val="009A1E98"/>
    <w:rsid w:val="009A492D"/>
    <w:rsid w:val="009B2460"/>
    <w:rsid w:val="009D25A4"/>
    <w:rsid w:val="009E13C0"/>
    <w:rsid w:val="00A0545C"/>
    <w:rsid w:val="00A0595F"/>
    <w:rsid w:val="00A83B1A"/>
    <w:rsid w:val="00AC542F"/>
    <w:rsid w:val="00AE0034"/>
    <w:rsid w:val="00B3256A"/>
    <w:rsid w:val="00B3593A"/>
    <w:rsid w:val="00B50660"/>
    <w:rsid w:val="00B5675C"/>
    <w:rsid w:val="00B651F1"/>
    <w:rsid w:val="00BD0F9B"/>
    <w:rsid w:val="00C25A82"/>
    <w:rsid w:val="00C91CE4"/>
    <w:rsid w:val="00CA09B4"/>
    <w:rsid w:val="00CA22AC"/>
    <w:rsid w:val="00CD79AD"/>
    <w:rsid w:val="00CE23FD"/>
    <w:rsid w:val="00D75C99"/>
    <w:rsid w:val="00DB09A2"/>
    <w:rsid w:val="00DF18EE"/>
    <w:rsid w:val="00E16F05"/>
    <w:rsid w:val="00E564F7"/>
    <w:rsid w:val="00EA7B84"/>
    <w:rsid w:val="00ED3327"/>
    <w:rsid w:val="00ED3A68"/>
    <w:rsid w:val="00ED6B32"/>
    <w:rsid w:val="00ED77E9"/>
    <w:rsid w:val="00EE0C2E"/>
    <w:rsid w:val="00EE50BB"/>
    <w:rsid w:val="00F053BA"/>
    <w:rsid w:val="00F21976"/>
    <w:rsid w:val="00F50B4D"/>
    <w:rsid w:val="00F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C78F"/>
  <w15:chartTrackingRefBased/>
  <w15:docId w15:val="{ADC21A56-4AA3-4CBA-B5ED-95FDDCA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F9B"/>
    <w:rPr>
      <w:b/>
      <w:bCs/>
    </w:rPr>
  </w:style>
  <w:style w:type="character" w:styleId="Emphasis">
    <w:name w:val="Emphasis"/>
    <w:basedOn w:val="DefaultParagraphFont"/>
    <w:uiPriority w:val="20"/>
    <w:qFormat/>
    <w:rsid w:val="00BD0F9B"/>
    <w:rPr>
      <w:i/>
      <w:iCs/>
    </w:rPr>
  </w:style>
  <w:style w:type="character" w:customStyle="1" w:styleId="topic-highlight">
    <w:name w:val="topic-highlight"/>
    <w:basedOn w:val="DefaultParagraphFont"/>
    <w:rsid w:val="00BD0F9B"/>
  </w:style>
  <w:style w:type="table" w:styleId="TableGrid">
    <w:name w:val="Table Grid"/>
    <w:basedOn w:val="TableNormal"/>
    <w:uiPriority w:val="39"/>
    <w:rsid w:val="00C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2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272</cp:revision>
  <dcterms:created xsi:type="dcterms:W3CDTF">2020-08-27T16:39:00Z</dcterms:created>
  <dcterms:modified xsi:type="dcterms:W3CDTF">2020-08-28T17:14:00Z</dcterms:modified>
</cp:coreProperties>
</file>