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BD26" w14:textId="2895D5BF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/>
          <w:sz w:val="34"/>
          <w:szCs w:val="34"/>
        </w:rPr>
        <w:t>What is A</w:t>
      </w:r>
      <w:r w:rsidRPr="006804C2">
        <w:rPr>
          <w:rFonts w:ascii="Arial" w:hAnsi="Arial" w:cs="Arial"/>
          <w:b/>
          <w:bCs/>
          <w:color w:val="333333"/>
          <w:sz w:val="34"/>
          <w:szCs w:val="34"/>
        </w:rPr>
        <w:t>mazon EC2 Instance</w:t>
      </w:r>
    </w:p>
    <w:p w14:paraId="1735B8F6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F91437A" w14:textId="3A2AB4B5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804C2">
        <w:rPr>
          <w:rFonts w:ascii="Arial" w:hAnsi="Arial" w:cs="Arial"/>
          <w:color w:val="16191F"/>
          <w:sz w:val="24"/>
          <w:szCs w:val="24"/>
        </w:rPr>
        <w:t>An instance is nothing but a virtual server in the cloud.</w:t>
      </w:r>
    </w:p>
    <w:p w14:paraId="13635D37" w14:textId="65FBD487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09153F2D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62D69794" w14:textId="13E5836D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/>
          <w:sz w:val="34"/>
          <w:szCs w:val="34"/>
        </w:rPr>
        <w:t>A</w:t>
      </w:r>
      <w:r w:rsidRPr="006804C2">
        <w:rPr>
          <w:rFonts w:ascii="Arial" w:hAnsi="Arial" w:cs="Arial"/>
          <w:b/>
          <w:bCs/>
          <w:color w:val="333333"/>
          <w:sz w:val="34"/>
          <w:szCs w:val="34"/>
        </w:rPr>
        <w:t xml:space="preserve">mazon EC2 Instance </w:t>
      </w:r>
      <w:r w:rsidRPr="006804C2">
        <w:rPr>
          <w:rFonts w:ascii="Arial" w:hAnsi="Arial" w:cs="Arial"/>
          <w:b/>
          <w:bCs/>
          <w:color w:val="16191F"/>
          <w:sz w:val="34"/>
          <w:szCs w:val="34"/>
        </w:rPr>
        <w:t>Types</w:t>
      </w:r>
    </w:p>
    <w:p w14:paraId="66EFA551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16191F"/>
          <w:sz w:val="24"/>
          <w:szCs w:val="24"/>
        </w:rPr>
      </w:pPr>
    </w:p>
    <w:p w14:paraId="05953724" w14:textId="7E36CC9F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Amazon EC2 provides a wide selection of instance types optimized to fit different use cases.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6804C2">
        <w:rPr>
          <w:rFonts w:ascii="Arial" w:hAnsi="Arial" w:cs="Arial"/>
          <w:color w:val="333333"/>
          <w:sz w:val="24"/>
          <w:szCs w:val="24"/>
        </w:rPr>
        <w:t>Instance types comprise varying combinations of CPU, MEMORY, STORAGE, and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6804C2">
        <w:rPr>
          <w:rFonts w:ascii="Arial" w:hAnsi="Arial" w:cs="Arial"/>
          <w:color w:val="333333"/>
          <w:sz w:val="24"/>
          <w:szCs w:val="24"/>
        </w:rPr>
        <w:t>NETWORKING capacity and give you the flexibility to choose the appropriate mix of resources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6804C2">
        <w:rPr>
          <w:rFonts w:ascii="Arial" w:hAnsi="Arial" w:cs="Arial"/>
          <w:color w:val="333333"/>
          <w:sz w:val="24"/>
          <w:szCs w:val="24"/>
        </w:rPr>
        <w:t>for your applications.</w:t>
      </w:r>
    </w:p>
    <w:p w14:paraId="1754ECBF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3F057F9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Each instance type includes one or more instance sizes like SMALL, MEDIUM, LARGE,</w:t>
      </w:r>
    </w:p>
    <w:p w14:paraId="6B19148B" w14:textId="1559C427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XLARGE,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6804C2">
        <w:rPr>
          <w:rFonts w:ascii="Arial" w:hAnsi="Arial" w:cs="Arial"/>
          <w:color w:val="333333"/>
          <w:sz w:val="24"/>
          <w:szCs w:val="24"/>
        </w:rPr>
        <w:t>2XLARGE, 4XLARGE, NXLARGE, METAL, NANO, MICRO etc.</w:t>
      </w:r>
    </w:p>
    <w:p w14:paraId="2FC6BE99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7862BB2" w14:textId="4147049C" w:rsidR="00BF04AF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color w:val="000000" w:themeColor="text1"/>
          <w:sz w:val="24"/>
          <w:szCs w:val="24"/>
        </w:rPr>
        <w:t>EC2 instances are mainly classified into 5 categories.</w:t>
      </w:r>
    </w:p>
    <w:p w14:paraId="46BFE100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1.</w:t>
      </w:r>
      <w:r w:rsidRPr="006804C2">
        <w:rPr>
          <w:rFonts w:ascii="Arial" w:hAnsi="Arial" w:cs="Arial"/>
          <w:color w:val="000000" w:themeColor="text1"/>
          <w:sz w:val="24"/>
          <w:szCs w:val="24"/>
        </w:rPr>
        <w:t xml:space="preserve"> General Purpose</w:t>
      </w:r>
    </w:p>
    <w:p w14:paraId="4A27889A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2.</w:t>
      </w:r>
      <w:r w:rsidRPr="006804C2">
        <w:rPr>
          <w:rFonts w:ascii="Arial" w:hAnsi="Arial" w:cs="Arial"/>
          <w:color w:val="000000" w:themeColor="text1"/>
          <w:sz w:val="24"/>
          <w:szCs w:val="24"/>
        </w:rPr>
        <w:t xml:space="preserve"> Compute Optimized</w:t>
      </w:r>
    </w:p>
    <w:p w14:paraId="69B06059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 w:rsidRPr="006804C2">
        <w:rPr>
          <w:rFonts w:ascii="Arial" w:hAnsi="Arial" w:cs="Arial"/>
          <w:color w:val="000000" w:themeColor="text1"/>
          <w:sz w:val="24"/>
          <w:szCs w:val="24"/>
        </w:rPr>
        <w:t xml:space="preserve"> Memory Optimized</w:t>
      </w:r>
    </w:p>
    <w:p w14:paraId="2E6D1F75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4.</w:t>
      </w:r>
      <w:r w:rsidRPr="006804C2">
        <w:rPr>
          <w:rFonts w:ascii="Arial" w:hAnsi="Arial" w:cs="Arial"/>
          <w:color w:val="000000" w:themeColor="text1"/>
          <w:sz w:val="24"/>
          <w:szCs w:val="24"/>
        </w:rPr>
        <w:t xml:space="preserve"> Storage Optimized</w:t>
      </w:r>
    </w:p>
    <w:p w14:paraId="312EE44D" w14:textId="5C190454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5.</w:t>
      </w:r>
      <w:r w:rsidRPr="006804C2">
        <w:rPr>
          <w:rFonts w:ascii="Arial" w:hAnsi="Arial" w:cs="Arial"/>
          <w:color w:val="000000" w:themeColor="text1"/>
          <w:sz w:val="24"/>
          <w:szCs w:val="24"/>
        </w:rPr>
        <w:t xml:space="preserve"> Accelerated Computing</w:t>
      </w:r>
    </w:p>
    <w:p w14:paraId="46C7F43D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571D1E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 w:themeColor="text1"/>
          <w:sz w:val="24"/>
          <w:szCs w:val="24"/>
        </w:rPr>
        <w:t>General Purpose Instances:</w:t>
      </w:r>
    </w:p>
    <w:p w14:paraId="6C8BD5E4" w14:textId="147B942B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General purpose instances provide a balance of COMPUTE, MEMORY and NETWORKING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6804C2">
        <w:rPr>
          <w:rFonts w:ascii="Arial" w:hAnsi="Arial" w:cs="Arial"/>
          <w:color w:val="333333"/>
          <w:sz w:val="24"/>
          <w:szCs w:val="24"/>
        </w:rPr>
        <w:t>resources, and can be used for a variety of diverse workloads.</w:t>
      </w:r>
    </w:p>
    <w:p w14:paraId="4B998EBA" w14:textId="77777777" w:rsidR="006804C2" w:rsidRP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These instances are ideal for applications that uses resources in equal proportions such</w:t>
      </w:r>
    </w:p>
    <w:p w14:paraId="04EB1FF9" w14:textId="6F963366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>as web servers and code repositories.</w:t>
      </w:r>
    </w:p>
    <w:p w14:paraId="703EC65D" w14:textId="77777777" w:rsidR="00BF04AF" w:rsidRPr="006804C2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F069111" w14:textId="25D91113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color w:val="333333"/>
          <w:sz w:val="24"/>
          <w:szCs w:val="24"/>
        </w:rPr>
        <w:t xml:space="preserve">Instances starts with </w:t>
      </w:r>
      <w:r w:rsidRPr="006804C2">
        <w:rPr>
          <w:rFonts w:ascii="Arial" w:hAnsi="Arial" w:cs="Arial"/>
          <w:b/>
          <w:bCs/>
          <w:color w:val="333333"/>
          <w:sz w:val="24"/>
          <w:szCs w:val="24"/>
        </w:rPr>
        <w:t xml:space="preserve">A, T, M </w:t>
      </w:r>
      <w:r w:rsidRPr="006804C2">
        <w:rPr>
          <w:rFonts w:ascii="Arial" w:hAnsi="Arial" w:cs="Arial"/>
          <w:color w:val="333333"/>
          <w:sz w:val="24"/>
          <w:szCs w:val="24"/>
        </w:rPr>
        <w:t>comes under this category type.</w:t>
      </w:r>
    </w:p>
    <w:p w14:paraId="1370CBE3" w14:textId="77777777" w:rsidR="00BF04AF" w:rsidRPr="006804C2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52CE8F2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04AF">
        <w:rPr>
          <w:rFonts w:ascii="Arial" w:hAnsi="Arial" w:cs="Arial"/>
          <w:b/>
          <w:bCs/>
          <w:color w:val="000000" w:themeColor="text1"/>
          <w:sz w:val="24"/>
          <w:szCs w:val="24"/>
        </w:rPr>
        <w:t>Compute Optimized Instances:</w:t>
      </w:r>
    </w:p>
    <w:p w14:paraId="56F172B7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Compute Optimized Instances provide more COMPUTE POWER.</w:t>
      </w:r>
    </w:p>
    <w:p w14:paraId="07CAB86A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These instances are ideal for applications that benefit from high performance</w:t>
      </w:r>
    </w:p>
    <w:p w14:paraId="38DA1B7F" w14:textId="11406367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processors. Instances belonging to this family are well suited for batch processing workloads,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media transcoding, high performance web servers, high performance computing (HPC),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scientific modeling, dedicated gaming servers and ad server engines, machine learning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inference and other compute intensive applications.</w:t>
      </w:r>
    </w:p>
    <w:p w14:paraId="6E3228BA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225DA2D1" w14:textId="15515E42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 xml:space="preserve">Instances starts with </w:t>
      </w: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 xml:space="preserve">C </w:t>
      </w:r>
      <w:r w:rsidRPr="00BF04AF">
        <w:rPr>
          <w:rFonts w:ascii="Arial" w:hAnsi="Arial" w:cs="Arial"/>
          <w:color w:val="333333"/>
          <w:sz w:val="24"/>
          <w:szCs w:val="24"/>
        </w:rPr>
        <w:t>comes under this category type.</w:t>
      </w:r>
    </w:p>
    <w:p w14:paraId="6D99D906" w14:textId="4227AD39" w:rsid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72D28DF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D3BF0EE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Memory Optimized Instances:</w:t>
      </w:r>
    </w:p>
    <w:p w14:paraId="08876023" w14:textId="56737729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Memory optimized instances are designed to deliver fast performance for workloads that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process large data sets in memory. This means these instances will have more RAM (RANDOM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ACCESS MEMORY).</w:t>
      </w:r>
    </w:p>
    <w:p w14:paraId="26AF53CF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4C7FDF01" w14:textId="2F2F05F7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 xml:space="preserve">Instances starts with </w:t>
      </w: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 xml:space="preserve">R, X, Z, High Memory </w:t>
      </w:r>
      <w:r w:rsidRPr="00BF04AF">
        <w:rPr>
          <w:rFonts w:ascii="Arial" w:hAnsi="Arial" w:cs="Arial"/>
          <w:color w:val="333333"/>
          <w:sz w:val="24"/>
          <w:szCs w:val="24"/>
        </w:rPr>
        <w:t>comes under this category type.</w:t>
      </w:r>
    </w:p>
    <w:p w14:paraId="3A049F6F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09AFD5B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Storage Optimized Instances:</w:t>
      </w:r>
    </w:p>
    <w:p w14:paraId="38AA3985" w14:textId="0EA57E31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Storage optimized instances are designed for workloads that require high, sequential read and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write access to very large data sets on local storage.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They are optimized to deliver tens of thousands of low-</w:t>
      </w:r>
      <w:proofErr w:type="gramStart"/>
      <w:r w:rsidRPr="00BF04AF">
        <w:rPr>
          <w:rFonts w:ascii="Arial" w:hAnsi="Arial" w:cs="Arial"/>
          <w:color w:val="333333"/>
          <w:sz w:val="24"/>
          <w:szCs w:val="24"/>
        </w:rPr>
        <w:t>latency</w:t>
      </w:r>
      <w:proofErr w:type="gramEnd"/>
      <w:r w:rsidRPr="00BF04AF">
        <w:rPr>
          <w:rFonts w:ascii="Arial" w:hAnsi="Arial" w:cs="Arial"/>
          <w:color w:val="333333"/>
          <w:sz w:val="24"/>
          <w:szCs w:val="24"/>
        </w:rPr>
        <w:t>, random I/O operations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per second (IOPS) to applications.</w:t>
      </w:r>
    </w:p>
    <w:p w14:paraId="52291164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56D792E" w14:textId="0C8D0724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 xml:space="preserve">Instances starts with </w:t>
      </w: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 xml:space="preserve">I, D, H </w:t>
      </w:r>
      <w:r w:rsidRPr="00BF04AF">
        <w:rPr>
          <w:rFonts w:ascii="Arial" w:hAnsi="Arial" w:cs="Arial"/>
          <w:color w:val="333333"/>
          <w:sz w:val="24"/>
          <w:szCs w:val="24"/>
        </w:rPr>
        <w:t>comes under this category type.</w:t>
      </w:r>
    </w:p>
    <w:p w14:paraId="1957B371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3CEE010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Accelerated Computing Instances:</w:t>
      </w:r>
    </w:p>
    <w:p w14:paraId="140C67B1" w14:textId="59AEDAE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Accelerated computing instances use hardware accelerators, or co-processors, to perform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functions, such as floating-point number calculations, graphics processing, or data pattern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matching, more efficiently than is possible in software running on CPUs.</w:t>
      </w:r>
    </w:p>
    <w:p w14:paraId="3AF2A933" w14:textId="2410B73F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These instances will be equipped with high end GPU’s.</w:t>
      </w:r>
    </w:p>
    <w:p w14:paraId="3052B1DF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A51D057" w14:textId="6F7E8483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 xml:space="preserve">Instances starts with </w:t>
      </w: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 xml:space="preserve">P, G, F, Inf </w:t>
      </w:r>
      <w:r w:rsidRPr="00BF04AF">
        <w:rPr>
          <w:rFonts w:ascii="Arial" w:hAnsi="Arial" w:cs="Arial"/>
          <w:color w:val="333333"/>
          <w:sz w:val="24"/>
          <w:szCs w:val="24"/>
        </w:rPr>
        <w:t>comes under this category type.</w:t>
      </w:r>
    </w:p>
    <w:p w14:paraId="0936A0C5" w14:textId="6500A2B8" w:rsid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46F4CAD" w14:textId="1CDD6EE7" w:rsid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5F45687" w14:textId="77777777" w:rsid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2DB68E7B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FB23FAA" w14:textId="69BB2828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6804C2">
        <w:rPr>
          <w:rFonts w:ascii="Arial" w:hAnsi="Arial" w:cs="Arial"/>
          <w:b/>
          <w:bCs/>
          <w:color w:val="000000"/>
          <w:sz w:val="34"/>
          <w:szCs w:val="34"/>
        </w:rPr>
        <w:t>A</w:t>
      </w:r>
      <w:r w:rsidRPr="006804C2">
        <w:rPr>
          <w:rFonts w:ascii="Arial" w:hAnsi="Arial" w:cs="Arial"/>
          <w:b/>
          <w:bCs/>
          <w:color w:val="333333"/>
          <w:sz w:val="34"/>
          <w:szCs w:val="34"/>
        </w:rPr>
        <w:t>mazon EC2 Instance Features (Additional)</w:t>
      </w:r>
    </w:p>
    <w:p w14:paraId="4C008261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C2A8903" w14:textId="75F067CB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Amazon EC2 instances provide a number of additional features to help you deploy, manage,</w:t>
      </w:r>
      <w:r w:rsidR="00BF04AF">
        <w:rPr>
          <w:rFonts w:ascii="Arial" w:hAnsi="Arial" w:cs="Arial"/>
          <w:color w:val="333333"/>
          <w:sz w:val="24"/>
          <w:szCs w:val="24"/>
        </w:rPr>
        <w:t xml:space="preserve"> </w:t>
      </w:r>
      <w:r w:rsidRPr="00BF04AF">
        <w:rPr>
          <w:rFonts w:ascii="Arial" w:hAnsi="Arial" w:cs="Arial"/>
          <w:color w:val="333333"/>
          <w:sz w:val="24"/>
          <w:szCs w:val="24"/>
        </w:rPr>
        <w:t>and scale your applications.</w:t>
      </w:r>
    </w:p>
    <w:p w14:paraId="22CAC38B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6D6F0A9" w14:textId="39A8653D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color w:val="333333"/>
          <w:sz w:val="24"/>
          <w:szCs w:val="24"/>
        </w:rPr>
        <w:t>We can think of these additional features like different types of toppings for pizza.</w:t>
      </w:r>
    </w:p>
    <w:p w14:paraId="0C40BA18" w14:textId="77777777" w:rsidR="00BF04AF" w:rsidRP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EDB628F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1.</w:t>
      </w:r>
      <w:r w:rsidRPr="00BF04AF">
        <w:rPr>
          <w:rFonts w:ascii="Arial" w:hAnsi="Arial" w:cs="Arial"/>
          <w:color w:val="333333"/>
          <w:sz w:val="24"/>
          <w:szCs w:val="24"/>
        </w:rPr>
        <w:t xml:space="preserve"> Burstable Performance Instances.</w:t>
      </w:r>
    </w:p>
    <w:p w14:paraId="1160AF4A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2.</w:t>
      </w:r>
      <w:r w:rsidRPr="00BF04AF">
        <w:rPr>
          <w:rFonts w:ascii="Arial" w:hAnsi="Arial" w:cs="Arial"/>
          <w:color w:val="333333"/>
          <w:sz w:val="24"/>
          <w:szCs w:val="24"/>
        </w:rPr>
        <w:t xml:space="preserve"> Multiple Storage Options.</w:t>
      </w:r>
    </w:p>
    <w:p w14:paraId="45316B38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3.</w:t>
      </w:r>
      <w:r w:rsidRPr="00BF04AF">
        <w:rPr>
          <w:rFonts w:ascii="Arial" w:hAnsi="Arial" w:cs="Arial"/>
          <w:color w:val="333333"/>
          <w:sz w:val="24"/>
          <w:szCs w:val="24"/>
        </w:rPr>
        <w:t xml:space="preserve"> EBS-optimized Instances.</w:t>
      </w:r>
    </w:p>
    <w:p w14:paraId="13EB2C2C" w14:textId="77777777" w:rsidR="006804C2" w:rsidRPr="00BF04A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4.</w:t>
      </w:r>
      <w:r w:rsidRPr="00BF04AF">
        <w:rPr>
          <w:rFonts w:ascii="Arial" w:hAnsi="Arial" w:cs="Arial"/>
          <w:color w:val="333333"/>
          <w:sz w:val="24"/>
          <w:szCs w:val="24"/>
        </w:rPr>
        <w:t xml:space="preserve"> Cluster Networking.</w:t>
      </w:r>
    </w:p>
    <w:p w14:paraId="400A4BE2" w14:textId="4FBE3272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BF04AF">
        <w:rPr>
          <w:rFonts w:ascii="Arial" w:hAnsi="Arial" w:cs="Arial"/>
          <w:b/>
          <w:bCs/>
          <w:color w:val="333333"/>
          <w:sz w:val="24"/>
          <w:szCs w:val="24"/>
        </w:rPr>
        <w:t>5.</w:t>
      </w:r>
      <w:r w:rsidRPr="00BF04AF">
        <w:rPr>
          <w:rFonts w:ascii="Arial" w:hAnsi="Arial" w:cs="Arial"/>
          <w:color w:val="333333"/>
          <w:sz w:val="24"/>
          <w:szCs w:val="24"/>
        </w:rPr>
        <w:t xml:space="preserve"> Intel Processor Instances.</w:t>
      </w:r>
    </w:p>
    <w:p w14:paraId="4EA21BF3" w14:textId="5CB70287" w:rsidR="00BF04AF" w:rsidRDefault="00BF04A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15235635" w14:textId="77777777" w:rsid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60DE3E8" w14:textId="2315C495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52364F">
        <w:rPr>
          <w:rFonts w:ascii="Arial" w:hAnsi="Arial" w:cs="Arial"/>
          <w:b/>
          <w:bCs/>
          <w:color w:val="333333"/>
          <w:sz w:val="24"/>
          <w:szCs w:val="24"/>
        </w:rPr>
        <w:t>Burstable Performance Instances:</w:t>
      </w:r>
    </w:p>
    <w:p w14:paraId="4F0D4CDE" w14:textId="5C4EB2AB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Amazon EC2 allows you to choose between Fixed Performance Instances (e.g. M5, C5, and</w:t>
      </w:r>
      <w:r w:rsidR="00BF04AF" w:rsidRP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R5) and Burstable Performance Instances (e.g. T3).</w:t>
      </w:r>
    </w:p>
    <w:p w14:paraId="52293B90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4CFA2BE2" w14:textId="0DAD985E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Many applications such as web servers, developer environments and small databases don’t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need consistently high levels of CPU, but benefit significantly from having full access to very fast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CPUs when they need them.</w:t>
      </w:r>
    </w:p>
    <w:p w14:paraId="57BAFC9A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7FE92B3" w14:textId="0ADCB296" w:rsid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Burstable Performance Instances provide a baseline level of CPU performance with the ability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to burst above the baseline.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Baseline performance and ability to burst are governed by CPU Credits.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A CPU Credit provides the performance of a full CPU core for one minute.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If the instance needs to run at higher CPU utilization for a prolonged period, it can do so at a flat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additional charge of 5 cents per vCPU-hour.</w:t>
      </w:r>
    </w:p>
    <w:p w14:paraId="4FBBCF47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FC244A2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2364F">
        <w:rPr>
          <w:rFonts w:ascii="Arial" w:hAnsi="Arial" w:cs="Arial"/>
          <w:b/>
          <w:bCs/>
          <w:color w:val="000000"/>
          <w:sz w:val="24"/>
          <w:szCs w:val="24"/>
        </w:rPr>
        <w:t>Multiple Storage Options:</w:t>
      </w:r>
    </w:p>
    <w:p w14:paraId="2ACFC69B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Amazon EC2 allows you to choose between multiple storage options based on your</w:t>
      </w:r>
    </w:p>
    <w:p w14:paraId="0002F44A" w14:textId="3792DF10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requirements.</w:t>
      </w:r>
    </w:p>
    <w:p w14:paraId="18842821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B160EAA" w14:textId="5A3621C6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000000"/>
          <w:sz w:val="24"/>
          <w:szCs w:val="24"/>
        </w:rPr>
        <w:t xml:space="preserve">Amazon EBS </w:t>
      </w:r>
      <w:r w:rsidRPr="0052364F">
        <w:rPr>
          <w:rFonts w:ascii="Arial" w:hAnsi="Arial" w:cs="Arial"/>
          <w:color w:val="333333"/>
          <w:sz w:val="24"/>
          <w:szCs w:val="24"/>
        </w:rPr>
        <w:t>is a durable, block-level storage volume that you can attach to a single, running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Amazon EC2 instance. You can use Amazon EBS as a primary storage device for data that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requires frequent and granular updates.</w:t>
      </w:r>
    </w:p>
    <w:p w14:paraId="69BA9FD7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83D6A91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Amazon EBS provides three volume types to best meet the needs of your workloads.</w:t>
      </w:r>
    </w:p>
    <w:p w14:paraId="3B1CBFB3" w14:textId="77777777" w:rsid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72E4292" w14:textId="1CEECB7D" w:rsidR="006804C2" w:rsidRPr="0052364F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52364F">
        <w:rPr>
          <w:rFonts w:ascii="Arial" w:hAnsi="Arial" w:cs="Arial"/>
          <w:b/>
          <w:bCs/>
          <w:color w:val="333333"/>
          <w:sz w:val="24"/>
          <w:szCs w:val="24"/>
        </w:rPr>
        <w:t xml:space="preserve">General Purpose (SSD) </w:t>
      </w:r>
      <w:r w:rsidR="006804C2" w:rsidRPr="0052364F">
        <w:rPr>
          <w:rFonts w:ascii="Arial" w:hAnsi="Arial" w:cs="Arial"/>
          <w:color w:val="333333"/>
          <w:sz w:val="24"/>
          <w:szCs w:val="24"/>
        </w:rPr>
        <w:t># This is the default EBS</w:t>
      </w:r>
    </w:p>
    <w:p w14:paraId="74BCCBA7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General Purpose (SSD) volumes are suitable for a broad range of workloads, including</w:t>
      </w:r>
    </w:p>
    <w:p w14:paraId="09DDC619" w14:textId="58F31915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small to medium sized databases, development and test environments, and boot volumes.</w:t>
      </w:r>
    </w:p>
    <w:p w14:paraId="0116196B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1C056D73" w14:textId="6F97F4DC" w:rsidR="006804C2" w:rsidRPr="0052364F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52364F">
        <w:rPr>
          <w:rFonts w:ascii="Arial" w:hAnsi="Arial" w:cs="Arial"/>
          <w:b/>
          <w:bCs/>
          <w:color w:val="333333"/>
          <w:sz w:val="24"/>
          <w:szCs w:val="24"/>
        </w:rPr>
        <w:t>Provisioned IOPS (SSD)</w:t>
      </w:r>
    </w:p>
    <w:p w14:paraId="17448961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Provisioned IOPS (SSD) volumes offer storage with consistent and low-latency</w:t>
      </w:r>
    </w:p>
    <w:p w14:paraId="16DAB946" w14:textId="09D79159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performance, and are designed for I/O intensive applications such as large relational or NoSQL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databases.</w:t>
      </w:r>
    </w:p>
    <w:p w14:paraId="2DEFC0ED" w14:textId="77777777" w:rsidR="0052364F" w:rsidRPr="0052364F" w:rsidRDefault="0052364F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0025FE9" w14:textId="0BCFB557" w:rsidR="006804C2" w:rsidRPr="0052364F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52364F">
        <w:rPr>
          <w:rFonts w:ascii="Arial" w:hAnsi="Arial" w:cs="Arial"/>
          <w:b/>
          <w:bCs/>
          <w:color w:val="333333"/>
          <w:sz w:val="24"/>
          <w:szCs w:val="24"/>
        </w:rPr>
        <w:t>Magnetic</w:t>
      </w:r>
    </w:p>
    <w:p w14:paraId="5626514C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Magnetic volumes provide the lowest cost per gigabyte of all EBS volume types.</w:t>
      </w:r>
    </w:p>
    <w:p w14:paraId="6C3568E8" w14:textId="3F148E49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Magnetic volumes are ideal for workloads where data is accessed infrequently, and applications</w:t>
      </w:r>
      <w:r w:rsidR="0052364F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where the lowest storage cost is important.</w:t>
      </w:r>
    </w:p>
    <w:p w14:paraId="12A34A8F" w14:textId="77777777" w:rsidR="00293086" w:rsidRPr="0052364F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0E25C459" w14:textId="52BAD264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lastRenderedPageBreak/>
        <w:t>Many Amazon EC2 instances can also include storage from disks that are physically attached to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52364F">
        <w:rPr>
          <w:rFonts w:ascii="Arial" w:hAnsi="Arial" w:cs="Arial"/>
          <w:color w:val="333333"/>
          <w:sz w:val="24"/>
          <w:szCs w:val="24"/>
        </w:rPr>
        <w:t>the host computer. This disk storage is referred to as instance store.</w:t>
      </w:r>
    </w:p>
    <w:p w14:paraId="64262D81" w14:textId="77777777" w:rsidR="00293086" w:rsidRPr="0052364F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9EA4F6A" w14:textId="77777777" w:rsidR="006804C2" w:rsidRPr="0052364F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Instance store provides temporary block-level storage for Amazon EC2 instances. The</w:t>
      </w:r>
    </w:p>
    <w:p w14:paraId="0CF5817C" w14:textId="27AC8C46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52364F">
        <w:rPr>
          <w:rFonts w:ascii="Arial" w:hAnsi="Arial" w:cs="Arial"/>
          <w:color w:val="333333"/>
          <w:sz w:val="24"/>
          <w:szCs w:val="24"/>
        </w:rPr>
        <w:t>data persists only during the life of the associated Amazon EC2 instance.</w:t>
      </w:r>
    </w:p>
    <w:p w14:paraId="218E2E2D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41751BB5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293086">
        <w:rPr>
          <w:rFonts w:ascii="Arial" w:hAnsi="Arial" w:cs="Arial"/>
          <w:b/>
          <w:bCs/>
          <w:color w:val="333333"/>
          <w:sz w:val="24"/>
          <w:szCs w:val="24"/>
        </w:rPr>
        <w:t>EBS-optimized Instances:</w:t>
      </w:r>
    </w:p>
    <w:p w14:paraId="6674C168" w14:textId="3BC87E1D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For an additional, low, hourly fee, customers can launch selected Amazon EC2 instances types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as EBS-optimized instances.</w:t>
      </w:r>
    </w:p>
    <w:p w14:paraId="159AE439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91DDD50" w14:textId="4A06180C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EBS-optimized instances enable EC2 instances to fully use the IOPS provisioned on an EBS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volume. EBS-optimized instances deliver dedicated throughput between Amazon EC2 and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Amazon EBS.</w:t>
      </w:r>
    </w:p>
    <w:p w14:paraId="66D56012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2F1B1E9F" w14:textId="646CBFAA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AWS recommend using Provisioned IOPS volumes with EBS-optimized instances or instances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that support cluster networking for applications with high storage I/O requirements.</w:t>
      </w:r>
    </w:p>
    <w:p w14:paraId="3B01C38F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3E7295ED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293086">
        <w:rPr>
          <w:rFonts w:ascii="Arial" w:hAnsi="Arial" w:cs="Arial"/>
          <w:b/>
          <w:bCs/>
          <w:color w:val="333333"/>
          <w:sz w:val="24"/>
          <w:szCs w:val="24"/>
        </w:rPr>
        <w:t>Cluster Networking:</w:t>
      </w:r>
    </w:p>
    <w:p w14:paraId="4CEE689C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Select EC2 instances support cluster networking when launched into a common cluster</w:t>
      </w:r>
    </w:p>
    <w:p w14:paraId="57E623E5" w14:textId="3F881A86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placement group. A cluster placement group provides low-latency networking between all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instances in the cluster.</w:t>
      </w:r>
    </w:p>
    <w:p w14:paraId="636E678F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2C4854D0" w14:textId="153141AB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The bandwidth an EC2 instance can utilize depends on the instance type and its networking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performance specification. Inter instance traffic within the same region can utilize up to 5 Gbps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for single-flow and up to 100 Gbps for multi-flow traffic in each direction (full duplex).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Cluster networking is ideal for high performance analytics systems and many science and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engineering applications, especially those using the MPI library standard for parallel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programming.</w:t>
      </w:r>
    </w:p>
    <w:p w14:paraId="1DB1056E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DEA86C7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293086">
        <w:rPr>
          <w:rFonts w:ascii="Arial" w:hAnsi="Arial" w:cs="Arial"/>
          <w:b/>
          <w:bCs/>
          <w:color w:val="333333"/>
          <w:sz w:val="24"/>
          <w:szCs w:val="24"/>
        </w:rPr>
        <w:t>Intel Processor Instances:</w:t>
      </w:r>
    </w:p>
    <w:p w14:paraId="3DA3FFA6" w14:textId="11243E2B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Amazon EC2 instances that feature an Intel processor may provide access to the following</w:t>
      </w:r>
      <w:r w:rsid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Pr="00293086">
        <w:rPr>
          <w:rFonts w:ascii="Arial" w:hAnsi="Arial" w:cs="Arial"/>
          <w:color w:val="333333"/>
          <w:sz w:val="24"/>
          <w:szCs w:val="24"/>
        </w:rPr>
        <w:t>processor features</w:t>
      </w:r>
      <w:r w:rsidR="00293086">
        <w:rPr>
          <w:rFonts w:ascii="Arial" w:hAnsi="Arial" w:cs="Arial"/>
          <w:color w:val="333333"/>
          <w:sz w:val="24"/>
          <w:szCs w:val="24"/>
        </w:rPr>
        <w:t>.</w:t>
      </w:r>
    </w:p>
    <w:p w14:paraId="3671AED8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57934B62" w14:textId="33E61650" w:rsidR="006804C2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293086">
        <w:rPr>
          <w:rFonts w:ascii="Arial" w:hAnsi="Arial" w:cs="Arial"/>
          <w:b/>
          <w:bCs/>
          <w:color w:val="333333"/>
          <w:sz w:val="24"/>
          <w:szCs w:val="24"/>
        </w:rPr>
        <w:t>Intel AES New Instructions (AES-NI):</w:t>
      </w:r>
    </w:p>
    <w:p w14:paraId="48BFE4C3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Intel AES-NI encryption instruction set improves upon the original Advanced Encryption</w:t>
      </w:r>
    </w:p>
    <w:p w14:paraId="04B7F7D7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Standard (AES) algorithm to provide faster data protection and greater security.</w:t>
      </w:r>
    </w:p>
    <w:p w14:paraId="20ABB545" w14:textId="424D694A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All current generation EC2 instances support this processor feature.</w:t>
      </w:r>
    </w:p>
    <w:p w14:paraId="2ECD070A" w14:textId="0A93C53B" w:rsid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2021D8E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7655DA73" w14:textId="24C66602" w:rsidR="006804C2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293086">
        <w:rPr>
          <w:rFonts w:ascii="Arial" w:hAnsi="Arial" w:cs="Arial"/>
          <w:b/>
          <w:bCs/>
          <w:color w:val="333333"/>
          <w:sz w:val="24"/>
          <w:szCs w:val="24"/>
        </w:rPr>
        <w:t>Intel Advanced Vector Extensions (Intel AVX, Intel AVX2 and Intel AVX-512)</w:t>
      </w:r>
      <w:r>
        <w:rPr>
          <w:rFonts w:ascii="Arial" w:hAnsi="Arial" w:cs="Arial"/>
          <w:b/>
          <w:bCs/>
          <w:color w:val="333333"/>
          <w:sz w:val="24"/>
          <w:szCs w:val="24"/>
        </w:rPr>
        <w:t>:</w:t>
      </w:r>
    </w:p>
    <w:p w14:paraId="56AA6B6E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Intel AVX instructions improve performance for applications like image and audio/video</w:t>
      </w:r>
    </w:p>
    <w:p w14:paraId="62E84C53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processing, scientific simulations, financial analytics, and 3D modeling and analysis.</w:t>
      </w:r>
    </w:p>
    <w:p w14:paraId="04C5058A" w14:textId="0634C87A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These features are only available on instances launched with HVM AMIs.</w:t>
      </w:r>
    </w:p>
    <w:p w14:paraId="31FB9569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15723C81" w14:textId="52D5706E" w:rsidR="006804C2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293086">
        <w:rPr>
          <w:rFonts w:ascii="Arial" w:hAnsi="Arial" w:cs="Arial"/>
          <w:b/>
          <w:bCs/>
          <w:color w:val="333333"/>
          <w:sz w:val="24"/>
          <w:szCs w:val="24"/>
        </w:rPr>
        <w:t>Intel Turbo Boost Technology:</w:t>
      </w:r>
    </w:p>
    <w:p w14:paraId="5A87CB45" w14:textId="77777777" w:rsidR="006804C2" w:rsidRPr="00293086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The processor is able to automatically run cores faster than the base operating</w:t>
      </w:r>
    </w:p>
    <w:p w14:paraId="268E0EED" w14:textId="1B9FB39D" w:rsidR="006804C2" w:rsidRDefault="006804C2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  <w:r w:rsidRPr="00293086">
        <w:rPr>
          <w:rFonts w:ascii="Arial" w:hAnsi="Arial" w:cs="Arial"/>
          <w:color w:val="333333"/>
          <w:sz w:val="24"/>
          <w:szCs w:val="24"/>
        </w:rPr>
        <w:t>frequency to help you get more done faster.</w:t>
      </w:r>
    </w:p>
    <w:p w14:paraId="58BA590A" w14:textId="77777777" w:rsidR="00293086" w:rsidRPr="00293086" w:rsidRDefault="00293086" w:rsidP="00FD6A8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24"/>
          <w:szCs w:val="24"/>
        </w:rPr>
      </w:pPr>
    </w:p>
    <w:p w14:paraId="6EFED9CB" w14:textId="2D55226A" w:rsidR="00D563C3" w:rsidRPr="00293086" w:rsidRDefault="00293086" w:rsidP="00FD6A8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=</w:t>
      </w:r>
      <w:r w:rsidRPr="00293086">
        <w:rPr>
          <w:rFonts w:ascii="Arial" w:hAnsi="Arial" w:cs="Arial"/>
          <w:color w:val="333333"/>
          <w:sz w:val="24"/>
          <w:szCs w:val="24"/>
        </w:rPr>
        <w:sym w:font="Wingdings" w:char="F0E8"/>
      </w:r>
      <w:r w:rsidR="006804C2" w:rsidRPr="00293086">
        <w:rPr>
          <w:rFonts w:ascii="Arial" w:hAnsi="Arial" w:cs="Arial"/>
          <w:color w:val="333333"/>
          <w:sz w:val="24"/>
          <w:szCs w:val="24"/>
        </w:rPr>
        <w:t xml:space="preserve"> </w:t>
      </w:r>
      <w:r w:rsidR="006804C2" w:rsidRPr="00293086">
        <w:rPr>
          <w:rFonts w:ascii="Arial" w:hAnsi="Arial" w:cs="Arial"/>
          <w:b/>
          <w:bCs/>
          <w:color w:val="333333"/>
          <w:sz w:val="24"/>
          <w:szCs w:val="24"/>
        </w:rPr>
        <w:t>Intel Deep Learning Boost (Intel DL Boost):</w:t>
      </w:r>
    </w:p>
    <w:sectPr w:rsidR="00D563C3" w:rsidRPr="0029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C2"/>
    <w:rsid w:val="00293086"/>
    <w:rsid w:val="0052364F"/>
    <w:rsid w:val="006804C2"/>
    <w:rsid w:val="00BF04AF"/>
    <w:rsid w:val="00D563C3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C9BC"/>
  <w15:chartTrackingRefBased/>
  <w15:docId w15:val="{AC842CE1-45A3-4C77-9EE9-C2C0643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</cp:revision>
  <dcterms:created xsi:type="dcterms:W3CDTF">2020-09-13T09:22:00Z</dcterms:created>
  <dcterms:modified xsi:type="dcterms:W3CDTF">2020-09-13T09:59:00Z</dcterms:modified>
</cp:coreProperties>
</file>