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7E284" w14:textId="35E4788D" w:rsidR="00C56900" w:rsidRDefault="00C677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4"/>
          <w:szCs w:val="34"/>
        </w:rPr>
        <w:t xml:space="preserve">Public IP </w:t>
      </w:r>
      <w:r w:rsidRPr="00850B33">
        <w:rPr>
          <w:rFonts w:ascii="Arial" w:hAnsi="Arial" w:cs="Arial"/>
          <w:b/>
          <w:bCs/>
          <w:sz w:val="24"/>
          <w:szCs w:val="24"/>
        </w:rPr>
        <w:t>vs</w:t>
      </w:r>
      <w:r>
        <w:rPr>
          <w:rFonts w:ascii="Arial" w:hAnsi="Arial" w:cs="Arial"/>
          <w:b/>
          <w:bCs/>
          <w:sz w:val="34"/>
          <w:szCs w:val="34"/>
        </w:rPr>
        <w:t xml:space="preserve"> Private IP </w:t>
      </w:r>
      <w:r w:rsidRPr="00850B33">
        <w:rPr>
          <w:rFonts w:ascii="Arial" w:hAnsi="Arial" w:cs="Arial"/>
          <w:b/>
          <w:bCs/>
          <w:sz w:val="24"/>
          <w:szCs w:val="24"/>
        </w:rPr>
        <w:t>vs</w:t>
      </w:r>
      <w:r>
        <w:rPr>
          <w:rFonts w:ascii="Arial" w:hAnsi="Arial" w:cs="Arial"/>
          <w:b/>
          <w:bCs/>
          <w:sz w:val="34"/>
          <w:szCs w:val="34"/>
        </w:rPr>
        <w:t xml:space="preserve"> Elastic IP</w:t>
      </w:r>
    </w:p>
    <w:p w14:paraId="18F19C0E" w14:textId="77777777" w:rsidR="00FF38D1" w:rsidRPr="00FF38D1" w:rsidRDefault="00FF38D1">
      <w:pPr>
        <w:rPr>
          <w:rFonts w:ascii="Arial" w:hAnsi="Arial" w:cs="Arial"/>
          <w:sz w:val="24"/>
          <w:szCs w:val="24"/>
        </w:rPr>
      </w:pPr>
    </w:p>
    <w:p w14:paraId="7B674A88" w14:textId="5760F565" w:rsidR="00C56900" w:rsidRPr="00FF38D1" w:rsidRDefault="00C56900">
      <w:pPr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</w:pPr>
      <w:r w:rsidRPr="00FF38D1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>What is an IP address?</w:t>
      </w:r>
    </w:p>
    <w:p w14:paraId="3DB314AF" w14:textId="3B2E8B51" w:rsidR="00C56900" w:rsidRDefault="00C56900">
      <w:p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C56900">
        <w:rPr>
          <w:rFonts w:ascii="Arial" w:hAnsi="Arial" w:cs="Arial"/>
          <w:color w:val="16191F"/>
          <w:sz w:val="24"/>
          <w:szCs w:val="24"/>
          <w:shd w:val="clear" w:color="auto" w:fill="FFFFFF"/>
        </w:rPr>
        <w:t>IP</w:t>
      </w:r>
      <w:r w:rsidRPr="00C56900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 xml:space="preserve"> </w:t>
      </w:r>
      <w:r w:rsidRPr="00C56900">
        <w:rPr>
          <w:rFonts w:ascii="Arial" w:hAnsi="Arial" w:cs="Arial"/>
          <w:color w:val="16191F"/>
          <w:sz w:val="24"/>
          <w:szCs w:val="24"/>
          <w:shd w:val="clear" w:color="auto" w:fill="FFFFFF"/>
        </w:rPr>
        <w:t>address stands for internet protocol address</w:t>
      </w: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>.</w:t>
      </w:r>
      <w:r w:rsidRPr="00C56900"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 it is an identifying number that is associated with a specific computer or computer network.</w:t>
      </w:r>
    </w:p>
    <w:p w14:paraId="03A388DB" w14:textId="351DC30A" w:rsidR="002E6D10" w:rsidRPr="00C56900" w:rsidRDefault="002E6D10">
      <w:p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We can think of </w:t>
      </w:r>
      <w:r w:rsidR="00FF38D1"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it </w:t>
      </w: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>as a name of a person to identify him.</w:t>
      </w:r>
    </w:p>
    <w:p w14:paraId="6E7CDE3D" w14:textId="0BF5816D" w:rsidR="000D1DEF" w:rsidRDefault="000D1DEF">
      <w:p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</w:p>
    <w:p w14:paraId="6472E985" w14:textId="5DEBD0D9" w:rsidR="000D1DEF" w:rsidRDefault="000D1DEF">
      <w:p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>Mainly we have 2 types of IP address formats.</w:t>
      </w:r>
    </w:p>
    <w:p w14:paraId="3AB809A5" w14:textId="383A52F1" w:rsidR="000D1DEF" w:rsidRDefault="000D1DEF" w:rsidP="000D1DEF">
      <w:pPr>
        <w:pStyle w:val="ListParagraph"/>
        <w:numPr>
          <w:ilvl w:val="0"/>
          <w:numId w:val="1"/>
        </w:num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>IPV4</w:t>
      </w:r>
    </w:p>
    <w:p w14:paraId="308CCBE2" w14:textId="1B95057D" w:rsidR="000D1DEF" w:rsidRDefault="000D1DEF" w:rsidP="000D1DEF">
      <w:pPr>
        <w:pStyle w:val="ListParagraph"/>
        <w:numPr>
          <w:ilvl w:val="0"/>
          <w:numId w:val="1"/>
        </w:num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>IPV6</w:t>
      </w:r>
    </w:p>
    <w:p w14:paraId="3F0040A3" w14:textId="37D71EE1" w:rsidR="000D1DEF" w:rsidRDefault="000D1DEF" w:rsidP="000D1DEF">
      <w:p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>IPV4</w:t>
      </w:r>
      <w:r w:rsidRPr="000D1DEF"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 format is 32-bit, 4 groups of up to 3 decimal digits.</w:t>
      </w:r>
    </w:p>
    <w:p w14:paraId="52C87541" w14:textId="2BC2F255" w:rsidR="000D1DEF" w:rsidRDefault="000D1DEF" w:rsidP="000D1DEF">
      <w:p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>Example: 192.168.0.1</w:t>
      </w: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br/>
      </w:r>
    </w:p>
    <w:p w14:paraId="70D77BB2" w14:textId="5E6E0C43" w:rsidR="000D1DEF" w:rsidRDefault="000D1DEF" w:rsidP="000D1DEF">
      <w:p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>IPV6</w:t>
      </w:r>
      <w:r w:rsidRPr="000D1DEF"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 format is 128-bit, 8 groups of 4 hexadecimal digits.</w:t>
      </w:r>
    </w:p>
    <w:p w14:paraId="390BCC54" w14:textId="3AFE544E" w:rsidR="000D1DEF" w:rsidRDefault="000D1DEF" w:rsidP="000D1DEF">
      <w:p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Example: </w:t>
      </w:r>
      <w:r w:rsidR="00C77DDA" w:rsidRPr="00C77DDA">
        <w:rPr>
          <w:rFonts w:ascii="Arial" w:hAnsi="Arial" w:cs="Arial"/>
          <w:color w:val="16191F"/>
          <w:sz w:val="24"/>
          <w:szCs w:val="24"/>
          <w:shd w:val="clear" w:color="auto" w:fill="FFFFFF"/>
        </w:rPr>
        <w:t> 2001:0db8:0a0b:12f</w:t>
      </w:r>
      <w:r w:rsidR="00C77DDA" w:rsidRPr="00C77DDA">
        <w:rPr>
          <w:rFonts w:ascii="Arial" w:hAnsi="Arial" w:cs="Arial"/>
          <w:color w:val="16191F"/>
          <w:sz w:val="24"/>
          <w:szCs w:val="24"/>
          <w:shd w:val="clear" w:color="auto" w:fill="FFFFFF"/>
        </w:rPr>
        <w:t>0:0000:0000: 0000:0001</w:t>
      </w:r>
    </w:p>
    <w:p w14:paraId="41D0753A" w14:textId="752E1A38" w:rsidR="00C77DDA" w:rsidRDefault="00C77DDA" w:rsidP="000D1DEF">
      <w:p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</w:p>
    <w:p w14:paraId="04B0C29E" w14:textId="5945EEAC" w:rsidR="00C77DDA" w:rsidRDefault="00C77DDA" w:rsidP="000D1DEF">
      <w:p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>Mostly we will use IPV4 format IP addresses.</w:t>
      </w:r>
    </w:p>
    <w:p w14:paraId="6AE22D79" w14:textId="01F777DE" w:rsidR="00C77DDA" w:rsidRDefault="00C77DDA" w:rsidP="000D1DEF">
      <w:p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</w:p>
    <w:p w14:paraId="2595266E" w14:textId="77777777" w:rsidR="00F6355A" w:rsidRPr="00FF38D1" w:rsidRDefault="00C77DDA" w:rsidP="000D1DEF">
      <w:pPr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</w:pPr>
      <w:r w:rsidRPr="00FF38D1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>Private IP:</w:t>
      </w:r>
    </w:p>
    <w:p w14:paraId="3BF17758" w14:textId="77777777" w:rsidR="00FF38D1" w:rsidRDefault="00C56900" w:rsidP="000D1DEF">
      <w:p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Let’s take we have a company with private network. Private network will have a private IP range based on the VPC and Subnet. </w:t>
      </w:r>
    </w:p>
    <w:p w14:paraId="6E297939" w14:textId="77777777" w:rsidR="00FF38D1" w:rsidRDefault="00C56900" w:rsidP="000D1DEF">
      <w:p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All the machines / computers within this private network can communicate with each other. </w:t>
      </w:r>
    </w:p>
    <w:p w14:paraId="35CBEE8C" w14:textId="397C3C7E" w:rsidR="00C77DDA" w:rsidRDefault="00C56900" w:rsidP="000D1DEF">
      <w:p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>But If we try to communicate with computer using private IP from internet gateway / outside of private network that is not possible.</w:t>
      </w:r>
    </w:p>
    <w:p w14:paraId="4778ADCF" w14:textId="7BB0CA78" w:rsidR="00C56900" w:rsidRDefault="00C56900" w:rsidP="000D1DEF">
      <w:p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</w:p>
    <w:p w14:paraId="4854497E" w14:textId="48F1E54A" w:rsidR="00C56900" w:rsidRPr="00FF38D1" w:rsidRDefault="00C56900" w:rsidP="000D1DEF">
      <w:pPr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</w:pPr>
      <w:r w:rsidRPr="00FF38D1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>Public IP:</w:t>
      </w:r>
    </w:p>
    <w:p w14:paraId="6ACE40F9" w14:textId="77777777" w:rsidR="00F6355A" w:rsidRDefault="00874ABC" w:rsidP="000D1DEF">
      <w:p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Public IP is nothing but an </w:t>
      </w:r>
      <w:r w:rsidR="00F6355A">
        <w:rPr>
          <w:rFonts w:ascii="Arial" w:hAnsi="Arial" w:cs="Arial"/>
          <w:color w:val="16191F"/>
          <w:sz w:val="24"/>
          <w:szCs w:val="24"/>
          <w:shd w:val="clear" w:color="auto" w:fill="FFFFFF"/>
        </w:rPr>
        <w:t>IP</w:t>
      </w: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 address </w:t>
      </w:r>
      <w:r w:rsidR="00F6355A"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that is exposed to public for connecting with the instance through internet gateway. </w:t>
      </w:r>
    </w:p>
    <w:p w14:paraId="02F61789" w14:textId="5673A33E" w:rsidR="00874ABC" w:rsidRDefault="00F6355A" w:rsidP="000D1DEF">
      <w:p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>If we create a public IP for an instance then anyone in the world can access the instance through the internet by using this public IP.</w:t>
      </w:r>
    </w:p>
    <w:p w14:paraId="2D4A5B5D" w14:textId="189FD076" w:rsidR="00F6355A" w:rsidRDefault="00F6355A" w:rsidP="000D1DEF">
      <w:p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</w:p>
    <w:p w14:paraId="2EAA57F5" w14:textId="72167B8C" w:rsidR="00C67722" w:rsidRDefault="00F6355A">
      <w:p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>Note:</w:t>
      </w: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 Public IP is not fixed. If we stop the running instance the public IP associated with this instance is released. If we start the instance again then a new Public IP is allocated. But the private IP won’t change, it will remain same and constant.</w:t>
      </w:r>
    </w:p>
    <w:p w14:paraId="638EAE1B" w14:textId="73BA3293" w:rsidR="00F6355A" w:rsidRDefault="00F6355A">
      <w:p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</w:p>
    <w:p w14:paraId="49331967" w14:textId="36B609C6" w:rsidR="00F6355A" w:rsidRPr="00FF38D1" w:rsidRDefault="00F6355A">
      <w:pPr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</w:pPr>
      <w:r w:rsidRPr="00FF38D1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>Elastic IP:</w:t>
      </w:r>
    </w:p>
    <w:p w14:paraId="65A4DC8A" w14:textId="77777777" w:rsidR="00591E36" w:rsidRDefault="00591E36">
      <w:p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Elastic IP is nothing but a fixed Public IP, this won’t be changed. </w:t>
      </w:r>
    </w:p>
    <w:p w14:paraId="00A1CAC6" w14:textId="6677C56F" w:rsidR="00591E36" w:rsidRDefault="00591E36">
      <w:p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591E36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>Note:</w:t>
      </w: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 If we create a new Elastic IP and assigned it to the instance then the Public IP of the instance is replaced with the Elastic IP.</w:t>
      </w:r>
    </w:p>
    <w:p w14:paraId="0AC520F6" w14:textId="34241926" w:rsidR="003E0F18" w:rsidRDefault="003E0F18">
      <w:p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While assigning the Elastic IP we can </w:t>
      </w:r>
      <w:r w:rsidRPr="003E0F18"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Choose </w:t>
      </w: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>between 2</w:t>
      </w:r>
      <w:r w:rsidRPr="003E0F18"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 type</w:t>
      </w: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>s</w:t>
      </w:r>
      <w:r w:rsidRPr="003E0F18"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 of resource with which to associate the Elastic IP address</w:t>
      </w: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>.</w:t>
      </w:r>
    </w:p>
    <w:p w14:paraId="67E5A42A" w14:textId="66FE64C5" w:rsidR="003E0F18" w:rsidRDefault="003E0F18" w:rsidP="003E0F18">
      <w:pPr>
        <w:pStyle w:val="ListParagraph"/>
        <w:numPr>
          <w:ilvl w:val="0"/>
          <w:numId w:val="2"/>
        </w:num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>Instance</w:t>
      </w:r>
    </w:p>
    <w:p w14:paraId="486CC28A" w14:textId="658105EB" w:rsidR="003E0F18" w:rsidRDefault="003E0F18" w:rsidP="003E0F18">
      <w:pPr>
        <w:pStyle w:val="ListParagraph"/>
        <w:numPr>
          <w:ilvl w:val="0"/>
          <w:numId w:val="2"/>
        </w:num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>Network interface</w:t>
      </w:r>
    </w:p>
    <w:p w14:paraId="0B521E5A" w14:textId="04632E36" w:rsidR="003E0F18" w:rsidRDefault="003E0F18" w:rsidP="003E0F18">
      <w:p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And, we can also choose </w:t>
      </w:r>
      <w:r w:rsidRPr="003E0F18">
        <w:rPr>
          <w:rFonts w:ascii="Arial" w:hAnsi="Arial" w:cs="Arial"/>
          <w:color w:val="16191F"/>
          <w:sz w:val="24"/>
          <w:szCs w:val="24"/>
          <w:shd w:val="clear" w:color="auto" w:fill="FFFFFF"/>
        </w:rPr>
        <w:t>the</w:t>
      </w:r>
      <w:r w:rsidRPr="003E0F18"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 private IP address with which to associate the Elastic IP address.</w:t>
      </w:r>
    </w:p>
    <w:p w14:paraId="6BF07939" w14:textId="036774F9" w:rsidR="003E0F18" w:rsidRDefault="003E0F18" w:rsidP="003E0F18">
      <w:p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</w:p>
    <w:p w14:paraId="21CD02E2" w14:textId="329DA3D4" w:rsidR="003E0F18" w:rsidRDefault="00FF38D1" w:rsidP="003E0F18">
      <w:p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>*</w:t>
      </w:r>
      <w:r w:rsidR="003E0F18" w:rsidRPr="003E0F18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>Note:</w:t>
      </w:r>
      <w:r w:rsidR="003E0F18"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 Elastic IP address is billable. But this will be charged differently. If you created Elastic IP and associated with an instance. </w:t>
      </w: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AWS don’t charge for Elastic IP as long as it’s being used by an instance. </w:t>
      </w:r>
      <w:r w:rsidRPr="00FF38D1"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However, Amazon will charge you $0.01/hr for each </w:t>
      </w: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Elastic IP </w:t>
      </w:r>
      <w:r w:rsidRPr="00FF38D1">
        <w:rPr>
          <w:rFonts w:ascii="Arial" w:hAnsi="Arial" w:cs="Arial"/>
          <w:color w:val="16191F"/>
          <w:sz w:val="24"/>
          <w:szCs w:val="24"/>
          <w:shd w:val="clear" w:color="auto" w:fill="FFFFFF"/>
        </w:rPr>
        <w:t>that you reserve and do not use.</w:t>
      </w:r>
    </w:p>
    <w:sectPr w:rsidR="003E0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76E4D"/>
    <w:multiLevelType w:val="hybridMultilevel"/>
    <w:tmpl w:val="D4B49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81D87"/>
    <w:multiLevelType w:val="hybridMultilevel"/>
    <w:tmpl w:val="65E0C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EA"/>
    <w:rsid w:val="000D1DEF"/>
    <w:rsid w:val="001D0DEA"/>
    <w:rsid w:val="002E6D10"/>
    <w:rsid w:val="003E0F18"/>
    <w:rsid w:val="00591E36"/>
    <w:rsid w:val="00850B33"/>
    <w:rsid w:val="00874ABC"/>
    <w:rsid w:val="009A40E3"/>
    <w:rsid w:val="00C56900"/>
    <w:rsid w:val="00C67722"/>
    <w:rsid w:val="00C77DDA"/>
    <w:rsid w:val="00C87823"/>
    <w:rsid w:val="00E22308"/>
    <w:rsid w:val="00F6355A"/>
    <w:rsid w:val="00FF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3269"/>
  <w15:chartTrackingRefBased/>
  <w15:docId w15:val="{3A9A0610-1313-4E1D-AE03-5CD49C33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1</cp:revision>
  <dcterms:created xsi:type="dcterms:W3CDTF">2020-09-16T13:50:00Z</dcterms:created>
  <dcterms:modified xsi:type="dcterms:W3CDTF">2020-09-16T18:11:00Z</dcterms:modified>
</cp:coreProperties>
</file>