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E975A" w14:textId="3F9CC6E0" w:rsidR="004D2ABB" w:rsidRDefault="004D2ABB" w:rsidP="008A6C47">
      <w:pPr>
        <w:rPr>
          <w:b/>
          <w:bCs/>
          <w:sz w:val="32"/>
          <w:szCs w:val="32"/>
          <w:lang w:val="en-US"/>
        </w:rPr>
      </w:pPr>
      <w:r>
        <w:rPr>
          <w:b/>
          <w:bCs/>
          <w:sz w:val="32"/>
          <w:szCs w:val="32"/>
          <w:lang w:val="en-US"/>
        </w:rPr>
        <w:tab/>
      </w:r>
    </w:p>
    <w:p w14:paraId="4983BFDE" w14:textId="65A0B9EF" w:rsidR="004D2ABB" w:rsidRPr="002E333D" w:rsidRDefault="004D2ABB" w:rsidP="008A6C47">
      <w:pPr>
        <w:rPr>
          <w:b/>
          <w:bCs/>
          <w:color w:val="00B0F0"/>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r w:rsidR="0002377E" w:rsidRPr="002E333D">
        <w:rPr>
          <w:b/>
          <w:bCs/>
          <w:color w:val="00B0F0"/>
          <w:sz w:val="32"/>
          <w:szCs w:val="32"/>
          <w:lang w:val="en-US"/>
        </w:rPr>
        <w:t xml:space="preserve">Medical </w:t>
      </w:r>
      <w:r w:rsidRPr="002E333D">
        <w:rPr>
          <w:b/>
          <w:bCs/>
          <w:color w:val="00B0F0"/>
          <w:sz w:val="32"/>
          <w:szCs w:val="32"/>
          <w:lang w:val="en-US"/>
        </w:rPr>
        <w:t xml:space="preserve">Stock </w:t>
      </w:r>
      <w:r w:rsidR="00357D4C" w:rsidRPr="002E333D">
        <w:rPr>
          <w:b/>
          <w:bCs/>
          <w:color w:val="00B0F0"/>
          <w:sz w:val="32"/>
          <w:szCs w:val="32"/>
          <w:lang w:val="en-US"/>
        </w:rPr>
        <w:t>Interpretation</w:t>
      </w:r>
      <w:r w:rsidR="0041659A" w:rsidRPr="002E333D">
        <w:rPr>
          <w:b/>
          <w:bCs/>
          <w:color w:val="00B0F0"/>
          <w:sz w:val="32"/>
          <w:szCs w:val="32"/>
          <w:lang w:val="en-US"/>
        </w:rPr>
        <w:t xml:space="preserve"> –</w:t>
      </w:r>
    </w:p>
    <w:p w14:paraId="18A15E23" w14:textId="77EDC472" w:rsidR="0041659A" w:rsidRPr="002E333D" w:rsidRDefault="0041659A" w:rsidP="008A6C47">
      <w:pPr>
        <w:rPr>
          <w:b/>
          <w:bCs/>
          <w:color w:val="00B0F0"/>
          <w:sz w:val="32"/>
          <w:szCs w:val="32"/>
          <w:lang w:val="en-US"/>
        </w:rPr>
      </w:pPr>
      <w:r w:rsidRPr="002E333D">
        <w:rPr>
          <w:b/>
          <w:bCs/>
          <w:color w:val="00B0F0"/>
          <w:sz w:val="32"/>
          <w:szCs w:val="32"/>
          <w:lang w:val="en-US"/>
        </w:rPr>
        <w:tab/>
      </w:r>
      <w:r w:rsidRPr="002E333D">
        <w:rPr>
          <w:b/>
          <w:bCs/>
          <w:color w:val="00B0F0"/>
          <w:sz w:val="32"/>
          <w:szCs w:val="32"/>
          <w:lang w:val="en-US"/>
        </w:rPr>
        <w:tab/>
      </w:r>
      <w:r w:rsidRPr="002E333D">
        <w:rPr>
          <w:b/>
          <w:bCs/>
          <w:color w:val="00B0F0"/>
          <w:sz w:val="32"/>
          <w:szCs w:val="32"/>
          <w:lang w:val="en-US"/>
        </w:rPr>
        <w:tab/>
      </w:r>
      <w:r w:rsidR="004343F5" w:rsidRPr="002E333D">
        <w:rPr>
          <w:b/>
          <w:bCs/>
          <w:color w:val="00B0F0"/>
          <w:sz w:val="32"/>
          <w:szCs w:val="32"/>
          <w:lang w:val="en-US"/>
        </w:rPr>
        <w:t xml:space="preserve">       </w:t>
      </w:r>
      <w:r w:rsidRPr="002E333D">
        <w:rPr>
          <w:b/>
          <w:bCs/>
          <w:color w:val="00B0F0"/>
          <w:sz w:val="32"/>
          <w:szCs w:val="32"/>
          <w:lang w:val="en-US"/>
        </w:rPr>
        <w:t xml:space="preserve">Covid and </w:t>
      </w:r>
      <w:r w:rsidR="00357D4C" w:rsidRPr="002E333D">
        <w:rPr>
          <w:b/>
          <w:bCs/>
          <w:color w:val="00B0F0"/>
          <w:sz w:val="32"/>
          <w:szCs w:val="32"/>
          <w:lang w:val="en-US"/>
        </w:rPr>
        <w:t>the reclamation</w:t>
      </w:r>
      <w:r w:rsidR="004343F5" w:rsidRPr="002E333D">
        <w:rPr>
          <w:b/>
          <w:bCs/>
          <w:color w:val="00B0F0"/>
          <w:sz w:val="32"/>
          <w:szCs w:val="32"/>
          <w:lang w:val="en-US"/>
        </w:rPr>
        <w:t xml:space="preserve"> phase</w:t>
      </w:r>
    </w:p>
    <w:p w14:paraId="62B40A2C" w14:textId="54FB21E6" w:rsidR="00ED5314" w:rsidRDefault="00940BDE">
      <w:pPr>
        <w:spacing w:after="160" w:line="259" w:lineRule="auto"/>
        <w:rPr>
          <w:b/>
          <w:bCs/>
          <w:sz w:val="32"/>
          <w:szCs w:val="32"/>
          <w:lang w:val="en-US"/>
        </w:rPr>
      </w:pPr>
      <w:r>
        <w:rPr>
          <w:noProof/>
        </w:rPr>
        <w:drawing>
          <wp:anchor distT="0" distB="0" distL="114300" distR="114300" simplePos="0" relativeHeight="251658240" behindDoc="0" locked="0" layoutInCell="1" allowOverlap="1" wp14:anchorId="67E5839D" wp14:editId="42D4E7BA">
            <wp:simplePos x="0" y="0"/>
            <wp:positionH relativeFrom="column">
              <wp:posOffset>1402080</wp:posOffset>
            </wp:positionH>
            <wp:positionV relativeFrom="paragraph">
              <wp:posOffset>5080</wp:posOffset>
            </wp:positionV>
            <wp:extent cx="3345180" cy="1628140"/>
            <wp:effectExtent l="0" t="0" r="7620" b="0"/>
            <wp:wrapSquare wrapText="bothSides"/>
            <wp:docPr id="6" name="Picture 6" descr="Stock Price Prediction Using Machine Learning |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ck Price Prediction Using Machine Learning | Deep Learni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915" t="4547" r="1890" b="4514"/>
                    <a:stretch/>
                  </pic:blipFill>
                  <pic:spPr bwMode="auto">
                    <a:xfrm>
                      <a:off x="0" y="0"/>
                      <a:ext cx="3345180" cy="1628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sz w:val="32"/>
          <w:szCs w:val="32"/>
          <w:lang w:val="en-US"/>
        </w:rPr>
        <w:tab/>
      </w:r>
      <w:r>
        <w:rPr>
          <w:b/>
          <w:bCs/>
          <w:sz w:val="32"/>
          <w:szCs w:val="32"/>
          <w:lang w:val="en-US"/>
        </w:rPr>
        <w:tab/>
      </w:r>
      <w:r>
        <w:rPr>
          <w:b/>
          <w:bCs/>
          <w:sz w:val="32"/>
          <w:szCs w:val="32"/>
          <w:lang w:val="en-US"/>
        </w:rPr>
        <w:tab/>
      </w:r>
      <w:r>
        <w:rPr>
          <w:b/>
          <w:bCs/>
          <w:sz w:val="32"/>
          <w:szCs w:val="32"/>
          <w:lang w:val="en-US"/>
        </w:rPr>
        <w:tab/>
      </w:r>
    </w:p>
    <w:p w14:paraId="35642FF4" w14:textId="77777777" w:rsidR="00ED5314" w:rsidRDefault="00ED5314">
      <w:pPr>
        <w:spacing w:after="160" w:line="259" w:lineRule="auto"/>
        <w:rPr>
          <w:b/>
          <w:bCs/>
          <w:sz w:val="32"/>
          <w:szCs w:val="32"/>
          <w:lang w:val="en-US"/>
        </w:rPr>
      </w:pPr>
    </w:p>
    <w:p w14:paraId="734D30A7" w14:textId="77777777" w:rsidR="00ED5314" w:rsidRDefault="00ED5314">
      <w:pPr>
        <w:spacing w:after="160" w:line="259" w:lineRule="auto"/>
        <w:rPr>
          <w:b/>
          <w:bCs/>
          <w:sz w:val="32"/>
          <w:szCs w:val="32"/>
          <w:lang w:val="en-US"/>
        </w:rPr>
      </w:pPr>
    </w:p>
    <w:p w14:paraId="6F326EAC" w14:textId="77777777" w:rsidR="00ED5314" w:rsidRDefault="00ED5314">
      <w:pPr>
        <w:spacing w:after="160" w:line="259" w:lineRule="auto"/>
        <w:rPr>
          <w:b/>
          <w:bCs/>
          <w:sz w:val="32"/>
          <w:szCs w:val="32"/>
          <w:lang w:val="en-US"/>
        </w:rPr>
      </w:pPr>
    </w:p>
    <w:p w14:paraId="53CBD091" w14:textId="77777777" w:rsidR="00ED5314" w:rsidRDefault="00ED5314">
      <w:pPr>
        <w:spacing w:after="160" w:line="259" w:lineRule="auto"/>
        <w:rPr>
          <w:b/>
          <w:bCs/>
          <w:sz w:val="32"/>
          <w:szCs w:val="32"/>
          <w:lang w:val="en-US"/>
        </w:rPr>
      </w:pPr>
    </w:p>
    <w:p w14:paraId="5FF301C6" w14:textId="2C7E8868" w:rsidR="004D2ABB" w:rsidRDefault="00593708">
      <w:pPr>
        <w:spacing w:after="160" w:line="259" w:lineRule="auto"/>
        <w:rPr>
          <w:b/>
          <w:bCs/>
          <w:sz w:val="32"/>
          <w:szCs w:val="32"/>
          <w:lang w:val="en-US"/>
        </w:rPr>
      </w:pPr>
      <w:r w:rsidRPr="008E21F5">
        <w:rPr>
          <w:noProof/>
        </w:rPr>
        <mc:AlternateContent>
          <mc:Choice Requires="wps">
            <w:drawing>
              <wp:anchor distT="0" distB="0" distL="114300" distR="114300" simplePos="0" relativeHeight="251658241" behindDoc="0" locked="0" layoutInCell="1" allowOverlap="1" wp14:anchorId="0D43C351" wp14:editId="7BA8C37A">
                <wp:simplePos x="0" y="0"/>
                <wp:positionH relativeFrom="margin">
                  <wp:posOffset>0</wp:posOffset>
                </wp:positionH>
                <wp:positionV relativeFrom="paragraph">
                  <wp:posOffset>0</wp:posOffset>
                </wp:positionV>
                <wp:extent cx="6057900" cy="4724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057900" cy="4724400"/>
                        </a:xfrm>
                        <a:prstGeom prst="rect">
                          <a:avLst/>
                        </a:prstGeom>
                        <a:solidFill>
                          <a:srgbClr val="002060"/>
                        </a:solidFill>
                        <a:ln w="6350">
                          <a:noFill/>
                        </a:ln>
                      </wps:spPr>
                      <wps:txbx>
                        <w:txbxContent>
                          <w:p w14:paraId="499B0D2C" w14:textId="071DFC7D" w:rsidR="00593708" w:rsidRDefault="00593708" w:rsidP="00593708">
                            <w:pPr>
                              <w:rPr>
                                <w:color w:val="FFFF00"/>
                                <w:sz w:val="56"/>
                                <w:szCs w:val="56"/>
                                <w14:textFill>
                                  <w14:solidFill>
                                    <w14:srgbClr w14:val="FFFF00">
                                      <w14:alpha w14:val="46000"/>
                                    </w14:srgbClr>
                                  </w14:solidFill>
                                </w14:textFill>
                              </w:rPr>
                            </w:pPr>
                            <w:r w:rsidRPr="008E21F5">
                              <w:rPr>
                                <w:b/>
                                <w:bCs/>
                                <w:color w:val="FFFF00"/>
                                <w:sz w:val="56"/>
                                <w:szCs w:val="56"/>
                                <w14:textFill>
                                  <w14:solidFill>
                                    <w14:srgbClr w14:val="FFFF00">
                                      <w14:alpha w14:val="46000"/>
                                    </w14:srgbClr>
                                  </w14:solidFill>
                                </w14:textFill>
                              </w:rPr>
                              <w:t xml:space="preserve">Name: </w:t>
                            </w:r>
                            <w:r w:rsidRPr="008E21F5">
                              <w:rPr>
                                <w:color w:val="FFFF00"/>
                                <w:sz w:val="56"/>
                                <w:szCs w:val="56"/>
                                <w14:textFill>
                                  <w14:solidFill>
                                    <w14:srgbClr w14:val="FFFF00">
                                      <w14:alpha w14:val="46000"/>
                                    </w14:srgbClr>
                                  </w14:solidFill>
                                </w14:textFill>
                              </w:rPr>
                              <w:t>Pavan kumar S</w:t>
                            </w:r>
                            <w:r>
                              <w:rPr>
                                <w:color w:val="FFFF00"/>
                                <w:sz w:val="56"/>
                                <w:szCs w:val="56"/>
                                <w14:textFill>
                                  <w14:solidFill>
                                    <w14:srgbClr w14:val="FFFF00">
                                      <w14:alpha w14:val="46000"/>
                                    </w14:srgbClr>
                                  </w14:solidFill>
                                </w14:textFill>
                              </w:rPr>
                              <w:t>(</w:t>
                            </w:r>
                            <w:r w:rsidRPr="008E21F5">
                              <w:rPr>
                                <w:color w:val="FFFF00"/>
                                <w:sz w:val="56"/>
                                <w:szCs w:val="56"/>
                                <w14:textFill>
                                  <w14:solidFill>
                                    <w14:srgbClr w14:val="FFFF00">
                                      <w14:alpha w14:val="46000"/>
                                    </w14:srgbClr>
                                  </w14:solidFill>
                                </w14:textFill>
                              </w:rPr>
                              <w:t>19BDS0073</w:t>
                            </w:r>
                            <w:r>
                              <w:rPr>
                                <w:color w:val="FFFF00"/>
                                <w:sz w:val="56"/>
                                <w:szCs w:val="56"/>
                                <w14:textFill>
                                  <w14:solidFill>
                                    <w14:srgbClr w14:val="FFFF00">
                                      <w14:alpha w14:val="46000"/>
                                    </w14:srgbClr>
                                  </w14:solidFill>
                                </w14:textFill>
                              </w:rPr>
                              <w:t>)</w:t>
                            </w:r>
                          </w:p>
                          <w:p w14:paraId="48757EAA" w14:textId="5911E743" w:rsidR="00593708" w:rsidRPr="008E21F5" w:rsidRDefault="00593708" w:rsidP="00593708">
                            <w:pPr>
                              <w:rPr>
                                <w:color w:val="FFFF00"/>
                                <w:sz w:val="56"/>
                                <w:szCs w:val="56"/>
                                <w14:textFill>
                                  <w14:solidFill>
                                    <w14:srgbClr w14:val="FFFF00">
                                      <w14:alpha w14:val="46000"/>
                                    </w14:srgbClr>
                                  </w14:solidFill>
                                </w14:textFill>
                              </w:rPr>
                            </w:pPr>
                            <w:r>
                              <w:rPr>
                                <w:color w:val="FFFF00"/>
                                <w:sz w:val="56"/>
                                <w:szCs w:val="56"/>
                                <w14:textFill>
                                  <w14:solidFill>
                                    <w14:srgbClr w14:val="FFFF00">
                                      <w14:alpha w14:val="46000"/>
                                    </w14:srgbClr>
                                  </w14:solidFill>
                                </w14:textFill>
                              </w:rPr>
                              <w:tab/>
                            </w:r>
                            <w:r>
                              <w:rPr>
                                <w:color w:val="FFFF00"/>
                                <w:sz w:val="56"/>
                                <w:szCs w:val="56"/>
                                <w14:textFill>
                                  <w14:solidFill>
                                    <w14:srgbClr w14:val="FFFF00">
                                      <w14:alpha w14:val="46000"/>
                                    </w14:srgbClr>
                                  </w14:solidFill>
                                </w14:textFill>
                              </w:rPr>
                              <w:tab/>
                              <w:t xml:space="preserve">  Hariharan R(</w:t>
                            </w:r>
                            <w:r w:rsidRPr="008E21F5">
                              <w:rPr>
                                <w:color w:val="FFFF00"/>
                                <w:sz w:val="56"/>
                                <w:szCs w:val="56"/>
                                <w14:textFill>
                                  <w14:solidFill>
                                    <w14:srgbClr w14:val="FFFF00">
                                      <w14:alpha w14:val="46000"/>
                                    </w14:srgbClr>
                                  </w14:solidFill>
                                </w14:textFill>
                              </w:rPr>
                              <w:t>19BDS00</w:t>
                            </w:r>
                            <w:r>
                              <w:rPr>
                                <w:color w:val="FFFF00"/>
                                <w:sz w:val="56"/>
                                <w:szCs w:val="56"/>
                                <w14:textFill>
                                  <w14:solidFill>
                                    <w14:srgbClr w14:val="FFFF00">
                                      <w14:alpha w14:val="46000"/>
                                    </w14:srgbClr>
                                  </w14:solidFill>
                                </w14:textFill>
                              </w:rPr>
                              <w:t>65)</w:t>
                            </w:r>
                          </w:p>
                          <w:p w14:paraId="48C3648F" w14:textId="11A572C1" w:rsidR="00593708" w:rsidRPr="008E21F5" w:rsidRDefault="00593708" w:rsidP="00593708">
                            <w:pPr>
                              <w:rPr>
                                <w:color w:val="FFFF00"/>
                                <w:sz w:val="56"/>
                                <w:szCs w:val="56"/>
                                <w14:textFill>
                                  <w14:solidFill>
                                    <w14:srgbClr w14:val="FFFF00">
                                      <w14:alpha w14:val="46000"/>
                                    </w14:srgbClr>
                                  </w14:solidFill>
                                </w14:textFill>
                              </w:rPr>
                            </w:pPr>
                            <w:r w:rsidRPr="008E21F5">
                              <w:rPr>
                                <w:b/>
                                <w:bCs/>
                                <w:color w:val="FFFF00"/>
                                <w:sz w:val="56"/>
                                <w:szCs w:val="56"/>
                                <w14:textFill>
                                  <w14:solidFill>
                                    <w14:srgbClr w14:val="FFFF00">
                                      <w14:alpha w14:val="46000"/>
                                    </w14:srgbClr>
                                  </w14:solidFill>
                                </w14:textFill>
                              </w:rPr>
                              <w:t>Course name:</w:t>
                            </w:r>
                            <w:r w:rsidRPr="008E21F5">
                              <w:rPr>
                                <w:color w:val="FFFF00"/>
                                <w:sz w:val="56"/>
                                <w:szCs w:val="56"/>
                                <w14:textFill>
                                  <w14:solidFill>
                                    <w14:srgbClr w14:val="FFFF00">
                                      <w14:alpha w14:val="46000"/>
                                    </w14:srgbClr>
                                  </w14:solidFill>
                                </w14:textFill>
                              </w:rPr>
                              <w:t xml:space="preserve"> </w:t>
                            </w:r>
                            <w:r w:rsidR="00BF5F41">
                              <w:rPr>
                                <w:color w:val="FFFF00"/>
                                <w:sz w:val="56"/>
                                <w:szCs w:val="56"/>
                                <w14:textFill>
                                  <w14:solidFill>
                                    <w14:srgbClr w14:val="FFFF00">
                                      <w14:alpha w14:val="46000"/>
                                    </w14:srgbClr>
                                  </w14:solidFill>
                                </w14:textFill>
                              </w:rPr>
                              <w:t>Predictive Analytics</w:t>
                            </w:r>
                          </w:p>
                          <w:p w14:paraId="0AF5A0F6" w14:textId="77777777" w:rsidR="00593708" w:rsidRDefault="00593708" w:rsidP="00593708">
                            <w:pPr>
                              <w:rPr>
                                <w:color w:val="FFFF00"/>
                                <w:sz w:val="56"/>
                                <w:szCs w:val="56"/>
                                <w14:textFill>
                                  <w14:solidFill>
                                    <w14:srgbClr w14:val="FFFF00">
                                      <w14:alpha w14:val="46000"/>
                                    </w14:srgbClr>
                                  </w14:solidFill>
                                </w14:textFill>
                              </w:rPr>
                            </w:pPr>
                            <w:r w:rsidRPr="008E21F5">
                              <w:rPr>
                                <w:b/>
                                <w:bCs/>
                                <w:color w:val="FFFF00"/>
                                <w:sz w:val="56"/>
                                <w:szCs w:val="56"/>
                                <w14:textFill>
                                  <w14:solidFill>
                                    <w14:srgbClr w14:val="FFFF00">
                                      <w14:alpha w14:val="46000"/>
                                    </w14:srgbClr>
                                  </w14:solidFill>
                                </w14:textFill>
                              </w:rPr>
                              <w:t xml:space="preserve">Course code: </w:t>
                            </w:r>
                            <w:r w:rsidRPr="008E21F5">
                              <w:rPr>
                                <w:color w:val="FFFF00"/>
                                <w:sz w:val="56"/>
                                <w:szCs w:val="56"/>
                                <w14:textFill>
                                  <w14:solidFill>
                                    <w14:srgbClr w14:val="FFFF00">
                                      <w14:alpha w14:val="46000"/>
                                    </w14:srgbClr>
                                  </w14:solidFill>
                                </w14:textFill>
                              </w:rPr>
                              <w:t xml:space="preserve">CSE </w:t>
                            </w:r>
                            <w:r>
                              <w:rPr>
                                <w:color w:val="FFFF00"/>
                                <w:sz w:val="56"/>
                                <w:szCs w:val="56"/>
                                <w14:textFill>
                                  <w14:solidFill>
                                    <w14:srgbClr w14:val="FFFF00">
                                      <w14:alpha w14:val="46000"/>
                                    </w14:srgbClr>
                                  </w14:solidFill>
                                </w14:textFill>
                              </w:rPr>
                              <w:t>3502</w:t>
                            </w:r>
                          </w:p>
                          <w:p w14:paraId="5EC9A2CA" w14:textId="77777777" w:rsidR="007821B3" w:rsidRDefault="007821B3" w:rsidP="007821B3">
                            <w:pPr>
                              <w:rPr>
                                <w:color w:val="FFFF00"/>
                                <w:sz w:val="56"/>
                                <w:szCs w:val="56"/>
                                <w14:textFill>
                                  <w14:solidFill>
                                    <w14:srgbClr w14:val="FFFF00">
                                      <w14:alpha w14:val="46000"/>
                                    </w14:srgbClr>
                                  </w14:solidFill>
                                </w14:textFill>
                              </w:rPr>
                            </w:pPr>
                            <w:r w:rsidRPr="008E21F5">
                              <w:rPr>
                                <w:b/>
                                <w:bCs/>
                                <w:color w:val="FFFF00"/>
                                <w:sz w:val="56"/>
                                <w:szCs w:val="56"/>
                                <w14:textFill>
                                  <w14:solidFill>
                                    <w14:srgbClr w14:val="FFFF00">
                                      <w14:alpha w14:val="46000"/>
                                    </w14:srgbClr>
                                  </w14:solidFill>
                                </w14:textFill>
                              </w:rPr>
                              <w:t xml:space="preserve">Course code: </w:t>
                            </w:r>
                            <w:r w:rsidRPr="008E21F5">
                              <w:rPr>
                                <w:color w:val="FFFF00"/>
                                <w:sz w:val="56"/>
                                <w:szCs w:val="56"/>
                                <w14:textFill>
                                  <w14:solidFill>
                                    <w14:srgbClr w14:val="FFFF00">
                                      <w14:alpha w14:val="46000"/>
                                    </w14:srgbClr>
                                  </w14:solidFill>
                                </w14:textFill>
                              </w:rPr>
                              <w:t xml:space="preserve">CSE </w:t>
                            </w:r>
                            <w:r>
                              <w:rPr>
                                <w:color w:val="FFFF00"/>
                                <w:sz w:val="56"/>
                                <w:szCs w:val="56"/>
                                <w14:textFill>
                                  <w14:solidFill>
                                    <w14:srgbClr w14:val="FFFF00">
                                      <w14:alpha w14:val="46000"/>
                                    </w14:srgbClr>
                                  </w14:solidFill>
                                </w14:textFill>
                              </w:rPr>
                              <w:t>3047</w:t>
                            </w:r>
                          </w:p>
                          <w:p w14:paraId="78771518" w14:textId="77777777" w:rsidR="007821B3" w:rsidRPr="008E21F5" w:rsidRDefault="007821B3" w:rsidP="007821B3">
                            <w:pPr>
                              <w:rPr>
                                <w:color w:val="FFFF00"/>
                                <w:sz w:val="56"/>
                                <w:szCs w:val="56"/>
                                <w14:textFill>
                                  <w14:solidFill>
                                    <w14:srgbClr w14:val="FFFF00">
                                      <w14:alpha w14:val="46000"/>
                                    </w14:srgbClr>
                                  </w14:solidFill>
                                </w14:textFill>
                              </w:rPr>
                            </w:pPr>
                            <w:r w:rsidRPr="007821B3">
                              <w:rPr>
                                <w:b/>
                                <w:bCs/>
                                <w:color w:val="FFFF00"/>
                                <w:sz w:val="56"/>
                                <w:szCs w:val="56"/>
                                <w14:textFill>
                                  <w14:solidFill>
                                    <w14:srgbClr w14:val="FFFF00">
                                      <w14:alpha w14:val="46000"/>
                                    </w14:srgbClr>
                                  </w14:solidFill>
                                </w14:textFill>
                              </w:rPr>
                              <w:t>Project review</w:t>
                            </w:r>
                            <w:r>
                              <w:rPr>
                                <w:color w:val="FFFF00"/>
                                <w:sz w:val="56"/>
                                <w:szCs w:val="56"/>
                                <w14:textFill>
                                  <w14:solidFill>
                                    <w14:srgbClr w14:val="FFFF00">
                                      <w14:alpha w14:val="46000"/>
                                    </w14:srgbClr>
                                  </w14:solidFill>
                                </w14:textFill>
                              </w:rPr>
                              <w:t>:1</w:t>
                            </w:r>
                          </w:p>
                          <w:p w14:paraId="0B712146" w14:textId="77777777" w:rsidR="007821B3" w:rsidRPr="008E21F5" w:rsidRDefault="007821B3" w:rsidP="007821B3">
                            <w:pPr>
                              <w:spacing w:after="160" w:line="259" w:lineRule="auto"/>
                              <w:rPr>
                                <w:color w:val="FFFF00"/>
                                <w:sz w:val="56"/>
                                <w:szCs w:val="56"/>
                                <w14:textFill>
                                  <w14:solidFill>
                                    <w14:srgbClr w14:val="FFFF00">
                                      <w14:alpha w14:val="46000"/>
                                    </w14:srgbClr>
                                  </w14:solidFill>
                                </w14:textFill>
                              </w:rPr>
                            </w:pPr>
                            <w:r w:rsidRPr="007821B3">
                              <w:rPr>
                                <w:b/>
                                <w:bCs/>
                                <w:color w:val="FFFF00"/>
                                <w:sz w:val="56"/>
                                <w:szCs w:val="56"/>
                                <w14:textFill>
                                  <w14:solidFill>
                                    <w14:srgbClr w14:val="FFFF00">
                                      <w14:alpha w14:val="46000"/>
                                    </w14:srgbClr>
                                  </w14:solidFill>
                                </w14:textFill>
                              </w:rPr>
                              <w:t>Slot</w:t>
                            </w:r>
                            <w:r w:rsidRPr="008E21F5">
                              <w:rPr>
                                <w:color w:val="FFFF00"/>
                                <w:sz w:val="56"/>
                                <w:szCs w:val="56"/>
                                <w14:textFill>
                                  <w14:solidFill>
                                    <w14:srgbClr w14:val="FFFF00">
                                      <w14:alpha w14:val="46000"/>
                                    </w14:srgbClr>
                                  </w14:solidFill>
                                </w14:textFill>
                              </w:rPr>
                              <w:t xml:space="preserve">: </w:t>
                            </w:r>
                            <w:r>
                              <w:rPr>
                                <w:color w:val="FFFF00"/>
                                <w:sz w:val="56"/>
                                <w:szCs w:val="56"/>
                                <w14:textFill>
                                  <w14:solidFill>
                                    <w14:srgbClr w14:val="FFFF00">
                                      <w14:alpha w14:val="46000"/>
                                    </w14:srgbClr>
                                  </w14:solidFill>
                                </w14:textFill>
                              </w:rPr>
                              <w:t>A2</w:t>
                            </w:r>
                          </w:p>
                          <w:p w14:paraId="7C20D112" w14:textId="77777777" w:rsidR="00593708" w:rsidRPr="008E21F5" w:rsidRDefault="00593708" w:rsidP="00593708">
                            <w:pPr>
                              <w:spacing w:after="0" w:line="240" w:lineRule="auto"/>
                              <w:rPr>
                                <w:color w:val="FFFF00"/>
                                <w:sz w:val="56"/>
                                <w:szCs w:val="56"/>
                                <w14:textFill>
                                  <w14:solidFill>
                                    <w14:srgbClr w14:val="FFFF00">
                                      <w14:alpha w14:val="46000"/>
                                    </w14:srgbClr>
                                  </w14:solidFill>
                                </w14:textFill>
                              </w:rPr>
                            </w:pPr>
                          </w:p>
                          <w:p w14:paraId="12018F8F" w14:textId="77777777" w:rsidR="00593708" w:rsidRPr="008E21F5" w:rsidRDefault="00593708" w:rsidP="00593708">
                            <w:pPr>
                              <w:spacing w:after="0" w:line="240" w:lineRule="auto"/>
                              <w:rPr>
                                <w:color w:val="FFFF00"/>
                                <w:sz w:val="56"/>
                                <w:szCs w:val="56"/>
                                <w14:textFill>
                                  <w14:solidFill>
                                    <w14:srgbClr w14:val="FFFF00">
                                      <w14:alpha w14:val="46000"/>
                                    </w14:srgbClr>
                                  </w14:solidFill>
                                </w14:textFill>
                              </w:rPr>
                            </w:pPr>
                          </w:p>
                          <w:p w14:paraId="60ED29B4" w14:textId="77777777" w:rsidR="00593708" w:rsidRPr="008E21F5" w:rsidRDefault="00593708" w:rsidP="00593708">
                            <w:pPr>
                              <w:spacing w:after="0" w:line="240" w:lineRule="auto"/>
                              <w:rPr>
                                <w:b/>
                                <w:bCs/>
                                <w:color w:val="FFFF00"/>
                                <w:sz w:val="56"/>
                                <w:szCs w:val="56"/>
                                <w14:textFill>
                                  <w14:solidFill>
                                    <w14:srgbClr w14:val="FFFF00">
                                      <w14:alpha w14:val="46000"/>
                                    </w14:srgb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43C351" id="_x0000_t202" coordsize="21600,21600" o:spt="202" path="m,l,21600r21600,l21600,xe">
                <v:stroke joinstyle="miter"/>
                <v:path gradientshapeok="t" o:connecttype="rect"/>
              </v:shapetype>
              <v:shape id="Text Box 7" o:spid="_x0000_s1026" type="#_x0000_t202" style="position:absolute;margin-left:0;margin-top:0;width:477pt;height:372pt;z-index:25165824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" fillcolor="#002060" stroked="f" strokeweight=".5pt">
                <v:textbox>
                  <w:txbxContent>
                    <w:p w14:paraId="499B0D2C" w14:textId="071DFC7D" w:rsidR="00593708" w:rsidRDefault="00593708" w:rsidP="00593708">
                      <w:pPr>
                        <w:rPr>
                          <w:color w:val="FFFF00"/>
                          <w:sz w:val="56"/>
                          <w:szCs w:val="56"/>
                          <w14:textFill>
                            <w14:solidFill>
                              <w14:srgbClr w14:val="FFFF00">
                                <w14:alpha w14:val="46000"/>
                              </w14:srgbClr>
                            </w14:solidFill>
                          </w14:textFill>
                        </w:rPr>
                      </w:pPr>
                      <w:r w:rsidRPr="008E21F5">
                        <w:rPr>
                          <w:b/>
                          <w:bCs/>
                          <w:color w:val="FFFF00"/>
                          <w:sz w:val="56"/>
                          <w:szCs w:val="56"/>
                          <w14:textFill>
                            <w14:solidFill>
                              <w14:srgbClr w14:val="FFFF00">
                                <w14:alpha w14:val="46000"/>
                              </w14:srgbClr>
                            </w14:solidFill>
                          </w14:textFill>
                        </w:rPr>
                        <w:t xml:space="preserve">Name: </w:t>
                      </w:r>
                      <w:r w:rsidRPr="008E21F5">
                        <w:rPr>
                          <w:color w:val="FFFF00"/>
                          <w:sz w:val="56"/>
                          <w:szCs w:val="56"/>
                          <w14:textFill>
                            <w14:solidFill>
                              <w14:srgbClr w14:val="FFFF00">
                                <w14:alpha w14:val="46000"/>
                              </w14:srgbClr>
                            </w14:solidFill>
                          </w14:textFill>
                        </w:rPr>
                        <w:t>Pavan kumar S</w:t>
                      </w:r>
                      <w:r>
                        <w:rPr>
                          <w:color w:val="FFFF00"/>
                          <w:sz w:val="56"/>
                          <w:szCs w:val="56"/>
                          <w14:textFill>
                            <w14:solidFill>
                              <w14:srgbClr w14:val="FFFF00">
                                <w14:alpha w14:val="46000"/>
                              </w14:srgbClr>
                            </w14:solidFill>
                          </w14:textFill>
                        </w:rPr>
                        <w:t>(</w:t>
                      </w:r>
                      <w:r w:rsidRPr="008E21F5">
                        <w:rPr>
                          <w:color w:val="FFFF00"/>
                          <w:sz w:val="56"/>
                          <w:szCs w:val="56"/>
                          <w14:textFill>
                            <w14:solidFill>
                              <w14:srgbClr w14:val="FFFF00">
                                <w14:alpha w14:val="46000"/>
                              </w14:srgbClr>
                            </w14:solidFill>
                          </w14:textFill>
                        </w:rPr>
                        <w:t>19BDS0073</w:t>
                      </w:r>
                      <w:r>
                        <w:rPr>
                          <w:color w:val="FFFF00"/>
                          <w:sz w:val="56"/>
                          <w:szCs w:val="56"/>
                          <w14:textFill>
                            <w14:solidFill>
                              <w14:srgbClr w14:val="FFFF00">
                                <w14:alpha w14:val="46000"/>
                              </w14:srgbClr>
                            </w14:solidFill>
                          </w14:textFill>
                        </w:rPr>
                        <w:t>)</w:t>
                      </w:r>
                    </w:p>
                    <w:p w14:paraId="48757EAA" w14:textId="5911E743" w:rsidR="00593708" w:rsidRPr="008E21F5" w:rsidRDefault="00593708" w:rsidP="00593708">
                      <w:pPr>
                        <w:rPr>
                          <w:color w:val="FFFF00"/>
                          <w:sz w:val="56"/>
                          <w:szCs w:val="56"/>
                          <w14:textFill>
                            <w14:solidFill>
                              <w14:srgbClr w14:val="FFFF00">
                                <w14:alpha w14:val="46000"/>
                              </w14:srgbClr>
                            </w14:solidFill>
                          </w14:textFill>
                        </w:rPr>
                      </w:pPr>
                      <w:r>
                        <w:rPr>
                          <w:color w:val="FFFF00"/>
                          <w:sz w:val="56"/>
                          <w:szCs w:val="56"/>
                          <w14:textFill>
                            <w14:solidFill>
                              <w14:srgbClr w14:val="FFFF00">
                                <w14:alpha w14:val="46000"/>
                              </w14:srgbClr>
                            </w14:solidFill>
                          </w14:textFill>
                        </w:rPr>
                        <w:tab/>
                      </w:r>
                      <w:r>
                        <w:rPr>
                          <w:color w:val="FFFF00"/>
                          <w:sz w:val="56"/>
                          <w:szCs w:val="56"/>
                          <w14:textFill>
                            <w14:solidFill>
                              <w14:srgbClr w14:val="FFFF00">
                                <w14:alpha w14:val="46000"/>
                              </w14:srgbClr>
                            </w14:solidFill>
                          </w14:textFill>
                        </w:rPr>
                        <w:tab/>
                        <w:t xml:space="preserve">  Hariharan R(</w:t>
                      </w:r>
                      <w:r w:rsidRPr="008E21F5">
                        <w:rPr>
                          <w:color w:val="FFFF00"/>
                          <w:sz w:val="56"/>
                          <w:szCs w:val="56"/>
                          <w14:textFill>
                            <w14:solidFill>
                              <w14:srgbClr w14:val="FFFF00">
                                <w14:alpha w14:val="46000"/>
                              </w14:srgbClr>
                            </w14:solidFill>
                          </w14:textFill>
                        </w:rPr>
                        <w:t>19BDS00</w:t>
                      </w:r>
                      <w:r>
                        <w:rPr>
                          <w:color w:val="FFFF00"/>
                          <w:sz w:val="56"/>
                          <w:szCs w:val="56"/>
                          <w14:textFill>
                            <w14:solidFill>
                              <w14:srgbClr w14:val="FFFF00">
                                <w14:alpha w14:val="46000"/>
                              </w14:srgbClr>
                            </w14:solidFill>
                          </w14:textFill>
                        </w:rPr>
                        <w:t>65)</w:t>
                      </w:r>
                    </w:p>
                    <w:p w14:paraId="48C3648F" w14:textId="11A572C1" w:rsidR="00593708" w:rsidRPr="008E21F5" w:rsidRDefault="00593708" w:rsidP="00593708">
                      <w:pPr>
                        <w:rPr>
                          <w:color w:val="FFFF00"/>
                          <w:sz w:val="56"/>
                          <w:szCs w:val="56"/>
                          <w14:textFill>
                            <w14:solidFill>
                              <w14:srgbClr w14:val="FFFF00">
                                <w14:alpha w14:val="46000"/>
                              </w14:srgbClr>
                            </w14:solidFill>
                          </w14:textFill>
                        </w:rPr>
                      </w:pPr>
                      <w:r w:rsidRPr="008E21F5">
                        <w:rPr>
                          <w:b/>
                          <w:bCs/>
                          <w:color w:val="FFFF00"/>
                          <w:sz w:val="56"/>
                          <w:szCs w:val="56"/>
                          <w14:textFill>
                            <w14:solidFill>
                              <w14:srgbClr w14:val="FFFF00">
                                <w14:alpha w14:val="46000"/>
                              </w14:srgbClr>
                            </w14:solidFill>
                          </w14:textFill>
                        </w:rPr>
                        <w:t>Course name:</w:t>
                      </w:r>
                      <w:r w:rsidRPr="008E21F5">
                        <w:rPr>
                          <w:color w:val="FFFF00"/>
                          <w:sz w:val="56"/>
                          <w:szCs w:val="56"/>
                          <w14:textFill>
                            <w14:solidFill>
                              <w14:srgbClr w14:val="FFFF00">
                                <w14:alpha w14:val="46000"/>
                              </w14:srgbClr>
                            </w14:solidFill>
                          </w14:textFill>
                        </w:rPr>
                        <w:t xml:space="preserve"> </w:t>
                      </w:r>
                      <w:r w:rsidR="00BF5F41">
                        <w:rPr>
                          <w:color w:val="FFFF00"/>
                          <w:sz w:val="56"/>
                          <w:szCs w:val="56"/>
                          <w14:textFill>
                            <w14:solidFill>
                              <w14:srgbClr w14:val="FFFF00">
                                <w14:alpha w14:val="46000"/>
                              </w14:srgbClr>
                            </w14:solidFill>
                          </w14:textFill>
                        </w:rPr>
                        <w:t>Predictive Analytics</w:t>
                      </w:r>
                    </w:p>
                    <w:p w14:paraId="0AF5A0F6" w14:textId="77777777" w:rsidR="00593708" w:rsidRDefault="00593708" w:rsidP="00593708">
                      <w:pPr>
                        <w:rPr>
                          <w:color w:val="FFFF00"/>
                          <w:sz w:val="56"/>
                          <w:szCs w:val="56"/>
                          <w14:textFill>
                            <w14:solidFill>
                              <w14:srgbClr w14:val="FFFF00">
                                <w14:alpha w14:val="46000"/>
                              </w14:srgbClr>
                            </w14:solidFill>
                          </w14:textFill>
                        </w:rPr>
                      </w:pPr>
                      <w:r w:rsidRPr="008E21F5">
                        <w:rPr>
                          <w:b/>
                          <w:bCs/>
                          <w:color w:val="FFFF00"/>
                          <w:sz w:val="56"/>
                          <w:szCs w:val="56"/>
                          <w14:textFill>
                            <w14:solidFill>
                              <w14:srgbClr w14:val="FFFF00">
                                <w14:alpha w14:val="46000"/>
                              </w14:srgbClr>
                            </w14:solidFill>
                          </w14:textFill>
                        </w:rPr>
                        <w:t xml:space="preserve">Course code: </w:t>
                      </w:r>
                      <w:r w:rsidRPr="008E21F5">
                        <w:rPr>
                          <w:color w:val="FFFF00"/>
                          <w:sz w:val="56"/>
                          <w:szCs w:val="56"/>
                          <w14:textFill>
                            <w14:solidFill>
                              <w14:srgbClr w14:val="FFFF00">
                                <w14:alpha w14:val="46000"/>
                              </w14:srgbClr>
                            </w14:solidFill>
                          </w14:textFill>
                        </w:rPr>
                        <w:t xml:space="preserve">CSE </w:t>
                      </w:r>
                      <w:r>
                        <w:rPr>
                          <w:color w:val="FFFF00"/>
                          <w:sz w:val="56"/>
                          <w:szCs w:val="56"/>
                          <w14:textFill>
                            <w14:solidFill>
                              <w14:srgbClr w14:val="FFFF00">
                                <w14:alpha w14:val="46000"/>
                              </w14:srgbClr>
                            </w14:solidFill>
                          </w14:textFill>
                        </w:rPr>
                        <w:t>3502</w:t>
                      </w:r>
                    </w:p>
                    <w:p w14:paraId="5EC9A2CA" w14:textId="77777777" w:rsidR="007821B3" w:rsidRDefault="007821B3" w:rsidP="007821B3">
                      <w:pPr>
                        <w:rPr>
                          <w:color w:val="FFFF00"/>
                          <w:sz w:val="56"/>
                          <w:szCs w:val="56"/>
                          <w14:textFill>
                            <w14:solidFill>
                              <w14:srgbClr w14:val="FFFF00">
                                <w14:alpha w14:val="46000"/>
                              </w14:srgbClr>
                            </w14:solidFill>
                          </w14:textFill>
                        </w:rPr>
                      </w:pPr>
                      <w:r w:rsidRPr="008E21F5">
                        <w:rPr>
                          <w:b/>
                          <w:bCs/>
                          <w:color w:val="FFFF00"/>
                          <w:sz w:val="56"/>
                          <w:szCs w:val="56"/>
                          <w14:textFill>
                            <w14:solidFill>
                              <w14:srgbClr w14:val="FFFF00">
                                <w14:alpha w14:val="46000"/>
                              </w14:srgbClr>
                            </w14:solidFill>
                          </w14:textFill>
                        </w:rPr>
                        <w:t xml:space="preserve">Course code: </w:t>
                      </w:r>
                      <w:r w:rsidRPr="008E21F5">
                        <w:rPr>
                          <w:color w:val="FFFF00"/>
                          <w:sz w:val="56"/>
                          <w:szCs w:val="56"/>
                          <w14:textFill>
                            <w14:solidFill>
                              <w14:srgbClr w14:val="FFFF00">
                                <w14:alpha w14:val="46000"/>
                              </w14:srgbClr>
                            </w14:solidFill>
                          </w14:textFill>
                        </w:rPr>
                        <w:t xml:space="preserve">CSE </w:t>
                      </w:r>
                      <w:r>
                        <w:rPr>
                          <w:color w:val="FFFF00"/>
                          <w:sz w:val="56"/>
                          <w:szCs w:val="56"/>
                          <w14:textFill>
                            <w14:solidFill>
                              <w14:srgbClr w14:val="FFFF00">
                                <w14:alpha w14:val="46000"/>
                              </w14:srgbClr>
                            </w14:solidFill>
                          </w14:textFill>
                        </w:rPr>
                        <w:t>3047</w:t>
                      </w:r>
                    </w:p>
                    <w:p w14:paraId="78771518" w14:textId="77777777" w:rsidR="007821B3" w:rsidRPr="008E21F5" w:rsidRDefault="007821B3" w:rsidP="007821B3">
                      <w:pPr>
                        <w:rPr>
                          <w:color w:val="FFFF00"/>
                          <w:sz w:val="56"/>
                          <w:szCs w:val="56"/>
                          <w14:textFill>
                            <w14:solidFill>
                              <w14:srgbClr w14:val="FFFF00">
                                <w14:alpha w14:val="46000"/>
                              </w14:srgbClr>
                            </w14:solidFill>
                          </w14:textFill>
                        </w:rPr>
                      </w:pPr>
                      <w:r w:rsidRPr="007821B3">
                        <w:rPr>
                          <w:b/>
                          <w:bCs/>
                          <w:color w:val="FFFF00"/>
                          <w:sz w:val="56"/>
                          <w:szCs w:val="56"/>
                          <w14:textFill>
                            <w14:solidFill>
                              <w14:srgbClr w14:val="FFFF00">
                                <w14:alpha w14:val="46000"/>
                              </w14:srgbClr>
                            </w14:solidFill>
                          </w14:textFill>
                        </w:rPr>
                        <w:t>Project review</w:t>
                      </w:r>
                      <w:r>
                        <w:rPr>
                          <w:color w:val="FFFF00"/>
                          <w:sz w:val="56"/>
                          <w:szCs w:val="56"/>
                          <w14:textFill>
                            <w14:solidFill>
                              <w14:srgbClr w14:val="FFFF00">
                                <w14:alpha w14:val="46000"/>
                              </w14:srgbClr>
                            </w14:solidFill>
                          </w14:textFill>
                        </w:rPr>
                        <w:t>:1</w:t>
                      </w:r>
                    </w:p>
                    <w:p w14:paraId="0B712146" w14:textId="77777777" w:rsidR="007821B3" w:rsidRPr="008E21F5" w:rsidRDefault="007821B3" w:rsidP="007821B3">
                      <w:pPr>
                        <w:spacing w:after="160" w:line="259" w:lineRule="auto"/>
                        <w:rPr>
                          <w:color w:val="FFFF00"/>
                          <w:sz w:val="56"/>
                          <w:szCs w:val="56"/>
                          <w14:textFill>
                            <w14:solidFill>
                              <w14:srgbClr w14:val="FFFF00">
                                <w14:alpha w14:val="46000"/>
                              </w14:srgbClr>
                            </w14:solidFill>
                          </w14:textFill>
                        </w:rPr>
                      </w:pPr>
                      <w:r w:rsidRPr="007821B3">
                        <w:rPr>
                          <w:b/>
                          <w:bCs/>
                          <w:color w:val="FFFF00"/>
                          <w:sz w:val="56"/>
                          <w:szCs w:val="56"/>
                          <w14:textFill>
                            <w14:solidFill>
                              <w14:srgbClr w14:val="FFFF00">
                                <w14:alpha w14:val="46000"/>
                              </w14:srgbClr>
                            </w14:solidFill>
                          </w14:textFill>
                        </w:rPr>
                        <w:t>Slot</w:t>
                      </w:r>
                      <w:r w:rsidRPr="008E21F5">
                        <w:rPr>
                          <w:color w:val="FFFF00"/>
                          <w:sz w:val="56"/>
                          <w:szCs w:val="56"/>
                          <w14:textFill>
                            <w14:solidFill>
                              <w14:srgbClr w14:val="FFFF00">
                                <w14:alpha w14:val="46000"/>
                              </w14:srgbClr>
                            </w14:solidFill>
                          </w14:textFill>
                        </w:rPr>
                        <w:t xml:space="preserve">: </w:t>
                      </w:r>
                      <w:r>
                        <w:rPr>
                          <w:color w:val="FFFF00"/>
                          <w:sz w:val="56"/>
                          <w:szCs w:val="56"/>
                          <w14:textFill>
                            <w14:solidFill>
                              <w14:srgbClr w14:val="FFFF00">
                                <w14:alpha w14:val="46000"/>
                              </w14:srgbClr>
                            </w14:solidFill>
                          </w14:textFill>
                        </w:rPr>
                        <w:t>A2</w:t>
                      </w:r>
                    </w:p>
                    <w:p w14:paraId="7C20D112" w14:textId="77777777" w:rsidR="00593708" w:rsidRPr="008E21F5" w:rsidRDefault="00593708" w:rsidP="00593708">
                      <w:pPr>
                        <w:spacing w:after="0" w:line="240" w:lineRule="auto"/>
                        <w:rPr>
                          <w:color w:val="FFFF00"/>
                          <w:sz w:val="56"/>
                          <w:szCs w:val="56"/>
                          <w14:textFill>
                            <w14:solidFill>
                              <w14:srgbClr w14:val="FFFF00">
                                <w14:alpha w14:val="46000"/>
                              </w14:srgbClr>
                            </w14:solidFill>
                          </w14:textFill>
                        </w:rPr>
                      </w:pPr>
                    </w:p>
                    <w:p w14:paraId="12018F8F" w14:textId="77777777" w:rsidR="00593708" w:rsidRPr="008E21F5" w:rsidRDefault="00593708" w:rsidP="00593708">
                      <w:pPr>
                        <w:spacing w:after="0" w:line="240" w:lineRule="auto"/>
                        <w:rPr>
                          <w:color w:val="FFFF00"/>
                          <w:sz w:val="56"/>
                          <w:szCs w:val="56"/>
                          <w14:textFill>
                            <w14:solidFill>
                              <w14:srgbClr w14:val="FFFF00">
                                <w14:alpha w14:val="46000"/>
                              </w14:srgbClr>
                            </w14:solidFill>
                          </w14:textFill>
                        </w:rPr>
                      </w:pPr>
                    </w:p>
                    <w:p w14:paraId="60ED29B4" w14:textId="77777777" w:rsidR="00593708" w:rsidRPr="008E21F5" w:rsidRDefault="00593708" w:rsidP="00593708">
                      <w:pPr>
                        <w:spacing w:after="0" w:line="240" w:lineRule="auto"/>
                        <w:rPr>
                          <w:b/>
                          <w:bCs/>
                          <w:color w:val="FFFF00"/>
                          <w:sz w:val="56"/>
                          <w:szCs w:val="56"/>
                          <w14:textFill>
                            <w14:solidFill>
                              <w14:srgbClr w14:val="FFFF00">
                                <w14:alpha w14:val="46000"/>
                              </w14:srgbClr>
                            </w14:solidFill>
                          </w14:textFill>
                        </w:rPr>
                      </w:pPr>
                    </w:p>
                  </w:txbxContent>
                </v:textbox>
                <w10:wrap anchorx="margin"/>
              </v:shape>
            </w:pict>
          </mc:Fallback>
        </mc:AlternateContent>
      </w:r>
      <w:r w:rsidR="004D2ABB">
        <w:rPr>
          <w:b/>
          <w:bCs/>
          <w:sz w:val="32"/>
          <w:szCs w:val="32"/>
          <w:lang w:val="en-US"/>
        </w:rPr>
        <w:br w:type="page"/>
      </w:r>
    </w:p>
    <w:p w14:paraId="1984A47A" w14:textId="77777777" w:rsidR="004D2ABB" w:rsidRDefault="004D2ABB">
      <w:pPr>
        <w:spacing w:after="160" w:line="259" w:lineRule="auto"/>
        <w:rPr>
          <w:b/>
          <w:bCs/>
          <w:sz w:val="32"/>
          <w:szCs w:val="32"/>
          <w:lang w:val="en-US"/>
        </w:rPr>
      </w:pPr>
    </w:p>
    <w:p w14:paraId="57A329B7" w14:textId="4EB11416" w:rsidR="008A6C47" w:rsidRDefault="008A6C47" w:rsidP="008A6C47">
      <w:pPr>
        <w:rPr>
          <w:b/>
          <w:bCs/>
          <w:sz w:val="32"/>
          <w:szCs w:val="32"/>
          <w:lang w:val="en-US"/>
        </w:rPr>
      </w:pPr>
      <w:r w:rsidRPr="008A6C47">
        <w:rPr>
          <w:b/>
          <w:bCs/>
          <w:sz w:val="32"/>
          <w:szCs w:val="32"/>
          <w:lang w:val="en-US"/>
        </w:rPr>
        <w:t>Introduction:</w:t>
      </w:r>
    </w:p>
    <w:p w14:paraId="39B43C66" w14:textId="4A6E0522" w:rsidR="00995243" w:rsidRDefault="00995243" w:rsidP="00995243">
      <w:pPr>
        <w:rPr>
          <w:sz w:val="28"/>
          <w:szCs w:val="28"/>
        </w:rPr>
      </w:pPr>
      <w:r w:rsidRPr="214EB4A8">
        <w:rPr>
          <w:sz w:val="28"/>
          <w:szCs w:val="28"/>
        </w:rPr>
        <w:t>Medical logistics is the logistics of surgical, medical, and pharmaceutical supplies. It also includes the supplies of medical devices, medical and laboratory equipment, and other items, products, and pieces of equipment to support dentists, doctors, veterinary physicians, nurses, and other healthcare providers. With the ever-increasing demand for medical logistics due to the surge in population, there exists always a need to get the goods, to be delivered on time with minimal cost and handle them with care to avoid any wastage. Faulty machines, expired medicines, and human negligence continue to be significantly contributing to medical errors which culminate in being the 3</w:t>
      </w:r>
      <w:r w:rsidRPr="214EB4A8">
        <w:rPr>
          <w:sz w:val="28"/>
          <w:szCs w:val="28"/>
          <w:vertAlign w:val="superscript"/>
        </w:rPr>
        <w:t>rd</w:t>
      </w:r>
      <w:r w:rsidRPr="214EB4A8">
        <w:rPr>
          <w:sz w:val="28"/>
          <w:szCs w:val="28"/>
        </w:rPr>
        <w:t xml:space="preserve"> leading cause of death in the United States. With proper estimation of </w:t>
      </w:r>
      <w:r w:rsidR="00BB5466" w:rsidRPr="214EB4A8">
        <w:rPr>
          <w:sz w:val="28"/>
          <w:szCs w:val="28"/>
        </w:rPr>
        <w:t>requirement,</w:t>
      </w:r>
      <w:r w:rsidRPr="214EB4A8">
        <w:rPr>
          <w:sz w:val="28"/>
          <w:szCs w:val="28"/>
        </w:rPr>
        <w:t xml:space="preserve"> we can always expect the industry to fulfil the </w:t>
      </w:r>
      <w:r w:rsidR="00BB5466" w:rsidRPr="214EB4A8">
        <w:rPr>
          <w:sz w:val="28"/>
          <w:szCs w:val="28"/>
        </w:rPr>
        <w:t>ever-rising</w:t>
      </w:r>
      <w:r w:rsidRPr="214EB4A8">
        <w:rPr>
          <w:sz w:val="28"/>
          <w:szCs w:val="28"/>
        </w:rPr>
        <w:t xml:space="preserve"> demand.</w:t>
      </w:r>
      <w:r w:rsidR="0038527F" w:rsidRPr="214EB4A8">
        <w:rPr>
          <w:sz w:val="28"/>
          <w:szCs w:val="28"/>
        </w:rPr>
        <w:t xml:space="preserve"> Surges in demand of medical equipment were observed during the pandemic especially with the case of oxygen concentrators and anti-viral pills. With the raise in </w:t>
      </w:r>
      <w:r w:rsidR="00BB5466" w:rsidRPr="214EB4A8">
        <w:rPr>
          <w:sz w:val="28"/>
          <w:szCs w:val="28"/>
        </w:rPr>
        <w:t>demand of these goods the pharma industry stocks ran bull, as the</w:t>
      </w:r>
      <w:r w:rsidR="00B4739C" w:rsidRPr="214EB4A8">
        <w:rPr>
          <w:sz w:val="28"/>
          <w:szCs w:val="28"/>
        </w:rPr>
        <w:t>ir</w:t>
      </w:r>
      <w:r w:rsidR="00BB5466" w:rsidRPr="214EB4A8">
        <w:rPr>
          <w:sz w:val="28"/>
          <w:szCs w:val="28"/>
        </w:rPr>
        <w:t xml:space="preserve"> equity reached all time high values.</w:t>
      </w:r>
      <w:r w:rsidR="0038527F" w:rsidRPr="214EB4A8">
        <w:rPr>
          <w:sz w:val="28"/>
          <w:szCs w:val="28"/>
        </w:rPr>
        <w:t xml:space="preserve"> </w:t>
      </w:r>
      <w:r w:rsidR="00B77131" w:rsidRPr="214EB4A8">
        <w:rPr>
          <w:sz w:val="28"/>
          <w:szCs w:val="28"/>
        </w:rPr>
        <w:t>These pattern</w:t>
      </w:r>
      <w:r w:rsidR="004B0726" w:rsidRPr="214EB4A8">
        <w:rPr>
          <w:sz w:val="28"/>
          <w:szCs w:val="28"/>
        </w:rPr>
        <w:t>s</w:t>
      </w:r>
      <w:r w:rsidR="00B77131" w:rsidRPr="214EB4A8">
        <w:rPr>
          <w:sz w:val="28"/>
          <w:szCs w:val="28"/>
        </w:rPr>
        <w:t xml:space="preserve"> can reveal the expected demand for a similar scenario in future. </w:t>
      </w:r>
      <w:r w:rsidR="00407C56" w:rsidRPr="214EB4A8">
        <w:rPr>
          <w:sz w:val="28"/>
          <w:szCs w:val="28"/>
        </w:rPr>
        <w:t xml:space="preserve">The trends in the pharma </w:t>
      </w:r>
      <w:r w:rsidR="0062226C" w:rsidRPr="214EB4A8">
        <w:rPr>
          <w:sz w:val="28"/>
          <w:szCs w:val="28"/>
        </w:rPr>
        <w:t xml:space="preserve">sector </w:t>
      </w:r>
      <w:r w:rsidR="00407C56" w:rsidRPr="214EB4A8">
        <w:rPr>
          <w:sz w:val="28"/>
          <w:szCs w:val="28"/>
        </w:rPr>
        <w:t>stock values provide highly valuable information</w:t>
      </w:r>
      <w:r w:rsidR="00A408A8" w:rsidRPr="214EB4A8">
        <w:rPr>
          <w:sz w:val="28"/>
          <w:szCs w:val="28"/>
        </w:rPr>
        <w:t>,</w:t>
      </w:r>
      <w:r w:rsidR="00711046" w:rsidRPr="214EB4A8">
        <w:rPr>
          <w:sz w:val="28"/>
          <w:szCs w:val="28"/>
        </w:rPr>
        <w:t xml:space="preserve"> as the pre</w:t>
      </w:r>
      <w:r w:rsidR="00A56CA2" w:rsidRPr="214EB4A8">
        <w:rPr>
          <w:sz w:val="28"/>
          <w:szCs w:val="28"/>
        </w:rPr>
        <w:t>-covid and post-covid</w:t>
      </w:r>
      <w:r w:rsidR="005449D2" w:rsidRPr="214EB4A8">
        <w:rPr>
          <w:sz w:val="28"/>
          <w:szCs w:val="28"/>
        </w:rPr>
        <w:t xml:space="preserve"> analysis of these stocks reveal that the </w:t>
      </w:r>
      <w:r w:rsidR="00A43056" w:rsidRPr="214EB4A8">
        <w:rPr>
          <w:sz w:val="28"/>
          <w:szCs w:val="28"/>
        </w:rPr>
        <w:t xml:space="preserve">pharma sector have benefitted the most from the pandemic. </w:t>
      </w:r>
      <w:r w:rsidR="00F51E87" w:rsidRPr="214EB4A8">
        <w:rPr>
          <w:sz w:val="28"/>
          <w:szCs w:val="28"/>
        </w:rPr>
        <w:t xml:space="preserve">Our research aims to use </w:t>
      </w:r>
      <w:r w:rsidR="009D7BE7" w:rsidRPr="214EB4A8">
        <w:rPr>
          <w:sz w:val="28"/>
          <w:szCs w:val="28"/>
        </w:rPr>
        <w:t>LSTM</w:t>
      </w:r>
      <w:r w:rsidR="0074533C" w:rsidRPr="214EB4A8">
        <w:rPr>
          <w:sz w:val="28"/>
          <w:szCs w:val="28"/>
        </w:rPr>
        <w:t xml:space="preserve"> </w:t>
      </w:r>
      <w:r w:rsidR="00D860BF" w:rsidRPr="214EB4A8">
        <w:rPr>
          <w:sz w:val="28"/>
          <w:szCs w:val="28"/>
        </w:rPr>
        <w:t>model (</w:t>
      </w:r>
      <w:r w:rsidR="009D7BE7" w:rsidRPr="214EB4A8">
        <w:rPr>
          <w:sz w:val="28"/>
          <w:szCs w:val="28"/>
        </w:rPr>
        <w:t xml:space="preserve">Long </w:t>
      </w:r>
      <w:r w:rsidR="006745C7" w:rsidRPr="214EB4A8">
        <w:rPr>
          <w:sz w:val="28"/>
          <w:szCs w:val="28"/>
        </w:rPr>
        <w:t>Short-Term</w:t>
      </w:r>
      <w:r w:rsidR="009D7BE7" w:rsidRPr="214EB4A8">
        <w:rPr>
          <w:sz w:val="28"/>
          <w:szCs w:val="28"/>
        </w:rPr>
        <w:t xml:space="preserve"> Memory)</w:t>
      </w:r>
      <w:r w:rsidR="00F16983" w:rsidRPr="214EB4A8">
        <w:rPr>
          <w:sz w:val="28"/>
          <w:szCs w:val="28"/>
        </w:rPr>
        <w:t xml:space="preserve"> to </w:t>
      </w:r>
      <w:r w:rsidR="00206AD8" w:rsidRPr="214EB4A8">
        <w:rPr>
          <w:sz w:val="28"/>
          <w:szCs w:val="28"/>
        </w:rPr>
        <w:t>interpret meaningful information</w:t>
      </w:r>
      <w:r w:rsidR="00B86230" w:rsidRPr="214EB4A8">
        <w:rPr>
          <w:sz w:val="28"/>
          <w:szCs w:val="28"/>
        </w:rPr>
        <w:t xml:space="preserve"> from the </w:t>
      </w:r>
      <w:r w:rsidR="002636FF" w:rsidRPr="214EB4A8">
        <w:rPr>
          <w:sz w:val="28"/>
          <w:szCs w:val="28"/>
        </w:rPr>
        <w:t xml:space="preserve">pharma industry </w:t>
      </w:r>
      <w:r w:rsidR="00857B9A" w:rsidRPr="214EB4A8">
        <w:rPr>
          <w:sz w:val="28"/>
          <w:szCs w:val="28"/>
        </w:rPr>
        <w:t xml:space="preserve">stock </w:t>
      </w:r>
      <w:r w:rsidR="00B86230" w:rsidRPr="214EB4A8">
        <w:rPr>
          <w:sz w:val="28"/>
          <w:szCs w:val="28"/>
        </w:rPr>
        <w:t>data</w:t>
      </w:r>
      <w:r w:rsidR="002636FF" w:rsidRPr="214EB4A8">
        <w:rPr>
          <w:sz w:val="28"/>
          <w:szCs w:val="28"/>
        </w:rPr>
        <w:t xml:space="preserve"> and compare it with the trends of the other sectors</w:t>
      </w:r>
      <w:r w:rsidR="00206AD8" w:rsidRPr="214EB4A8">
        <w:rPr>
          <w:sz w:val="28"/>
          <w:szCs w:val="28"/>
        </w:rPr>
        <w:t>.</w:t>
      </w:r>
      <w:r w:rsidR="009D7BE7" w:rsidRPr="214EB4A8">
        <w:rPr>
          <w:sz w:val="28"/>
          <w:szCs w:val="28"/>
        </w:rPr>
        <w:t xml:space="preserve"> </w:t>
      </w:r>
    </w:p>
    <w:p w14:paraId="217AD7A4" w14:textId="35CE6D34" w:rsidR="00BE7451" w:rsidRPr="004418D3" w:rsidRDefault="004418D3" w:rsidP="00995243">
      <w:pPr>
        <w:rPr>
          <w:b/>
          <w:bCs/>
          <w:sz w:val="28"/>
          <w:szCs w:val="28"/>
        </w:rPr>
      </w:pPr>
      <w:r w:rsidRPr="214EB4A8">
        <w:rPr>
          <w:b/>
          <w:bCs/>
          <w:sz w:val="28"/>
          <w:szCs w:val="28"/>
        </w:rPr>
        <w:t>Literature Review:</w:t>
      </w:r>
    </w:p>
    <w:p w14:paraId="5C44FB53" w14:textId="5673BFC9" w:rsidR="004869F6" w:rsidRDefault="004869F6" w:rsidP="004869F6">
      <w:pPr>
        <w:pStyle w:val="ListParagraph"/>
        <w:numPr>
          <w:ilvl w:val="0"/>
          <w:numId w:val="4"/>
        </w:numPr>
        <w:rPr>
          <w:rFonts w:eastAsiaTheme="minorEastAsia"/>
          <w:b/>
          <w:bCs/>
          <w:sz w:val="28"/>
          <w:szCs w:val="28"/>
        </w:rPr>
      </w:pPr>
      <w:r w:rsidRPr="214EB4A8">
        <w:rPr>
          <w:b/>
          <w:bCs/>
          <w:sz w:val="28"/>
          <w:szCs w:val="28"/>
        </w:rPr>
        <w:t>Systematic analysis and review of stock market prediction techniques</w:t>
      </w:r>
      <w:r w:rsidR="1082D46E" w:rsidRPr="214EB4A8">
        <w:rPr>
          <w:b/>
          <w:bCs/>
          <w:sz w:val="28"/>
          <w:szCs w:val="28"/>
        </w:rPr>
        <w:t>:</w:t>
      </w:r>
    </w:p>
    <w:p w14:paraId="3C35B095" w14:textId="742DC513" w:rsidR="1082D46E" w:rsidRDefault="73D67E89" w:rsidP="1082D46E">
      <w:pPr>
        <w:rPr>
          <w:rFonts w:ascii="Calibri" w:eastAsia="Calibri" w:hAnsi="Calibri" w:cs="Calibri"/>
          <w:sz w:val="28"/>
          <w:szCs w:val="28"/>
        </w:rPr>
      </w:pPr>
      <w:r w:rsidRPr="214EB4A8">
        <w:rPr>
          <w:rFonts w:eastAsiaTheme="minorEastAsia"/>
          <w:b/>
          <w:bCs/>
          <w:sz w:val="28"/>
          <w:szCs w:val="28"/>
        </w:rPr>
        <w:t xml:space="preserve">Authors: </w:t>
      </w:r>
      <w:r w:rsidRPr="73D67E89">
        <w:rPr>
          <w:rFonts w:ascii="Calibri" w:eastAsia="Calibri" w:hAnsi="Calibri" w:cs="Calibri"/>
          <w:sz w:val="28"/>
          <w:szCs w:val="28"/>
        </w:rPr>
        <w:t xml:space="preserve">Dattatray P. </w:t>
      </w:r>
      <w:proofErr w:type="spellStart"/>
      <w:r w:rsidRPr="73D67E89">
        <w:rPr>
          <w:rFonts w:ascii="Calibri" w:eastAsia="Calibri" w:hAnsi="Calibri" w:cs="Calibri"/>
          <w:sz w:val="28"/>
          <w:szCs w:val="28"/>
        </w:rPr>
        <w:t>Gandhmal</w:t>
      </w:r>
      <w:proofErr w:type="spellEnd"/>
      <w:r w:rsidRPr="73D67E89">
        <w:rPr>
          <w:rFonts w:ascii="Calibri" w:eastAsia="Calibri" w:hAnsi="Calibri" w:cs="Calibri"/>
          <w:sz w:val="28"/>
          <w:szCs w:val="28"/>
        </w:rPr>
        <w:t xml:space="preserve">, K. </w:t>
      </w:r>
      <w:proofErr w:type="gramStart"/>
      <w:r w:rsidRPr="73D67E89">
        <w:rPr>
          <w:rFonts w:ascii="Calibri" w:eastAsia="Calibri" w:hAnsi="Calibri" w:cs="Calibri"/>
          <w:sz w:val="28"/>
          <w:szCs w:val="28"/>
        </w:rPr>
        <w:t xml:space="preserve">Kumar </w:t>
      </w:r>
      <w:r w:rsidR="0C8D57E0" w:rsidRPr="0C8D57E0">
        <w:rPr>
          <w:rFonts w:ascii="Calibri" w:eastAsia="Calibri" w:hAnsi="Calibri" w:cs="Calibri"/>
          <w:sz w:val="28"/>
          <w:szCs w:val="28"/>
        </w:rPr>
        <w:t>,</w:t>
      </w:r>
      <w:proofErr w:type="gramEnd"/>
      <w:r w:rsidR="0C8D57E0" w:rsidRPr="0C8D57E0">
        <w:rPr>
          <w:rFonts w:ascii="Calibri" w:eastAsia="Calibri" w:hAnsi="Calibri" w:cs="Calibri"/>
          <w:sz w:val="28"/>
          <w:szCs w:val="28"/>
        </w:rPr>
        <w:t xml:space="preserve"> </w:t>
      </w:r>
      <w:r w:rsidR="0410E902" w:rsidRPr="0410E902">
        <w:rPr>
          <w:rFonts w:ascii="Calibri" w:eastAsia="Calibri" w:hAnsi="Calibri" w:cs="Calibri"/>
          <w:b/>
          <w:bCs/>
          <w:sz w:val="28"/>
          <w:szCs w:val="28"/>
        </w:rPr>
        <w:t xml:space="preserve">Year </w:t>
      </w:r>
      <w:r w:rsidR="7975AC50" w:rsidRPr="7975AC50">
        <w:rPr>
          <w:rFonts w:ascii="Calibri" w:eastAsia="Calibri" w:hAnsi="Calibri" w:cs="Calibri"/>
          <w:b/>
          <w:bCs/>
          <w:sz w:val="28"/>
          <w:szCs w:val="28"/>
        </w:rPr>
        <w:t xml:space="preserve">of publication: </w:t>
      </w:r>
      <w:r w:rsidR="4AB51510" w:rsidRPr="001B6C74">
        <w:rPr>
          <w:rFonts w:ascii="Calibri" w:eastAsia="Calibri" w:hAnsi="Calibri" w:cs="Calibri"/>
          <w:sz w:val="28"/>
          <w:szCs w:val="28"/>
        </w:rPr>
        <w:t>2019</w:t>
      </w:r>
    </w:p>
    <w:p w14:paraId="5BFCFAE2" w14:textId="7634229C" w:rsidR="412DE6EC" w:rsidRDefault="412DE6EC" w:rsidP="412DE6EC">
      <w:pPr>
        <w:rPr>
          <w:b/>
          <w:bCs/>
          <w:sz w:val="28"/>
          <w:szCs w:val="28"/>
        </w:rPr>
      </w:pPr>
      <w:r w:rsidRPr="214EB4A8">
        <w:rPr>
          <w:b/>
          <w:bCs/>
          <w:sz w:val="28"/>
          <w:szCs w:val="28"/>
        </w:rPr>
        <w:t>Abstract:</w:t>
      </w:r>
    </w:p>
    <w:p w14:paraId="66CE9BF4" w14:textId="071161E4" w:rsidR="0C605A5E" w:rsidRDefault="0C605A5E" w:rsidP="0C605A5E">
      <w:pPr>
        <w:rPr>
          <w:rFonts w:ascii="Calibri" w:eastAsia="Calibri" w:hAnsi="Calibri" w:cs="Calibri"/>
          <w:sz w:val="28"/>
          <w:szCs w:val="28"/>
        </w:rPr>
      </w:pPr>
      <w:r w:rsidRPr="0C605A5E">
        <w:rPr>
          <w:rFonts w:ascii="Calibri" w:eastAsia="Calibri" w:hAnsi="Calibri" w:cs="Calibri"/>
          <w:sz w:val="28"/>
          <w:szCs w:val="28"/>
        </w:rPr>
        <w:t xml:space="preserve">Prediction of stock market trends is considered as an important task and is of great attention as predicting stock prices successfully may lead to attractive profits by making proper decisions. Stock market prediction is a major </w:t>
      </w:r>
      <w:r w:rsidRPr="0C605A5E">
        <w:rPr>
          <w:rFonts w:ascii="Calibri" w:eastAsia="Calibri" w:hAnsi="Calibri" w:cs="Calibri"/>
          <w:sz w:val="28"/>
          <w:szCs w:val="28"/>
        </w:rPr>
        <w:lastRenderedPageBreak/>
        <w:t>challenge owing to non-stationary, blaring, and chaotic data, and thus, the prediction becomes challenging among the investors to invest the money for making profits. Several techniques are devised in the existing techniques to predict the stock market trends. This work presents the detailed review of 50 research papers suggesting the methodologies, like Bayesian model, Fuzzy classifier, Artificial Neural Networks (ANN), Support Vector Machine (SVM) classifier, Neural Network (NN), Machine Learning Methods and so on, based on stock market prediction. The obtained papers are classified based on different prediction and clustering techniques. The research gaps and the challenges faced by the existing techniques are listed and elaborated, which help the researchers to upgrade the future works.</w:t>
      </w:r>
    </w:p>
    <w:p w14:paraId="3F35F4DB" w14:textId="3AC388CE" w:rsidR="2458C070" w:rsidRDefault="2458C070" w:rsidP="2458C070">
      <w:pPr>
        <w:rPr>
          <w:rFonts w:ascii="Calibri" w:eastAsia="Calibri" w:hAnsi="Calibri" w:cs="Calibri"/>
          <w:b/>
          <w:bCs/>
          <w:sz w:val="28"/>
          <w:szCs w:val="28"/>
        </w:rPr>
      </w:pPr>
      <w:r w:rsidRPr="2458C070">
        <w:rPr>
          <w:rFonts w:ascii="Calibri" w:eastAsia="Calibri" w:hAnsi="Calibri" w:cs="Calibri"/>
          <w:b/>
          <w:bCs/>
          <w:sz w:val="28"/>
          <w:szCs w:val="28"/>
        </w:rPr>
        <w:t>(1) Analysis based on prediction techniques</w:t>
      </w:r>
    </w:p>
    <w:p w14:paraId="750C22D0" w14:textId="389C25B1" w:rsidR="17106853" w:rsidRDefault="12C12392" w:rsidP="17106853">
      <w:pPr>
        <w:rPr>
          <w:rFonts w:ascii="Calibri" w:eastAsia="Calibri" w:hAnsi="Calibri" w:cs="Calibri"/>
          <w:sz w:val="28"/>
          <w:szCs w:val="28"/>
        </w:rPr>
      </w:pPr>
      <w:r w:rsidRPr="12C12392">
        <w:rPr>
          <w:rFonts w:ascii="Calibri" w:eastAsia="Calibri" w:hAnsi="Calibri" w:cs="Calibri"/>
          <w:sz w:val="28"/>
          <w:szCs w:val="28"/>
        </w:rPr>
        <w:t>(a) ANN-based prediction techniques ANN captures the structural relationship between a stock’s performance and its determinant factors more accurately than many other statistical methods. In literature, various sets of input variables are utilized to predict stock returns. Some researchers pre-processed the input variables before applied it to the ANN for prediction.</w:t>
      </w:r>
    </w:p>
    <w:p w14:paraId="48ED2494" w14:textId="2893C785" w:rsidR="39054BF4" w:rsidRDefault="46AA946D" w:rsidP="39054BF4">
      <w:pPr>
        <w:rPr>
          <w:rFonts w:ascii="Calibri" w:eastAsia="Calibri" w:hAnsi="Calibri" w:cs="Calibri"/>
          <w:sz w:val="28"/>
          <w:szCs w:val="28"/>
        </w:rPr>
      </w:pPr>
      <w:r w:rsidRPr="46AA946D">
        <w:rPr>
          <w:rFonts w:ascii="Calibri" w:eastAsia="Calibri" w:hAnsi="Calibri" w:cs="Calibri"/>
          <w:sz w:val="28"/>
          <w:szCs w:val="28"/>
        </w:rPr>
        <w:t>(b) CNN based prediction techniques CNN is a feed-forward neural network. The number of hidden layers in a CNN is more than that in a conventional neural network. CNN is the renowned deep learning algorithms utilized to predict stock markets.</w:t>
      </w:r>
      <w:r w:rsidR="3F016A17" w:rsidRPr="3F016A17">
        <w:rPr>
          <w:rFonts w:ascii="Calibri" w:eastAsia="Calibri" w:hAnsi="Calibri" w:cs="Calibri"/>
          <w:sz w:val="28"/>
          <w:szCs w:val="28"/>
        </w:rPr>
        <w:t xml:space="preserve"> The deep learning methods are utilized for determining and </w:t>
      </w:r>
      <w:proofErr w:type="spellStart"/>
      <w:r w:rsidR="3F016A17" w:rsidRPr="3F016A17">
        <w:rPr>
          <w:rFonts w:ascii="Calibri" w:eastAsia="Calibri" w:hAnsi="Calibri" w:cs="Calibri"/>
          <w:sz w:val="28"/>
          <w:szCs w:val="28"/>
        </w:rPr>
        <w:t>analyzing</w:t>
      </w:r>
      <w:proofErr w:type="spellEnd"/>
      <w:r w:rsidR="3F016A17" w:rsidRPr="3F016A17">
        <w:rPr>
          <w:rFonts w:ascii="Calibri" w:eastAsia="Calibri" w:hAnsi="Calibri" w:cs="Calibri"/>
          <w:sz w:val="28"/>
          <w:szCs w:val="28"/>
        </w:rPr>
        <w:t xml:space="preserve"> complicated patterns in the data and allow to speed up the trading process.</w:t>
      </w:r>
    </w:p>
    <w:p w14:paraId="579F15AA" w14:textId="397E452E" w:rsidR="6542F82B" w:rsidRDefault="6542F82B" w:rsidP="6542F82B">
      <w:pPr>
        <w:rPr>
          <w:rFonts w:ascii="Calibri" w:eastAsia="Calibri" w:hAnsi="Calibri" w:cs="Calibri"/>
          <w:sz w:val="28"/>
          <w:szCs w:val="28"/>
        </w:rPr>
      </w:pPr>
      <w:r w:rsidRPr="6542F82B">
        <w:rPr>
          <w:rFonts w:ascii="Calibri" w:eastAsia="Calibri" w:hAnsi="Calibri" w:cs="Calibri"/>
          <w:sz w:val="28"/>
          <w:szCs w:val="28"/>
        </w:rPr>
        <w:t>(c) DSS based prediction technique DSS can predict changes in stock prices, which are required by investors in the stock market.</w:t>
      </w:r>
      <w:r w:rsidR="6AE54E1B" w:rsidRPr="6AE54E1B">
        <w:rPr>
          <w:rFonts w:ascii="Calibri" w:eastAsia="Calibri" w:hAnsi="Calibri" w:cs="Calibri"/>
          <w:sz w:val="28"/>
          <w:szCs w:val="28"/>
        </w:rPr>
        <w:t xml:space="preserve"> Wen, Q et al. developed an advanced intelligent trading system using oscillation box prediction by integrating the SVM algorithm with stock box theory. The box theory entails that a stock purchasing or retailing is successful if the price disrupts the original threshold value compared to other boxes. The trading mechanism using two bound forecasts is built for making effective decisions. The method failed to build advanced robust estimators for improving the accuracy of the forecasts by adopting additional soft computing methods.</w:t>
      </w:r>
    </w:p>
    <w:p w14:paraId="7AF389DC" w14:textId="77ECFDBD" w:rsidR="6AE54E1B" w:rsidRDefault="6AE54E1B" w:rsidP="6AE54E1B">
      <w:pPr>
        <w:rPr>
          <w:rFonts w:ascii="Calibri" w:eastAsia="Calibri" w:hAnsi="Calibri" w:cs="Calibri"/>
          <w:sz w:val="28"/>
          <w:szCs w:val="28"/>
        </w:rPr>
      </w:pPr>
      <w:r w:rsidRPr="6AE54E1B">
        <w:rPr>
          <w:rFonts w:ascii="Calibri" w:eastAsia="Calibri" w:hAnsi="Calibri" w:cs="Calibri"/>
          <w:sz w:val="28"/>
          <w:szCs w:val="28"/>
        </w:rPr>
        <w:lastRenderedPageBreak/>
        <w:t xml:space="preserve">(d) HMM-based prediction techniques Recently, HMM is applied to forecast and predict the stock market. HMM is successful in </w:t>
      </w:r>
      <w:proofErr w:type="spellStart"/>
      <w:r w:rsidRPr="6AE54E1B">
        <w:rPr>
          <w:rFonts w:ascii="Calibri" w:eastAsia="Calibri" w:hAnsi="Calibri" w:cs="Calibri"/>
          <w:sz w:val="28"/>
          <w:szCs w:val="28"/>
        </w:rPr>
        <w:t>analyzing</w:t>
      </w:r>
      <w:proofErr w:type="spellEnd"/>
      <w:r w:rsidRPr="6AE54E1B">
        <w:rPr>
          <w:rFonts w:ascii="Calibri" w:eastAsia="Calibri" w:hAnsi="Calibri" w:cs="Calibri"/>
          <w:sz w:val="28"/>
          <w:szCs w:val="28"/>
        </w:rPr>
        <w:t xml:space="preserve"> and predicting time </w:t>
      </w:r>
      <w:proofErr w:type="gramStart"/>
      <w:r w:rsidRPr="6AE54E1B">
        <w:rPr>
          <w:rFonts w:ascii="Calibri" w:eastAsia="Calibri" w:hAnsi="Calibri" w:cs="Calibri"/>
          <w:sz w:val="28"/>
          <w:szCs w:val="28"/>
        </w:rPr>
        <w:t>depending</w:t>
      </w:r>
      <w:proofErr w:type="gramEnd"/>
      <w:r w:rsidRPr="6AE54E1B">
        <w:rPr>
          <w:rFonts w:ascii="Calibri" w:eastAsia="Calibri" w:hAnsi="Calibri" w:cs="Calibri"/>
          <w:sz w:val="28"/>
          <w:szCs w:val="28"/>
        </w:rPr>
        <w:t xml:space="preserve"> phenomena, or time series. The different </w:t>
      </w:r>
      <w:proofErr w:type="gramStart"/>
      <w:r w:rsidRPr="6AE54E1B">
        <w:rPr>
          <w:rFonts w:ascii="Calibri" w:eastAsia="Calibri" w:hAnsi="Calibri" w:cs="Calibri"/>
          <w:sz w:val="28"/>
          <w:szCs w:val="28"/>
        </w:rPr>
        <w:t>researches</w:t>
      </w:r>
      <w:proofErr w:type="gramEnd"/>
      <w:r w:rsidRPr="6AE54E1B">
        <w:rPr>
          <w:rFonts w:ascii="Calibri" w:eastAsia="Calibri" w:hAnsi="Calibri" w:cs="Calibri"/>
          <w:sz w:val="28"/>
          <w:szCs w:val="28"/>
        </w:rPr>
        <w:t xml:space="preserve"> adopting the HMM based stock prediction are elucidated in this subsection. Badge, J., [47] developed various macro-economic factors for Indian stock market with different macro-economic factors, like technical indicators. These technical indicators are employed for deciding the patterns of the market in a specific time.</w:t>
      </w:r>
      <w:r w:rsidR="28DCE5A1" w:rsidRPr="28DCE5A1">
        <w:rPr>
          <w:rFonts w:ascii="Calibri" w:eastAsia="Calibri" w:hAnsi="Calibri" w:cs="Calibri"/>
          <w:sz w:val="28"/>
          <w:szCs w:val="28"/>
        </w:rPr>
        <w:t xml:space="preserve"> The method failed to consider correlations for constructing the model. The performance is improved using the quantization by taking hour-by-hour and minute-by-minute stock values.</w:t>
      </w:r>
    </w:p>
    <w:p w14:paraId="7C586054" w14:textId="1F8289B1" w:rsidR="28DCE5A1" w:rsidRDefault="28DCE5A1" w:rsidP="28DCE5A1">
      <w:pPr>
        <w:rPr>
          <w:rFonts w:ascii="Calibri" w:eastAsia="Calibri" w:hAnsi="Calibri" w:cs="Calibri"/>
          <w:sz w:val="28"/>
          <w:szCs w:val="28"/>
        </w:rPr>
      </w:pPr>
      <w:r w:rsidRPr="28DCE5A1">
        <w:rPr>
          <w:rFonts w:ascii="Calibri" w:eastAsia="Calibri" w:hAnsi="Calibri" w:cs="Calibri"/>
          <w:sz w:val="28"/>
          <w:szCs w:val="28"/>
        </w:rPr>
        <w:t xml:space="preserve">e) Naive Bayes based prediction technique Naïve Bayes algorithm is a classification method, which generates Bayesian Networks for a given dataset based on Bayes theorem. It presumes that the given dataset contains a particular feature in a class, which is unrelated to any other feature. Naïve Bayes algorithm is easy to build and useful for very large datasets and outperforms highly sophisticated classification techniques. The data is taken from the livestock market in real-time to </w:t>
      </w:r>
      <w:proofErr w:type="spellStart"/>
      <w:r w:rsidRPr="28DCE5A1">
        <w:rPr>
          <w:rFonts w:ascii="Calibri" w:eastAsia="Calibri" w:hAnsi="Calibri" w:cs="Calibri"/>
          <w:sz w:val="28"/>
          <w:szCs w:val="28"/>
        </w:rPr>
        <w:t>analyze</w:t>
      </w:r>
      <w:proofErr w:type="spellEnd"/>
      <w:r w:rsidRPr="28DCE5A1">
        <w:rPr>
          <w:rFonts w:ascii="Calibri" w:eastAsia="Calibri" w:hAnsi="Calibri" w:cs="Calibri"/>
          <w:sz w:val="28"/>
          <w:szCs w:val="28"/>
        </w:rPr>
        <w:t xml:space="preserve"> the stocks. Here, the deep LSTM based NN was designed using the embedded layer and the LSTM neural network using automatic encoder for predicting the stock trends. </w:t>
      </w:r>
      <w:r w:rsidR="6E68D638" w:rsidRPr="6E68D638">
        <w:rPr>
          <w:rFonts w:ascii="Calibri" w:eastAsia="Calibri" w:hAnsi="Calibri" w:cs="Calibri"/>
          <w:sz w:val="28"/>
          <w:szCs w:val="28"/>
        </w:rPr>
        <w:t>The embedded layer and automatic encoder were used for vectorizing the data using LSTM. However, the method was not applicable to the European and American stock market with large accuracy.</w:t>
      </w:r>
    </w:p>
    <w:p w14:paraId="58254E0B" w14:textId="7601EAD3" w:rsidR="08F953A2" w:rsidRDefault="08F953A2" w:rsidP="08F953A2">
      <w:pPr>
        <w:rPr>
          <w:rFonts w:ascii="Calibri" w:eastAsia="Calibri" w:hAnsi="Calibri" w:cs="Calibri"/>
          <w:b/>
          <w:bCs/>
          <w:sz w:val="28"/>
          <w:szCs w:val="28"/>
        </w:rPr>
      </w:pPr>
      <w:r w:rsidRPr="08F953A2">
        <w:rPr>
          <w:rFonts w:ascii="Calibri" w:eastAsia="Calibri" w:hAnsi="Calibri" w:cs="Calibri"/>
          <w:b/>
          <w:bCs/>
          <w:sz w:val="28"/>
          <w:szCs w:val="28"/>
        </w:rPr>
        <w:t>Research gaps:</w:t>
      </w:r>
    </w:p>
    <w:p w14:paraId="20106975" w14:textId="4BC31802" w:rsidR="08F953A2" w:rsidRDefault="08F953A2" w:rsidP="08F953A2">
      <w:pPr>
        <w:rPr>
          <w:rFonts w:ascii="Calibri" w:eastAsia="Calibri" w:hAnsi="Calibri" w:cs="Calibri"/>
          <w:sz w:val="28"/>
          <w:szCs w:val="28"/>
        </w:rPr>
      </w:pPr>
      <w:r w:rsidRPr="08F953A2">
        <w:rPr>
          <w:rFonts w:ascii="Calibri" w:eastAsia="Calibri" w:hAnsi="Calibri" w:cs="Calibri"/>
          <w:sz w:val="28"/>
          <w:szCs w:val="28"/>
        </w:rPr>
        <w:t>The challenges faced by the NN based on stock market prediction are as follows: The devised ANN was not declared as an effective scheme for</w:t>
      </w:r>
      <w:r w:rsidR="00A565E8">
        <w:rPr>
          <w:rFonts w:ascii="Calibri" w:eastAsia="Calibri" w:hAnsi="Calibri" w:cs="Calibri"/>
          <w:sz w:val="28"/>
          <w:szCs w:val="28"/>
        </w:rPr>
        <w:t xml:space="preserve"> </w:t>
      </w:r>
      <w:r w:rsidRPr="08F953A2">
        <w:rPr>
          <w:rFonts w:ascii="Calibri" w:eastAsia="Calibri" w:hAnsi="Calibri" w:cs="Calibri"/>
          <w:sz w:val="28"/>
          <w:szCs w:val="28"/>
        </w:rPr>
        <w:t xml:space="preserve">predicting the stock market as the neural models cannot tolerate high computational overhead due to large neurons contained in the hidden layer and appropriate weight </w:t>
      </w:r>
      <w:proofErr w:type="gramStart"/>
      <w:r w:rsidRPr="08F953A2">
        <w:rPr>
          <w:rFonts w:ascii="Calibri" w:eastAsia="Calibri" w:hAnsi="Calibri" w:cs="Calibri"/>
          <w:sz w:val="28"/>
          <w:szCs w:val="28"/>
        </w:rPr>
        <w:t>adaption .</w:t>
      </w:r>
      <w:proofErr w:type="gramEnd"/>
      <w:r w:rsidRPr="08F953A2">
        <w:rPr>
          <w:rFonts w:ascii="Calibri" w:eastAsia="Calibri" w:hAnsi="Calibri" w:cs="Calibri"/>
          <w:sz w:val="28"/>
          <w:szCs w:val="28"/>
        </w:rPr>
        <w:t xml:space="preserve"> NN, developed </w:t>
      </w:r>
      <w:proofErr w:type="gramStart"/>
      <w:r w:rsidRPr="08F953A2">
        <w:rPr>
          <w:rFonts w:ascii="Calibri" w:eastAsia="Calibri" w:hAnsi="Calibri" w:cs="Calibri"/>
          <w:sz w:val="28"/>
          <w:szCs w:val="28"/>
        </w:rPr>
        <w:t>in ,</w:t>
      </w:r>
      <w:proofErr w:type="gramEnd"/>
      <w:r w:rsidRPr="08F953A2">
        <w:rPr>
          <w:rFonts w:ascii="Calibri" w:eastAsia="Calibri" w:hAnsi="Calibri" w:cs="Calibri"/>
          <w:sz w:val="28"/>
          <w:szCs w:val="28"/>
        </w:rPr>
        <w:t xml:space="preserve"> performed both the testing and the training at a slower rate; this affected the prediction performance. Moreover, overfitting, trapped in local minima and black box technique are the drawbacks which can be handled using NN. The obtained results of NN based stock market prediction system devised in were with low accuracy due to the influence of the misclassification of the analogous patterns and the network parameters utilized were not optimized. The research issue in </w:t>
      </w:r>
      <w:r w:rsidRPr="08F953A2">
        <w:rPr>
          <w:rFonts w:ascii="Calibri" w:eastAsia="Calibri" w:hAnsi="Calibri" w:cs="Calibri"/>
          <w:sz w:val="28"/>
          <w:szCs w:val="28"/>
        </w:rPr>
        <w:lastRenderedPageBreak/>
        <w:t>the CNN based stock prediction method is that the devised CNN with the deep learning framework was not suitable for the highly extensive applications.</w:t>
      </w:r>
    </w:p>
    <w:p w14:paraId="2458C8D2" w14:textId="0C09030B" w:rsidR="28DCE5A1" w:rsidRDefault="28DCE5A1" w:rsidP="28DCE5A1">
      <w:pPr>
        <w:rPr>
          <w:rFonts w:ascii="Calibri" w:eastAsia="Calibri" w:hAnsi="Calibri" w:cs="Calibri"/>
          <w:sz w:val="28"/>
          <w:szCs w:val="28"/>
        </w:rPr>
      </w:pPr>
    </w:p>
    <w:p w14:paraId="2200DDA5" w14:textId="19CC9482" w:rsidR="00995243" w:rsidRDefault="19CC9482" w:rsidP="19CC9482">
      <w:pPr>
        <w:rPr>
          <w:b/>
          <w:bCs/>
          <w:sz w:val="28"/>
          <w:szCs w:val="28"/>
        </w:rPr>
      </w:pPr>
      <w:r w:rsidRPr="214EB4A8">
        <w:rPr>
          <w:b/>
          <w:bCs/>
          <w:sz w:val="28"/>
          <w:szCs w:val="28"/>
        </w:rPr>
        <w:t>Conclusion:</w:t>
      </w:r>
    </w:p>
    <w:p w14:paraId="42BBAA74" w14:textId="660B9C4F" w:rsidR="00995243" w:rsidRDefault="19CC9482" w:rsidP="00995243">
      <w:pPr>
        <w:rPr>
          <w:rFonts w:ascii="Calibri" w:eastAsia="Calibri" w:hAnsi="Calibri" w:cs="Calibri"/>
          <w:sz w:val="28"/>
          <w:szCs w:val="28"/>
        </w:rPr>
      </w:pPr>
      <w:r w:rsidRPr="19CC9482">
        <w:rPr>
          <w:rFonts w:ascii="Calibri" w:eastAsia="Calibri" w:hAnsi="Calibri" w:cs="Calibri"/>
          <w:sz w:val="28"/>
          <w:szCs w:val="28"/>
        </w:rPr>
        <w:t xml:space="preserve">The techniques utilized for the stock market prediction involves ANN, SVM, SVR, HMM, NN, fuzzy based techniques, K-means, and so on. In addition, the research </w:t>
      </w:r>
      <w:proofErr w:type="gramStart"/>
      <w:r w:rsidRPr="19CC9482">
        <w:rPr>
          <w:rFonts w:ascii="Calibri" w:eastAsia="Calibri" w:hAnsi="Calibri" w:cs="Calibri"/>
          <w:sz w:val="28"/>
          <w:szCs w:val="28"/>
        </w:rPr>
        <w:t>gaps</w:t>
      </w:r>
      <w:proofErr w:type="gramEnd"/>
      <w:r w:rsidRPr="19CC9482">
        <w:rPr>
          <w:rFonts w:ascii="Calibri" w:eastAsia="Calibri" w:hAnsi="Calibri" w:cs="Calibri"/>
          <w:sz w:val="28"/>
          <w:szCs w:val="28"/>
        </w:rPr>
        <w:t xml:space="preserve"> and the issues for predicting the stock market are elaborated for suggesting effective future scope.</w:t>
      </w:r>
      <w:r w:rsidR="1ADF0E7D" w:rsidRPr="1ADF0E7D">
        <w:rPr>
          <w:rFonts w:ascii="Calibri" w:eastAsia="Calibri" w:hAnsi="Calibri" w:cs="Calibri"/>
          <w:sz w:val="28"/>
          <w:szCs w:val="28"/>
        </w:rPr>
        <w:t xml:space="preserve"> In addition, the research </w:t>
      </w:r>
      <w:proofErr w:type="gramStart"/>
      <w:r w:rsidR="1ADF0E7D" w:rsidRPr="1ADF0E7D">
        <w:rPr>
          <w:rFonts w:ascii="Calibri" w:eastAsia="Calibri" w:hAnsi="Calibri" w:cs="Calibri"/>
          <w:sz w:val="28"/>
          <w:szCs w:val="28"/>
        </w:rPr>
        <w:t>gaps</w:t>
      </w:r>
      <w:proofErr w:type="gramEnd"/>
      <w:r w:rsidR="1ADF0E7D" w:rsidRPr="1ADF0E7D">
        <w:rPr>
          <w:rFonts w:ascii="Calibri" w:eastAsia="Calibri" w:hAnsi="Calibri" w:cs="Calibri"/>
          <w:sz w:val="28"/>
          <w:szCs w:val="28"/>
        </w:rPr>
        <w:t xml:space="preserve"> and the issues for predicting the stock market are elaborated for suggesting effective future scope. The commonly used technique for attaining effective stock market prediction is ANN and the fuzzy-based technique.</w:t>
      </w:r>
    </w:p>
    <w:p w14:paraId="4FEC9F47" w14:textId="49B9E55D" w:rsidR="08F953A2" w:rsidRDefault="2CB769CD" w:rsidP="08F953A2">
      <w:pPr>
        <w:rPr>
          <w:rFonts w:ascii="Calibri" w:eastAsia="Calibri" w:hAnsi="Calibri" w:cs="Calibri"/>
          <w:b/>
          <w:bCs/>
          <w:sz w:val="28"/>
          <w:szCs w:val="28"/>
        </w:rPr>
      </w:pPr>
      <w:r w:rsidRPr="2CB769CD">
        <w:rPr>
          <w:rFonts w:ascii="Calibri" w:eastAsia="Calibri" w:hAnsi="Calibri" w:cs="Calibri"/>
          <w:b/>
          <w:bCs/>
          <w:sz w:val="28"/>
          <w:szCs w:val="28"/>
        </w:rPr>
        <w:t>2)Applications of deep learning in stock market prediction: Recent progress</w:t>
      </w:r>
    </w:p>
    <w:p w14:paraId="40252446" w14:textId="78FEEF1D" w:rsidR="5F3464AE" w:rsidRDefault="5CE3A226" w:rsidP="5CE3A226">
      <w:pPr>
        <w:rPr>
          <w:rFonts w:ascii="Calibri" w:eastAsia="Calibri" w:hAnsi="Calibri" w:cs="Calibri"/>
          <w:sz w:val="28"/>
          <w:szCs w:val="28"/>
        </w:rPr>
      </w:pPr>
      <w:r w:rsidRPr="5CE3A226">
        <w:rPr>
          <w:rFonts w:ascii="Calibri" w:eastAsia="Calibri" w:hAnsi="Calibri" w:cs="Calibri"/>
          <w:b/>
          <w:bCs/>
          <w:sz w:val="28"/>
          <w:szCs w:val="28"/>
        </w:rPr>
        <w:t xml:space="preserve">Author: </w:t>
      </w:r>
      <w:r w:rsidRPr="5CE3A226">
        <w:rPr>
          <w:rFonts w:ascii="Calibri" w:eastAsia="Calibri" w:hAnsi="Calibri" w:cs="Calibri"/>
          <w:sz w:val="28"/>
          <w:szCs w:val="28"/>
        </w:rPr>
        <w:t xml:space="preserve">Weiwei </w:t>
      </w:r>
      <w:proofErr w:type="gramStart"/>
      <w:r w:rsidRPr="5CE3A226">
        <w:rPr>
          <w:rFonts w:ascii="Calibri" w:eastAsia="Calibri" w:hAnsi="Calibri" w:cs="Calibri"/>
          <w:sz w:val="28"/>
          <w:szCs w:val="28"/>
        </w:rPr>
        <w:t>Jiang ,</w:t>
      </w:r>
      <w:r w:rsidRPr="5CE3A226">
        <w:rPr>
          <w:rFonts w:ascii="Calibri" w:eastAsia="Calibri" w:hAnsi="Calibri" w:cs="Calibri"/>
          <w:b/>
          <w:bCs/>
          <w:sz w:val="28"/>
          <w:szCs w:val="28"/>
        </w:rPr>
        <w:t>Year</w:t>
      </w:r>
      <w:proofErr w:type="gramEnd"/>
      <w:r w:rsidRPr="5CE3A226">
        <w:rPr>
          <w:rFonts w:ascii="Calibri" w:eastAsia="Calibri" w:hAnsi="Calibri" w:cs="Calibri"/>
          <w:b/>
          <w:bCs/>
          <w:sz w:val="28"/>
          <w:szCs w:val="28"/>
        </w:rPr>
        <w:t xml:space="preserve"> of publication:</w:t>
      </w:r>
      <w:r w:rsidR="32627596" w:rsidRPr="32627596">
        <w:rPr>
          <w:rFonts w:ascii="Calibri" w:eastAsia="Calibri" w:hAnsi="Calibri" w:cs="Calibri"/>
          <w:sz w:val="28"/>
          <w:szCs w:val="28"/>
        </w:rPr>
        <w:t xml:space="preserve"> 2021</w:t>
      </w:r>
    </w:p>
    <w:p w14:paraId="11C2BA9A" w14:textId="4250E1B0" w:rsidR="2CB769CD" w:rsidRDefault="313E5C1D" w:rsidP="2CB769CD">
      <w:pPr>
        <w:rPr>
          <w:rFonts w:ascii="Calibri" w:eastAsia="Calibri" w:hAnsi="Calibri" w:cs="Calibri"/>
          <w:b/>
          <w:bCs/>
          <w:sz w:val="28"/>
          <w:szCs w:val="28"/>
        </w:rPr>
      </w:pPr>
      <w:r w:rsidRPr="313E5C1D">
        <w:rPr>
          <w:rFonts w:ascii="Calibri" w:eastAsia="Calibri" w:hAnsi="Calibri" w:cs="Calibri"/>
          <w:b/>
          <w:bCs/>
          <w:sz w:val="28"/>
          <w:szCs w:val="28"/>
        </w:rPr>
        <w:t>Abstract:</w:t>
      </w:r>
    </w:p>
    <w:p w14:paraId="1215184D" w14:textId="228F6409" w:rsidR="313E5C1D" w:rsidRDefault="6C7406F2" w:rsidP="313E5C1D">
      <w:pPr>
        <w:rPr>
          <w:rFonts w:ascii="Calibri" w:eastAsia="Calibri" w:hAnsi="Calibri" w:cs="Calibri"/>
          <w:sz w:val="28"/>
          <w:szCs w:val="28"/>
        </w:rPr>
      </w:pPr>
      <w:r w:rsidRPr="6C7406F2">
        <w:rPr>
          <w:rFonts w:ascii="Calibri" w:eastAsia="Calibri" w:hAnsi="Calibri" w:cs="Calibri"/>
          <w:sz w:val="28"/>
          <w:szCs w:val="28"/>
        </w:rPr>
        <w:t xml:space="preserve">Lately, deep learning models have been introduced as new frontiers for this topic and the rapid development is too fast to catch up. Hence, our motivation for this survey is to give </w:t>
      </w:r>
      <w:proofErr w:type="gramStart"/>
      <w:r w:rsidRPr="6C7406F2">
        <w:rPr>
          <w:rFonts w:ascii="Calibri" w:eastAsia="Calibri" w:hAnsi="Calibri" w:cs="Calibri"/>
          <w:sz w:val="28"/>
          <w:szCs w:val="28"/>
        </w:rPr>
        <w:t>a</w:t>
      </w:r>
      <w:proofErr w:type="gramEnd"/>
      <w:r w:rsidRPr="6C7406F2">
        <w:rPr>
          <w:rFonts w:ascii="Calibri" w:eastAsia="Calibri" w:hAnsi="Calibri" w:cs="Calibri"/>
          <w:sz w:val="28"/>
          <w:szCs w:val="28"/>
        </w:rPr>
        <w:t xml:space="preserve"> latest review of recent works on deep learning models for stock market prediction. We not only category the different data sources, various neural network structures, and </w:t>
      </w:r>
      <w:proofErr w:type="gramStart"/>
      <w:r w:rsidRPr="6C7406F2">
        <w:rPr>
          <w:rFonts w:ascii="Calibri" w:eastAsia="Calibri" w:hAnsi="Calibri" w:cs="Calibri"/>
          <w:sz w:val="28"/>
          <w:szCs w:val="28"/>
        </w:rPr>
        <w:t>common</w:t>
      </w:r>
      <w:proofErr w:type="gramEnd"/>
      <w:r w:rsidRPr="6C7406F2">
        <w:rPr>
          <w:rFonts w:ascii="Calibri" w:eastAsia="Calibri" w:hAnsi="Calibri" w:cs="Calibri"/>
          <w:sz w:val="28"/>
          <w:szCs w:val="28"/>
        </w:rPr>
        <w:t xml:space="preserve"> used evaluation metrics, but also the implementation and reproducibility. Our goal is to help the interested researchers to synchronize with the latest progress </w:t>
      </w:r>
      <w:proofErr w:type="gramStart"/>
      <w:r w:rsidRPr="6C7406F2">
        <w:rPr>
          <w:rFonts w:ascii="Calibri" w:eastAsia="Calibri" w:hAnsi="Calibri" w:cs="Calibri"/>
          <w:sz w:val="28"/>
          <w:szCs w:val="28"/>
        </w:rPr>
        <w:t>and also</w:t>
      </w:r>
      <w:proofErr w:type="gramEnd"/>
      <w:r w:rsidRPr="6C7406F2">
        <w:rPr>
          <w:rFonts w:ascii="Calibri" w:eastAsia="Calibri" w:hAnsi="Calibri" w:cs="Calibri"/>
          <w:sz w:val="28"/>
          <w:szCs w:val="28"/>
        </w:rPr>
        <w:t xml:space="preserve"> help them to easily reproduce the previous studies as baselines. Based on the summary, we also highlight some future research directions in this topic.</w:t>
      </w:r>
    </w:p>
    <w:p w14:paraId="3ED90CE0" w14:textId="0C03FAD6" w:rsidR="44CF5130" w:rsidRDefault="7277ACF9" w:rsidP="44CF5130">
      <w:pPr>
        <w:rPr>
          <w:rFonts w:ascii="Calibri" w:eastAsia="Calibri" w:hAnsi="Calibri" w:cs="Calibri"/>
          <w:b/>
          <w:bCs/>
          <w:sz w:val="28"/>
          <w:szCs w:val="28"/>
        </w:rPr>
      </w:pPr>
      <w:r w:rsidRPr="7277ACF9">
        <w:rPr>
          <w:rFonts w:ascii="Calibri" w:eastAsia="Calibri" w:hAnsi="Calibri" w:cs="Calibri"/>
          <w:b/>
          <w:bCs/>
          <w:sz w:val="28"/>
          <w:szCs w:val="28"/>
        </w:rPr>
        <w:t xml:space="preserve">Data </w:t>
      </w:r>
      <w:proofErr w:type="spellStart"/>
      <w:r w:rsidRPr="7277ACF9">
        <w:rPr>
          <w:rFonts w:ascii="Calibri" w:eastAsia="Calibri" w:hAnsi="Calibri" w:cs="Calibri"/>
          <w:b/>
          <w:bCs/>
          <w:sz w:val="28"/>
          <w:szCs w:val="28"/>
        </w:rPr>
        <w:t>preprocessing</w:t>
      </w:r>
      <w:proofErr w:type="spellEnd"/>
      <w:r w:rsidRPr="7277ACF9">
        <w:rPr>
          <w:rFonts w:ascii="Calibri" w:eastAsia="Calibri" w:hAnsi="Calibri" w:cs="Calibri"/>
          <w:b/>
          <w:bCs/>
          <w:sz w:val="28"/>
          <w:szCs w:val="28"/>
        </w:rPr>
        <w:t>:</w:t>
      </w:r>
    </w:p>
    <w:p w14:paraId="588DA4BA" w14:textId="5F9018A0" w:rsidR="41B04153" w:rsidRDefault="41B04153" w:rsidP="41B04153">
      <w:pPr>
        <w:rPr>
          <w:rFonts w:ascii="Calibri" w:eastAsia="Calibri" w:hAnsi="Calibri" w:cs="Calibri"/>
          <w:sz w:val="28"/>
          <w:szCs w:val="28"/>
        </w:rPr>
      </w:pPr>
      <w:r w:rsidRPr="41B04153">
        <w:rPr>
          <w:rFonts w:ascii="Calibri" w:eastAsia="Calibri" w:hAnsi="Calibri" w:cs="Calibri"/>
          <w:sz w:val="28"/>
          <w:szCs w:val="28"/>
        </w:rPr>
        <w:t>Missing data imputation, denoising, feature extraction, dimensionality reduction</w:t>
      </w:r>
      <w:proofErr w:type="gramStart"/>
      <w:r w:rsidRPr="41B04153">
        <w:rPr>
          <w:rFonts w:ascii="Calibri" w:eastAsia="Calibri" w:hAnsi="Calibri" w:cs="Calibri"/>
          <w:sz w:val="28"/>
          <w:szCs w:val="28"/>
        </w:rPr>
        <w:t>, .</w:t>
      </w:r>
      <w:proofErr w:type="gramEnd"/>
      <w:r w:rsidRPr="41B04153">
        <w:rPr>
          <w:rFonts w:ascii="Calibri" w:eastAsia="Calibri" w:hAnsi="Calibri" w:cs="Calibri"/>
          <w:sz w:val="28"/>
          <w:szCs w:val="28"/>
        </w:rPr>
        <w:t xml:space="preserve"> Feature Normalization &amp; Standardization, Data Split, Data Augmentation have been performed.</w:t>
      </w:r>
    </w:p>
    <w:p w14:paraId="6EAD17CB" w14:textId="5A9CC626" w:rsidR="2E9895C4" w:rsidRDefault="188ED7DA" w:rsidP="188ED7DA">
      <w:pPr>
        <w:rPr>
          <w:rFonts w:ascii="Calibri" w:eastAsia="Calibri" w:hAnsi="Calibri" w:cs="Calibri"/>
          <w:b/>
          <w:bCs/>
          <w:sz w:val="28"/>
          <w:szCs w:val="28"/>
        </w:rPr>
      </w:pPr>
      <w:r w:rsidRPr="188ED7DA">
        <w:rPr>
          <w:rFonts w:ascii="Calibri" w:eastAsia="Calibri" w:hAnsi="Calibri" w:cs="Calibri"/>
          <w:b/>
          <w:bCs/>
          <w:sz w:val="28"/>
          <w:szCs w:val="28"/>
        </w:rPr>
        <w:t>Prediction Model:</w:t>
      </w:r>
    </w:p>
    <w:p w14:paraId="552B03C5" w14:textId="35814AC4" w:rsidR="188ED7DA" w:rsidRDefault="188ED7DA" w:rsidP="2091CA63">
      <w:pPr>
        <w:rPr>
          <w:rFonts w:ascii="Calibri" w:eastAsia="Calibri" w:hAnsi="Calibri" w:cs="Calibri"/>
          <w:sz w:val="28"/>
          <w:szCs w:val="28"/>
        </w:rPr>
      </w:pPr>
      <w:r w:rsidRPr="188ED7DA">
        <w:rPr>
          <w:rFonts w:ascii="Calibri" w:eastAsia="Calibri" w:hAnsi="Calibri" w:cs="Calibri"/>
          <w:sz w:val="28"/>
          <w:szCs w:val="28"/>
        </w:rPr>
        <w:t xml:space="preserve">Feedforward neural network (FFNN). It is the simplest type of artificial neural network wherein connections between the nodes do not form a cycle. </w:t>
      </w:r>
      <w:proofErr w:type="gramStart"/>
      <w:r w:rsidRPr="188ED7DA">
        <w:rPr>
          <w:rFonts w:ascii="Calibri" w:eastAsia="Calibri" w:hAnsi="Calibri" w:cs="Calibri"/>
          <w:sz w:val="28"/>
          <w:szCs w:val="28"/>
        </w:rPr>
        <w:t xml:space="preserve">An </w:t>
      </w:r>
      <w:r w:rsidRPr="188ED7DA">
        <w:rPr>
          <w:rFonts w:ascii="Calibri" w:eastAsia="Calibri" w:hAnsi="Calibri" w:cs="Calibri"/>
          <w:sz w:val="28"/>
          <w:szCs w:val="28"/>
        </w:rPr>
        <w:lastRenderedPageBreak/>
        <w:t>artificial neural networks (ANN)</w:t>
      </w:r>
      <w:proofErr w:type="gramEnd"/>
      <w:r w:rsidRPr="188ED7DA">
        <w:rPr>
          <w:rFonts w:ascii="Calibri" w:eastAsia="Calibri" w:hAnsi="Calibri" w:cs="Calibri"/>
          <w:sz w:val="28"/>
          <w:szCs w:val="28"/>
        </w:rPr>
        <w:t xml:space="preserve"> are learning models inspired by biological neural networks, and the neuron in an ANN consists of an aggregation function which calculates the sum of the inputs, and an activation function which generates the outputs. An autoencoder (AE) is a subset of ANN which has the same number of nodes in the input and output layers. When ANN has two or more hidden layers, we denote it as deep neural network (DNN) is this survey. We also category the following models into this family because they share a similar structure: backpropagation neural network (BPNN), multilayer perceptron (MLP), extreme learning machines (ELM) where the parameters of hidden nodes need not be tuned, deep increasing–decreasing-linear neural network (IDLNN) where each layer is composed of a set of increasing–decreasing-linear processing units (de A. Araújo et al., 2019), stochastic time effective function neural network (STEFNN) (Wang &amp; and Wang, 2015), radial basis function network (RBFN) that uses radial basis functions as activation functions. </w:t>
      </w:r>
    </w:p>
    <w:p w14:paraId="70E841DD" w14:textId="5DD1FD04" w:rsidR="188ED7DA" w:rsidRDefault="188ED7DA" w:rsidP="2091CA63">
      <w:pPr>
        <w:rPr>
          <w:rFonts w:ascii="Calibri" w:eastAsia="Calibri" w:hAnsi="Calibri" w:cs="Calibri"/>
          <w:sz w:val="28"/>
          <w:szCs w:val="28"/>
        </w:rPr>
      </w:pPr>
      <w:r w:rsidRPr="188ED7DA">
        <w:rPr>
          <w:rFonts w:ascii="Calibri" w:eastAsia="Calibri" w:hAnsi="Calibri" w:cs="Calibri"/>
          <w:sz w:val="28"/>
          <w:szCs w:val="28"/>
        </w:rPr>
        <w:t xml:space="preserve">• Convolutional neural network (CNN). Designed for processing </w:t>
      </w:r>
      <w:r w:rsidR="2091CA63" w:rsidRPr="2091CA63">
        <w:rPr>
          <w:rFonts w:ascii="Calibri" w:eastAsia="Calibri" w:hAnsi="Calibri" w:cs="Calibri"/>
          <w:sz w:val="28"/>
          <w:szCs w:val="28"/>
        </w:rPr>
        <w:t>two dimensional</w:t>
      </w:r>
      <w:r w:rsidRPr="188ED7DA">
        <w:rPr>
          <w:rFonts w:ascii="Calibri" w:eastAsia="Calibri" w:hAnsi="Calibri" w:cs="Calibri"/>
          <w:sz w:val="28"/>
          <w:szCs w:val="28"/>
        </w:rPr>
        <w:t xml:space="preserve"> images, each group of neurons, which is also called a filter, performs a convolution operation to a different region of the input image and the neurons share the same weights, which reduces the number of parameters compared to the densely connected feedforward neural network. Pooling operations, e.g., max pooling, are used to reduce the original size and can be used for multiple times, until the final output is concatenated to a dense layer. Powered by the parallel processing ability of graphics processing unit (GPU), the training of CNN has been shortened and CNN has achieved an astonishing performance for image related tasks and competitions. By reducing the convolutional and pooling operations to a single temporal dimension, 1D CNN is proposed for time series classification and prediction, e.g., Deng et al. (2019) uses a 1-D </w:t>
      </w:r>
      <w:proofErr w:type="spellStart"/>
      <w:r w:rsidRPr="188ED7DA">
        <w:rPr>
          <w:rFonts w:ascii="Calibri" w:eastAsia="Calibri" w:hAnsi="Calibri" w:cs="Calibri"/>
          <w:sz w:val="28"/>
          <w:szCs w:val="28"/>
        </w:rPr>
        <w:t>fullyconvolutional</w:t>
      </w:r>
      <w:proofErr w:type="spellEnd"/>
      <w:r w:rsidRPr="188ED7DA">
        <w:rPr>
          <w:rFonts w:ascii="Calibri" w:eastAsia="Calibri" w:hAnsi="Calibri" w:cs="Calibri"/>
          <w:sz w:val="28"/>
          <w:szCs w:val="28"/>
        </w:rPr>
        <w:t xml:space="preserve"> network (FCN) architecture, where each hidden layer has the same length as the input layer, and zero padding is added to keep subsequent layers the same length as previous ones. </w:t>
      </w:r>
    </w:p>
    <w:p w14:paraId="3200E7C4" w14:textId="2F6E29F8" w:rsidR="188ED7DA" w:rsidRDefault="188ED7DA" w:rsidP="188ED7DA">
      <w:pPr>
        <w:rPr>
          <w:rFonts w:ascii="Calibri" w:eastAsia="Calibri" w:hAnsi="Calibri" w:cs="Calibri"/>
          <w:sz w:val="28"/>
          <w:szCs w:val="28"/>
        </w:rPr>
      </w:pPr>
      <w:r w:rsidRPr="188ED7DA">
        <w:rPr>
          <w:rFonts w:ascii="Calibri" w:eastAsia="Calibri" w:hAnsi="Calibri" w:cs="Calibri"/>
          <w:sz w:val="28"/>
          <w:szCs w:val="28"/>
        </w:rPr>
        <w:t xml:space="preserve">• Recurrent neural network (RNN). Compared with feedforward neural network, recurrent neural network is an artificial neural network wherein connections between the nodes form a cycle along a temporal sequence, which helps it to exhibit temporal dynamic </w:t>
      </w:r>
      <w:proofErr w:type="spellStart"/>
      <w:r w:rsidRPr="188ED7DA">
        <w:rPr>
          <w:rFonts w:ascii="Calibri" w:eastAsia="Calibri" w:hAnsi="Calibri" w:cs="Calibri"/>
          <w:sz w:val="28"/>
          <w:szCs w:val="28"/>
        </w:rPr>
        <w:t>behavior</w:t>
      </w:r>
      <w:proofErr w:type="spellEnd"/>
      <w:r w:rsidRPr="188ED7DA">
        <w:rPr>
          <w:rFonts w:ascii="Calibri" w:eastAsia="Calibri" w:hAnsi="Calibri" w:cs="Calibri"/>
          <w:sz w:val="28"/>
          <w:szCs w:val="28"/>
        </w:rPr>
        <w:t xml:space="preserve">. However, normal RNNs </w:t>
      </w:r>
      <w:r w:rsidRPr="188ED7DA">
        <w:rPr>
          <w:rFonts w:ascii="Calibri" w:eastAsia="Calibri" w:hAnsi="Calibri" w:cs="Calibri"/>
          <w:sz w:val="28"/>
          <w:szCs w:val="28"/>
        </w:rPr>
        <w:lastRenderedPageBreak/>
        <w:t xml:space="preserve">are bothered by the vanishing gradient problem in </w:t>
      </w:r>
      <w:proofErr w:type="gramStart"/>
      <w:r w:rsidRPr="188ED7DA">
        <w:rPr>
          <w:rFonts w:ascii="Calibri" w:eastAsia="Calibri" w:hAnsi="Calibri" w:cs="Calibri"/>
          <w:sz w:val="28"/>
          <w:szCs w:val="28"/>
        </w:rPr>
        <w:t>practice, when</w:t>
      </w:r>
      <w:proofErr w:type="gramEnd"/>
      <w:r w:rsidRPr="188ED7DA">
        <w:rPr>
          <w:rFonts w:ascii="Calibri" w:eastAsia="Calibri" w:hAnsi="Calibri" w:cs="Calibri"/>
          <w:sz w:val="28"/>
          <w:szCs w:val="28"/>
        </w:rPr>
        <w:t xml:space="preserve"> the gradients of some of the weights start to shrink or enlarge if the network is unfolded too many times. Long short-term memory (LSTM) networks are RNNs that solve the vanishing gradient problem, where the hidden layer is replaced by recurrent gates called forget gates. Gated recurrent unit (GRU) is another RNN that uses forget </w:t>
      </w:r>
      <w:proofErr w:type="gramStart"/>
      <w:r w:rsidRPr="188ED7DA">
        <w:rPr>
          <w:rFonts w:ascii="Calibri" w:eastAsia="Calibri" w:hAnsi="Calibri" w:cs="Calibri"/>
          <w:sz w:val="28"/>
          <w:szCs w:val="28"/>
        </w:rPr>
        <w:t>gates, but</w:t>
      </w:r>
      <w:proofErr w:type="gramEnd"/>
      <w:r w:rsidRPr="188ED7DA">
        <w:rPr>
          <w:rFonts w:ascii="Calibri" w:eastAsia="Calibri" w:hAnsi="Calibri" w:cs="Calibri"/>
          <w:sz w:val="28"/>
          <w:szCs w:val="28"/>
        </w:rPr>
        <w:t xml:space="preserve"> has fewer parameters than LSTM. Bi-directional RNN are RNNs that connect two hidden layers of opposite directions to the same output. Both bi-directional LSTM (</w:t>
      </w:r>
      <w:proofErr w:type="spellStart"/>
      <w:r w:rsidRPr="188ED7DA">
        <w:rPr>
          <w:rFonts w:ascii="Calibri" w:eastAsia="Calibri" w:hAnsi="Calibri" w:cs="Calibri"/>
          <w:sz w:val="28"/>
          <w:szCs w:val="28"/>
        </w:rPr>
        <w:t>BiLSTM</w:t>
      </w:r>
      <w:proofErr w:type="spellEnd"/>
      <w:r w:rsidRPr="188ED7DA">
        <w:rPr>
          <w:rFonts w:ascii="Calibri" w:eastAsia="Calibri" w:hAnsi="Calibri" w:cs="Calibri"/>
          <w:sz w:val="28"/>
          <w:szCs w:val="28"/>
        </w:rPr>
        <w:t>) and bi-directional GRU (BGRU) have been used for stock market prediction.</w:t>
      </w:r>
    </w:p>
    <w:p w14:paraId="4E3F1E67" w14:textId="69171F59" w:rsidR="41F6CBD9" w:rsidRDefault="2BED0DEF" w:rsidP="2BED0DEF">
      <w:pPr>
        <w:rPr>
          <w:rFonts w:ascii="Calibri" w:eastAsia="Calibri" w:hAnsi="Calibri" w:cs="Calibri"/>
          <w:b/>
          <w:bCs/>
          <w:sz w:val="28"/>
          <w:szCs w:val="28"/>
        </w:rPr>
      </w:pPr>
      <w:r w:rsidRPr="2BED0DEF">
        <w:rPr>
          <w:rFonts w:ascii="Calibri" w:eastAsia="Calibri" w:hAnsi="Calibri" w:cs="Calibri"/>
          <w:b/>
          <w:bCs/>
          <w:sz w:val="28"/>
          <w:szCs w:val="28"/>
        </w:rPr>
        <w:t>Limitations:</w:t>
      </w:r>
    </w:p>
    <w:p w14:paraId="509C76C3" w14:textId="0C36A345" w:rsidR="2BED0DEF" w:rsidRDefault="2BED0DEF" w:rsidP="2BED0DEF">
      <w:pPr>
        <w:rPr>
          <w:rFonts w:ascii="Calibri" w:eastAsia="Calibri" w:hAnsi="Calibri" w:cs="Calibri"/>
          <w:b/>
          <w:bCs/>
          <w:sz w:val="28"/>
          <w:szCs w:val="28"/>
        </w:rPr>
      </w:pPr>
      <w:r w:rsidRPr="2BED0DEF">
        <w:rPr>
          <w:rFonts w:ascii="Calibri" w:eastAsia="Calibri" w:hAnsi="Calibri" w:cs="Calibri"/>
          <w:sz w:val="28"/>
          <w:szCs w:val="28"/>
        </w:rPr>
        <w:t>The limitations of this survey are summarized in three points. The first point is that only the recent progress of the deep learning application in the stock market is covered in this survey, without giving a whole picture of the relevant history.</w:t>
      </w:r>
      <w:r w:rsidR="2C01DF33" w:rsidRPr="2C01DF33">
        <w:rPr>
          <w:rFonts w:ascii="Calibri" w:eastAsia="Calibri" w:hAnsi="Calibri" w:cs="Calibri"/>
          <w:sz w:val="28"/>
          <w:szCs w:val="28"/>
        </w:rPr>
        <w:t xml:space="preserve"> The second point is that the scope of this survey is limited to the stock market, without discussing the application of deep learning in other important financial markets, e.g., the foreign exchange and futures markets. The third point is that even though deep learning is proven as the state-of-the-art technique for predicting the stock market in most of the surveyed studies, this survey does not aim to provide a comprehensive experimental comparison between deep learning and other prediction techniques, which requires a huge amount of computation resource and is left for future studies.</w:t>
      </w:r>
    </w:p>
    <w:p w14:paraId="7B1F00AE" w14:textId="143AE433" w:rsidR="2C01DF33" w:rsidRDefault="1BE6F60C" w:rsidP="772FF2E9">
      <w:pPr>
        <w:rPr>
          <w:rFonts w:ascii="Calibri" w:eastAsia="Calibri" w:hAnsi="Calibri" w:cs="Calibri"/>
          <w:b/>
          <w:bCs/>
          <w:sz w:val="28"/>
          <w:szCs w:val="28"/>
        </w:rPr>
      </w:pPr>
      <w:r w:rsidRPr="32627596">
        <w:rPr>
          <w:rFonts w:ascii="Calibri" w:eastAsia="Calibri" w:hAnsi="Calibri" w:cs="Calibri"/>
          <w:b/>
          <w:bCs/>
          <w:sz w:val="28"/>
          <w:szCs w:val="28"/>
        </w:rPr>
        <w:t>3</w:t>
      </w:r>
      <w:r w:rsidRPr="280F57FD">
        <w:rPr>
          <w:rFonts w:ascii="Calibri" w:eastAsia="Calibri" w:hAnsi="Calibri" w:cs="Calibri"/>
          <w:b/>
          <w:bCs/>
          <w:sz w:val="28"/>
          <w:szCs w:val="28"/>
        </w:rPr>
        <w:t>)Economic impact of COVID-19 pandemic on healthcare facilities and systems: International perspectives</w:t>
      </w:r>
    </w:p>
    <w:p w14:paraId="66AC7F41" w14:textId="3FBA5CF6" w:rsidR="3557B01A" w:rsidRDefault="3557B01A" w:rsidP="3557B01A">
      <w:pPr>
        <w:rPr>
          <w:rFonts w:ascii="Calibri" w:eastAsia="Calibri" w:hAnsi="Calibri" w:cs="Calibri"/>
          <w:sz w:val="28"/>
          <w:szCs w:val="28"/>
        </w:rPr>
      </w:pPr>
      <w:r w:rsidRPr="3557B01A">
        <w:rPr>
          <w:rFonts w:ascii="Calibri" w:eastAsia="Calibri" w:hAnsi="Calibri" w:cs="Calibri"/>
          <w:b/>
          <w:bCs/>
          <w:sz w:val="28"/>
          <w:szCs w:val="28"/>
        </w:rPr>
        <w:t xml:space="preserve">Authors: </w:t>
      </w:r>
      <w:r w:rsidRPr="71609F77">
        <w:rPr>
          <w:rFonts w:ascii="Calibri" w:eastAsia="Calibri" w:hAnsi="Calibri" w:cs="Calibri"/>
          <w:sz w:val="28"/>
          <w:szCs w:val="28"/>
        </w:rPr>
        <w:t xml:space="preserve">Alan </w:t>
      </w:r>
      <w:proofErr w:type="spellStart"/>
      <w:r w:rsidRPr="71609F77">
        <w:rPr>
          <w:rFonts w:ascii="Calibri" w:eastAsia="Calibri" w:hAnsi="Calibri" w:cs="Calibri"/>
          <w:sz w:val="28"/>
          <w:szCs w:val="28"/>
        </w:rPr>
        <w:t>D.KayeMD</w:t>
      </w:r>
      <w:proofErr w:type="spellEnd"/>
      <w:r w:rsidRPr="71609F77">
        <w:rPr>
          <w:rFonts w:ascii="Calibri" w:eastAsia="Calibri" w:hAnsi="Calibri" w:cs="Calibri"/>
          <w:sz w:val="28"/>
          <w:szCs w:val="28"/>
        </w:rPr>
        <w:t>, PhD(Provost &amp; Vice Chancellor of Academic Affairs)</w:t>
      </w:r>
      <w:proofErr w:type="spellStart"/>
      <w:r w:rsidRPr="71609F77">
        <w:rPr>
          <w:rFonts w:ascii="Calibri" w:eastAsia="Calibri" w:hAnsi="Calibri" w:cs="Calibri"/>
          <w:sz w:val="28"/>
          <w:szCs w:val="28"/>
        </w:rPr>
        <w:t>aChikezie</w:t>
      </w:r>
      <w:proofErr w:type="spellEnd"/>
      <w:r w:rsidRPr="71609F77">
        <w:rPr>
          <w:rFonts w:ascii="Calibri" w:eastAsia="Calibri" w:hAnsi="Calibri" w:cs="Calibri"/>
          <w:sz w:val="28"/>
          <w:szCs w:val="28"/>
        </w:rPr>
        <w:t xml:space="preserve"> </w:t>
      </w:r>
      <w:proofErr w:type="spellStart"/>
      <w:r w:rsidRPr="71609F77">
        <w:rPr>
          <w:rFonts w:ascii="Calibri" w:eastAsia="Calibri" w:hAnsi="Calibri" w:cs="Calibri"/>
          <w:sz w:val="28"/>
          <w:szCs w:val="28"/>
        </w:rPr>
        <w:t>N.OkeaguMD</w:t>
      </w:r>
      <w:proofErr w:type="spellEnd"/>
      <w:r w:rsidRPr="71609F77">
        <w:rPr>
          <w:rFonts w:ascii="Calibri" w:eastAsia="Calibri" w:hAnsi="Calibri" w:cs="Calibri"/>
          <w:sz w:val="28"/>
          <w:szCs w:val="28"/>
        </w:rPr>
        <w:t>(Assistant Professor)</w:t>
      </w:r>
      <w:proofErr w:type="spellStart"/>
      <w:r w:rsidRPr="71609F77">
        <w:rPr>
          <w:rFonts w:ascii="Calibri" w:eastAsia="Calibri" w:hAnsi="Calibri" w:cs="Calibri"/>
          <w:sz w:val="28"/>
          <w:szCs w:val="28"/>
        </w:rPr>
        <w:t>bAlex</w:t>
      </w:r>
      <w:proofErr w:type="spellEnd"/>
      <w:r w:rsidRPr="71609F77">
        <w:rPr>
          <w:rFonts w:ascii="Calibri" w:eastAsia="Calibri" w:hAnsi="Calibri" w:cs="Calibri"/>
          <w:sz w:val="28"/>
          <w:szCs w:val="28"/>
        </w:rPr>
        <w:t xml:space="preserve"> </w:t>
      </w:r>
      <w:proofErr w:type="spellStart"/>
      <w:r w:rsidRPr="71609F77">
        <w:rPr>
          <w:rFonts w:ascii="Calibri" w:eastAsia="Calibri" w:hAnsi="Calibri" w:cs="Calibri"/>
          <w:sz w:val="28"/>
          <w:szCs w:val="28"/>
        </w:rPr>
        <w:t>D.PhamMD</w:t>
      </w:r>
      <w:proofErr w:type="spellEnd"/>
      <w:r w:rsidRPr="71609F77">
        <w:rPr>
          <w:rFonts w:ascii="Calibri" w:eastAsia="Calibri" w:hAnsi="Calibri" w:cs="Calibri"/>
          <w:sz w:val="28"/>
          <w:szCs w:val="28"/>
        </w:rPr>
        <w:t>(Resident Physician)</w:t>
      </w:r>
      <w:proofErr w:type="spellStart"/>
      <w:r w:rsidRPr="71609F77">
        <w:rPr>
          <w:rFonts w:ascii="Calibri" w:eastAsia="Calibri" w:hAnsi="Calibri" w:cs="Calibri"/>
          <w:sz w:val="28"/>
          <w:szCs w:val="28"/>
        </w:rPr>
        <w:t>cRayce</w:t>
      </w:r>
      <w:proofErr w:type="spellEnd"/>
      <w:r w:rsidRPr="71609F77">
        <w:rPr>
          <w:rFonts w:ascii="Calibri" w:eastAsia="Calibri" w:hAnsi="Calibri" w:cs="Calibri"/>
          <w:sz w:val="28"/>
          <w:szCs w:val="28"/>
        </w:rPr>
        <w:t xml:space="preserve"> </w:t>
      </w:r>
      <w:proofErr w:type="spellStart"/>
      <w:r w:rsidRPr="71609F77">
        <w:rPr>
          <w:rFonts w:ascii="Calibri" w:eastAsia="Calibri" w:hAnsi="Calibri" w:cs="Calibri"/>
          <w:sz w:val="28"/>
          <w:szCs w:val="28"/>
        </w:rPr>
        <w:t>A.Silva</w:t>
      </w:r>
      <w:proofErr w:type="spellEnd"/>
      <w:r w:rsidRPr="71609F77">
        <w:rPr>
          <w:rFonts w:ascii="Calibri" w:eastAsia="Calibri" w:hAnsi="Calibri" w:cs="Calibri"/>
          <w:sz w:val="28"/>
          <w:szCs w:val="28"/>
        </w:rPr>
        <w:t>(Medical Student)</w:t>
      </w:r>
      <w:proofErr w:type="spellStart"/>
      <w:r w:rsidRPr="71609F77">
        <w:rPr>
          <w:rFonts w:ascii="Calibri" w:eastAsia="Calibri" w:hAnsi="Calibri" w:cs="Calibri"/>
          <w:sz w:val="28"/>
          <w:szCs w:val="28"/>
        </w:rPr>
        <w:t>dJoshua</w:t>
      </w:r>
      <w:proofErr w:type="spellEnd"/>
      <w:r w:rsidRPr="71609F77">
        <w:rPr>
          <w:rFonts w:ascii="Calibri" w:eastAsia="Calibri" w:hAnsi="Calibri" w:cs="Calibri"/>
          <w:sz w:val="28"/>
          <w:szCs w:val="28"/>
        </w:rPr>
        <w:t xml:space="preserve"> </w:t>
      </w:r>
      <w:proofErr w:type="spellStart"/>
      <w:r w:rsidRPr="71609F77">
        <w:rPr>
          <w:rFonts w:ascii="Calibri" w:eastAsia="Calibri" w:hAnsi="Calibri" w:cs="Calibri"/>
          <w:sz w:val="28"/>
          <w:szCs w:val="28"/>
        </w:rPr>
        <w:t>J.HurleyMD</w:t>
      </w:r>
      <w:proofErr w:type="spellEnd"/>
      <w:r w:rsidRPr="71609F77">
        <w:rPr>
          <w:rFonts w:ascii="Calibri" w:eastAsia="Calibri" w:hAnsi="Calibri" w:cs="Calibri"/>
          <w:sz w:val="28"/>
          <w:szCs w:val="28"/>
        </w:rPr>
        <w:t>, PGY-1(Resident Physician)</w:t>
      </w:r>
      <w:proofErr w:type="spellStart"/>
      <w:r w:rsidRPr="71609F77">
        <w:rPr>
          <w:rFonts w:ascii="Calibri" w:eastAsia="Calibri" w:hAnsi="Calibri" w:cs="Calibri"/>
          <w:sz w:val="28"/>
          <w:szCs w:val="28"/>
        </w:rPr>
        <w:t>eBrett</w:t>
      </w:r>
      <w:proofErr w:type="spellEnd"/>
      <w:r w:rsidRPr="71609F77">
        <w:rPr>
          <w:rFonts w:ascii="Calibri" w:eastAsia="Calibri" w:hAnsi="Calibri" w:cs="Calibri"/>
          <w:sz w:val="28"/>
          <w:szCs w:val="28"/>
        </w:rPr>
        <w:t xml:space="preserve"> </w:t>
      </w:r>
      <w:proofErr w:type="spellStart"/>
      <w:r w:rsidRPr="71609F77">
        <w:rPr>
          <w:rFonts w:ascii="Calibri" w:eastAsia="Calibri" w:hAnsi="Calibri" w:cs="Calibri"/>
          <w:sz w:val="28"/>
          <w:szCs w:val="28"/>
        </w:rPr>
        <w:t>L.ArronMD</w:t>
      </w:r>
      <w:proofErr w:type="spellEnd"/>
      <w:r w:rsidRPr="71609F77">
        <w:rPr>
          <w:rFonts w:ascii="Calibri" w:eastAsia="Calibri" w:hAnsi="Calibri" w:cs="Calibri"/>
          <w:sz w:val="28"/>
          <w:szCs w:val="28"/>
        </w:rPr>
        <w:t>(Associate Professor)</w:t>
      </w:r>
      <w:proofErr w:type="spellStart"/>
      <w:r w:rsidRPr="71609F77">
        <w:rPr>
          <w:rFonts w:ascii="Calibri" w:eastAsia="Calibri" w:hAnsi="Calibri" w:cs="Calibri"/>
          <w:sz w:val="28"/>
          <w:szCs w:val="28"/>
        </w:rPr>
        <w:t>fNoeenSarfrazMD</w:t>
      </w:r>
      <w:proofErr w:type="spellEnd"/>
      <w:r w:rsidRPr="71609F77">
        <w:rPr>
          <w:rFonts w:ascii="Calibri" w:eastAsia="Calibri" w:hAnsi="Calibri" w:cs="Calibri"/>
          <w:sz w:val="28"/>
          <w:szCs w:val="28"/>
        </w:rPr>
        <w:t xml:space="preserve"> MPH(Resident Physician)</w:t>
      </w:r>
      <w:proofErr w:type="spellStart"/>
      <w:r w:rsidRPr="71609F77">
        <w:rPr>
          <w:rFonts w:ascii="Calibri" w:eastAsia="Calibri" w:hAnsi="Calibri" w:cs="Calibri"/>
          <w:sz w:val="28"/>
          <w:szCs w:val="28"/>
        </w:rPr>
        <w:t>gHong</w:t>
      </w:r>
      <w:proofErr w:type="spellEnd"/>
      <w:r w:rsidRPr="71609F77">
        <w:rPr>
          <w:rFonts w:ascii="Calibri" w:eastAsia="Calibri" w:hAnsi="Calibri" w:cs="Calibri"/>
          <w:sz w:val="28"/>
          <w:szCs w:val="28"/>
        </w:rPr>
        <w:t xml:space="preserve"> </w:t>
      </w:r>
      <w:proofErr w:type="spellStart"/>
      <w:r w:rsidRPr="71609F77">
        <w:rPr>
          <w:rFonts w:ascii="Calibri" w:eastAsia="Calibri" w:hAnsi="Calibri" w:cs="Calibri"/>
          <w:sz w:val="28"/>
          <w:szCs w:val="28"/>
        </w:rPr>
        <w:t>N.LeeMD</w:t>
      </w:r>
      <w:proofErr w:type="spellEnd"/>
      <w:r w:rsidRPr="71609F77">
        <w:rPr>
          <w:rFonts w:ascii="Calibri" w:eastAsia="Calibri" w:hAnsi="Calibri" w:cs="Calibri"/>
          <w:sz w:val="28"/>
          <w:szCs w:val="28"/>
        </w:rPr>
        <w:t>(Assistant Professor)</w:t>
      </w:r>
      <w:proofErr w:type="spellStart"/>
      <w:r w:rsidRPr="71609F77">
        <w:rPr>
          <w:rFonts w:ascii="Calibri" w:eastAsia="Calibri" w:hAnsi="Calibri" w:cs="Calibri"/>
          <w:sz w:val="28"/>
          <w:szCs w:val="28"/>
        </w:rPr>
        <w:t>hG.E.GhaliDDS</w:t>
      </w:r>
      <w:proofErr w:type="spellEnd"/>
      <w:r w:rsidRPr="71609F77">
        <w:rPr>
          <w:rFonts w:ascii="Calibri" w:eastAsia="Calibri" w:hAnsi="Calibri" w:cs="Calibri"/>
          <w:sz w:val="28"/>
          <w:szCs w:val="28"/>
        </w:rPr>
        <w:t>, MD, FACS, FRCS(Ed)(Chancellor)</w:t>
      </w:r>
      <w:proofErr w:type="spellStart"/>
      <w:r w:rsidRPr="71609F77">
        <w:rPr>
          <w:rFonts w:ascii="Calibri" w:eastAsia="Calibri" w:hAnsi="Calibri" w:cs="Calibri"/>
          <w:sz w:val="28"/>
          <w:szCs w:val="28"/>
        </w:rPr>
        <w:t>iJack</w:t>
      </w:r>
      <w:proofErr w:type="spellEnd"/>
      <w:r w:rsidRPr="71609F77">
        <w:rPr>
          <w:rFonts w:ascii="Calibri" w:eastAsia="Calibri" w:hAnsi="Calibri" w:cs="Calibri"/>
          <w:sz w:val="28"/>
          <w:szCs w:val="28"/>
        </w:rPr>
        <w:t xml:space="preserve"> </w:t>
      </w:r>
      <w:proofErr w:type="spellStart"/>
      <w:r w:rsidRPr="71609F77">
        <w:rPr>
          <w:rFonts w:ascii="Calibri" w:eastAsia="Calibri" w:hAnsi="Calibri" w:cs="Calibri"/>
          <w:sz w:val="28"/>
          <w:szCs w:val="28"/>
        </w:rPr>
        <w:t>W.Gamble</w:t>
      </w:r>
      <w:proofErr w:type="spellEnd"/>
      <w:r w:rsidRPr="71609F77">
        <w:rPr>
          <w:rFonts w:ascii="Calibri" w:eastAsia="Calibri" w:hAnsi="Calibri" w:cs="Calibri"/>
          <w:sz w:val="28"/>
          <w:szCs w:val="28"/>
        </w:rPr>
        <w:t>(Professor and Chairman)</w:t>
      </w:r>
      <w:proofErr w:type="spellStart"/>
      <w:r w:rsidRPr="71609F77">
        <w:rPr>
          <w:rFonts w:ascii="Calibri" w:eastAsia="Calibri" w:hAnsi="Calibri" w:cs="Calibri"/>
          <w:sz w:val="28"/>
          <w:szCs w:val="28"/>
        </w:rPr>
        <w:t>iHenryLiuMD</w:t>
      </w:r>
      <w:proofErr w:type="spellEnd"/>
      <w:r w:rsidRPr="71609F77">
        <w:rPr>
          <w:rFonts w:ascii="Calibri" w:eastAsia="Calibri" w:hAnsi="Calibri" w:cs="Calibri"/>
          <w:sz w:val="28"/>
          <w:szCs w:val="28"/>
        </w:rPr>
        <w:t>(Professor)</w:t>
      </w:r>
      <w:proofErr w:type="spellStart"/>
      <w:r w:rsidRPr="71609F77">
        <w:rPr>
          <w:rFonts w:ascii="Calibri" w:eastAsia="Calibri" w:hAnsi="Calibri" w:cs="Calibri"/>
          <w:sz w:val="28"/>
          <w:szCs w:val="28"/>
        </w:rPr>
        <w:t>jRichard</w:t>
      </w:r>
      <w:proofErr w:type="spellEnd"/>
      <w:r w:rsidRPr="71609F77">
        <w:rPr>
          <w:rFonts w:ascii="Calibri" w:eastAsia="Calibri" w:hAnsi="Calibri" w:cs="Calibri"/>
          <w:sz w:val="28"/>
          <w:szCs w:val="28"/>
        </w:rPr>
        <w:t xml:space="preserve"> </w:t>
      </w:r>
      <w:proofErr w:type="spellStart"/>
      <w:r w:rsidRPr="71609F77">
        <w:rPr>
          <w:rFonts w:ascii="Calibri" w:eastAsia="Calibri" w:hAnsi="Calibri" w:cs="Calibri"/>
          <w:sz w:val="28"/>
          <w:szCs w:val="28"/>
        </w:rPr>
        <w:t>D.UrmanMD</w:t>
      </w:r>
      <w:proofErr w:type="spellEnd"/>
      <w:r w:rsidRPr="71609F77">
        <w:rPr>
          <w:rFonts w:ascii="Calibri" w:eastAsia="Calibri" w:hAnsi="Calibri" w:cs="Calibri"/>
          <w:sz w:val="28"/>
          <w:szCs w:val="28"/>
        </w:rPr>
        <w:t>(Associate Professor)</w:t>
      </w:r>
      <w:proofErr w:type="spellStart"/>
      <w:r w:rsidRPr="71609F77">
        <w:rPr>
          <w:rFonts w:ascii="Calibri" w:eastAsia="Calibri" w:hAnsi="Calibri" w:cs="Calibri"/>
          <w:sz w:val="28"/>
          <w:szCs w:val="28"/>
        </w:rPr>
        <w:t>kElyse</w:t>
      </w:r>
      <w:proofErr w:type="spellEnd"/>
      <w:r w:rsidRPr="71609F77">
        <w:rPr>
          <w:rFonts w:ascii="Calibri" w:eastAsia="Calibri" w:hAnsi="Calibri" w:cs="Calibri"/>
          <w:sz w:val="28"/>
          <w:szCs w:val="28"/>
        </w:rPr>
        <w:t xml:space="preserve"> </w:t>
      </w:r>
      <w:proofErr w:type="spellStart"/>
      <w:r w:rsidRPr="71609F77">
        <w:rPr>
          <w:rFonts w:ascii="Calibri" w:eastAsia="Calibri" w:hAnsi="Calibri" w:cs="Calibri"/>
          <w:sz w:val="28"/>
          <w:szCs w:val="28"/>
        </w:rPr>
        <w:t>M.CornettPhD</w:t>
      </w:r>
      <w:proofErr w:type="spellEnd"/>
      <w:r w:rsidRPr="71609F77">
        <w:rPr>
          <w:rFonts w:ascii="Calibri" w:eastAsia="Calibri" w:hAnsi="Calibri" w:cs="Calibri"/>
          <w:sz w:val="28"/>
          <w:szCs w:val="28"/>
        </w:rPr>
        <w:t>(Assistant Professor)</w:t>
      </w:r>
    </w:p>
    <w:p w14:paraId="58396254" w14:textId="2297FE48" w:rsidR="71609F77" w:rsidRDefault="4007BE0F" w:rsidP="71609F77">
      <w:pPr>
        <w:rPr>
          <w:rFonts w:ascii="Calibri" w:eastAsia="Calibri" w:hAnsi="Calibri" w:cs="Calibri"/>
          <w:b/>
          <w:bCs/>
          <w:sz w:val="28"/>
          <w:szCs w:val="28"/>
        </w:rPr>
      </w:pPr>
      <w:r w:rsidRPr="4007BE0F">
        <w:rPr>
          <w:rFonts w:ascii="Calibri" w:eastAsia="Calibri" w:hAnsi="Calibri" w:cs="Calibri"/>
          <w:b/>
          <w:bCs/>
          <w:sz w:val="28"/>
          <w:szCs w:val="28"/>
        </w:rPr>
        <w:t>Introduction:</w:t>
      </w:r>
    </w:p>
    <w:p w14:paraId="2D661993" w14:textId="5A022A51" w:rsidR="4007BE0F" w:rsidRDefault="4007BE0F" w:rsidP="4007BE0F">
      <w:pPr>
        <w:rPr>
          <w:rFonts w:ascii="Calibri" w:eastAsia="Calibri" w:hAnsi="Calibri" w:cs="Calibri"/>
          <w:color w:val="2E2E2E"/>
          <w:sz w:val="27"/>
          <w:szCs w:val="27"/>
        </w:rPr>
      </w:pPr>
      <w:r w:rsidRPr="4007BE0F">
        <w:rPr>
          <w:rFonts w:ascii="Calibri" w:eastAsia="Calibri" w:hAnsi="Calibri" w:cs="Calibri"/>
          <w:color w:val="2E2E2E"/>
          <w:sz w:val="27"/>
          <w:szCs w:val="27"/>
        </w:rPr>
        <w:lastRenderedPageBreak/>
        <w:t>International hospitals and healthcare facilities are facing catastrophic financial challenges related to the COVID-19 pandemic. The American Hospital Association estimates a financial impact of $202.6 billion in lost revenue for America's hospitals and healthcare systems, or an average of $50.7 billion per month. Furthermore, it could cost low- and middle-income countries ~ US$52 billion (equivalent to US$8.60 per person) each four weeks to provide an effective healthcare response to COVID-19. In the setting of the largest daily COVID-19 new cases in the US, this burden will influence patient care, surgeries, and surgical outcomes.</w:t>
      </w:r>
    </w:p>
    <w:p w14:paraId="4EBE8259" w14:textId="5448533D" w:rsidR="7C5B8E10" w:rsidRDefault="7C5B8E10" w:rsidP="7C5B8E10">
      <w:pPr>
        <w:rPr>
          <w:rFonts w:ascii="Calibri" w:eastAsia="Calibri" w:hAnsi="Calibri" w:cs="Calibri"/>
          <w:b/>
          <w:bCs/>
          <w:color w:val="2E2E2E"/>
          <w:sz w:val="27"/>
          <w:szCs w:val="27"/>
        </w:rPr>
      </w:pPr>
      <w:r w:rsidRPr="2D3AF324">
        <w:rPr>
          <w:rFonts w:ascii="Calibri" w:eastAsia="Calibri" w:hAnsi="Calibri" w:cs="Calibri"/>
          <w:b/>
          <w:bCs/>
          <w:color w:val="2E2E2E"/>
          <w:sz w:val="27"/>
          <w:szCs w:val="27"/>
        </w:rPr>
        <w:t>Effective risk reduction strategies</w:t>
      </w:r>
    </w:p>
    <w:p w14:paraId="7CD6D8D0" w14:textId="7611940B" w:rsidR="79697BB5" w:rsidRDefault="7C5B8E10" w:rsidP="79697BB5">
      <w:pPr>
        <w:rPr>
          <w:rFonts w:ascii="Calibri" w:eastAsia="Calibri" w:hAnsi="Calibri" w:cs="Calibri"/>
          <w:color w:val="2E2E2E"/>
          <w:sz w:val="27"/>
          <w:szCs w:val="27"/>
        </w:rPr>
      </w:pPr>
      <w:r w:rsidRPr="7C5B8E10">
        <w:rPr>
          <w:rFonts w:ascii="Calibri" w:eastAsia="Calibri" w:hAnsi="Calibri" w:cs="Calibri"/>
          <w:color w:val="2E2E2E"/>
          <w:sz w:val="27"/>
          <w:szCs w:val="27"/>
        </w:rPr>
        <w:t xml:space="preserve">Effective risk reduction strategies to prevent airborne and contact transmission of the novel </w:t>
      </w:r>
      <w:r w:rsidR="739A2843" w:rsidRPr="739A2843">
        <w:rPr>
          <w:rFonts w:ascii="Calibri" w:eastAsia="Calibri" w:hAnsi="Calibri" w:cs="Calibri"/>
          <w:color w:val="2E2E2E"/>
          <w:sz w:val="27"/>
          <w:szCs w:val="27"/>
        </w:rPr>
        <w:t>corona virus</w:t>
      </w:r>
      <w:r w:rsidRPr="7C5B8E10">
        <w:rPr>
          <w:rFonts w:ascii="Calibri" w:eastAsia="Calibri" w:hAnsi="Calibri" w:cs="Calibri"/>
          <w:color w:val="2E2E2E"/>
          <w:sz w:val="27"/>
          <w:szCs w:val="27"/>
        </w:rPr>
        <w:t xml:space="preserve"> SARS-CoV-2 requires a system safety approach factoring in viral sensitivities, strategies </w:t>
      </w:r>
      <w:r w:rsidR="5D906A59" w:rsidRPr="5D906A59">
        <w:rPr>
          <w:rFonts w:ascii="Calibri" w:eastAsia="Calibri" w:hAnsi="Calibri" w:cs="Calibri"/>
          <w:color w:val="2E2E2E"/>
          <w:sz w:val="27"/>
          <w:szCs w:val="27"/>
        </w:rPr>
        <w:t>for environmental</w:t>
      </w:r>
      <w:r w:rsidRPr="7C5B8E10">
        <w:rPr>
          <w:rFonts w:ascii="Calibri" w:eastAsia="Calibri" w:hAnsi="Calibri" w:cs="Calibri"/>
          <w:color w:val="2E2E2E"/>
          <w:sz w:val="27"/>
          <w:szCs w:val="27"/>
        </w:rPr>
        <w:t xml:space="preserve"> bioburden reduction, disinfection practices, ventilation controls, and human </w:t>
      </w:r>
      <w:proofErr w:type="spellStart"/>
      <w:proofErr w:type="gramStart"/>
      <w:r w:rsidRPr="7C5B8E10">
        <w:rPr>
          <w:rFonts w:ascii="Calibri" w:eastAsia="Calibri" w:hAnsi="Calibri" w:cs="Calibri"/>
          <w:color w:val="2E2E2E"/>
          <w:sz w:val="27"/>
          <w:szCs w:val="27"/>
        </w:rPr>
        <w:t>factors.Pre</w:t>
      </w:r>
      <w:proofErr w:type="spellEnd"/>
      <w:proofErr w:type="gramEnd"/>
      <w:r w:rsidRPr="7C5B8E10">
        <w:rPr>
          <w:rFonts w:ascii="Calibri" w:eastAsia="Calibri" w:hAnsi="Calibri" w:cs="Calibri"/>
          <w:color w:val="2E2E2E"/>
          <w:sz w:val="27"/>
          <w:szCs w:val="27"/>
        </w:rPr>
        <w:t xml:space="preserve">-symptomatic and symptomatic individuals prolifically shed the virus in diverse arrays of </w:t>
      </w:r>
      <w:r w:rsidR="6B1DB965" w:rsidRPr="6B1DB965">
        <w:rPr>
          <w:rFonts w:ascii="Calibri" w:eastAsia="Calibri" w:hAnsi="Calibri" w:cs="Calibri"/>
          <w:color w:val="2E2E2E"/>
          <w:sz w:val="27"/>
          <w:szCs w:val="27"/>
        </w:rPr>
        <w:t>droplets and</w:t>
      </w:r>
      <w:r w:rsidRPr="7C5B8E10">
        <w:rPr>
          <w:rFonts w:ascii="Calibri" w:eastAsia="Calibri" w:hAnsi="Calibri" w:cs="Calibri"/>
          <w:color w:val="2E2E2E"/>
          <w:sz w:val="27"/>
          <w:szCs w:val="27"/>
        </w:rPr>
        <w:t xml:space="preserve"> aerosols.</w:t>
      </w:r>
      <w:r w:rsidR="15E8D418" w:rsidRPr="15E8D418">
        <w:rPr>
          <w:rFonts w:ascii="Calibri" w:eastAsia="Calibri" w:hAnsi="Calibri" w:cs="Calibri"/>
          <w:color w:val="2E2E2E"/>
          <w:sz w:val="27"/>
          <w:szCs w:val="27"/>
        </w:rPr>
        <w:t xml:space="preserve"> The first step in reducing COVID-19 transmission risk is minimizing infective bioburden release </w:t>
      </w:r>
      <w:r w:rsidR="7FDF162D" w:rsidRPr="7FDF162D">
        <w:rPr>
          <w:rFonts w:ascii="Calibri" w:eastAsia="Calibri" w:hAnsi="Calibri" w:cs="Calibri"/>
          <w:color w:val="2E2E2E"/>
          <w:sz w:val="27"/>
          <w:szCs w:val="27"/>
        </w:rPr>
        <w:t>into work</w:t>
      </w:r>
      <w:r w:rsidR="15E8D418" w:rsidRPr="15E8D418">
        <w:rPr>
          <w:rFonts w:ascii="Calibri" w:eastAsia="Calibri" w:hAnsi="Calibri" w:cs="Calibri"/>
          <w:color w:val="2E2E2E"/>
          <w:sz w:val="27"/>
          <w:szCs w:val="27"/>
        </w:rPr>
        <w:t>, break, and lavatory environs. This is accomplished first by keeping ill and potentially infected</w:t>
      </w:r>
      <w:r w:rsidR="7FDF162D" w:rsidRPr="7FDF162D">
        <w:rPr>
          <w:rFonts w:ascii="Calibri" w:eastAsia="Calibri" w:hAnsi="Calibri" w:cs="Calibri"/>
          <w:color w:val="2E2E2E"/>
          <w:sz w:val="27"/>
          <w:szCs w:val="27"/>
        </w:rPr>
        <w:t xml:space="preserve"> </w:t>
      </w:r>
      <w:r w:rsidR="15E8D418" w:rsidRPr="15E8D418">
        <w:rPr>
          <w:rFonts w:ascii="Calibri" w:eastAsia="Calibri" w:hAnsi="Calibri" w:cs="Calibri"/>
          <w:color w:val="2E2E2E"/>
          <w:sz w:val="27"/>
          <w:szCs w:val="27"/>
        </w:rPr>
        <w:t>person at home to the extent possible. Wearing masks consistently reduces the volume and degree of</w:t>
      </w:r>
      <w:r w:rsidR="007560F8">
        <w:rPr>
          <w:rFonts w:ascii="Calibri" w:eastAsia="Calibri" w:hAnsi="Calibri" w:cs="Calibri"/>
          <w:color w:val="2E2E2E"/>
          <w:sz w:val="27"/>
          <w:szCs w:val="27"/>
        </w:rPr>
        <w:t xml:space="preserve"> </w:t>
      </w:r>
      <w:r w:rsidR="15E8D418" w:rsidRPr="15E8D418">
        <w:rPr>
          <w:rFonts w:ascii="Calibri" w:eastAsia="Calibri" w:hAnsi="Calibri" w:cs="Calibri"/>
          <w:color w:val="2E2E2E"/>
          <w:sz w:val="27"/>
          <w:szCs w:val="27"/>
        </w:rPr>
        <w:t>projected release of infectious viral-laden bioburden, providing significant risk reduction to the</w:t>
      </w:r>
      <w:r w:rsidR="007560F8">
        <w:rPr>
          <w:rFonts w:ascii="Calibri" w:eastAsia="Calibri" w:hAnsi="Calibri" w:cs="Calibri"/>
          <w:color w:val="2E2E2E"/>
          <w:sz w:val="27"/>
          <w:szCs w:val="27"/>
        </w:rPr>
        <w:t xml:space="preserve"> </w:t>
      </w:r>
      <w:r w:rsidR="15E8D418" w:rsidRPr="15E8D418">
        <w:rPr>
          <w:rFonts w:ascii="Calibri" w:eastAsia="Calibri" w:hAnsi="Calibri" w:cs="Calibri"/>
          <w:color w:val="2E2E2E"/>
          <w:sz w:val="27"/>
          <w:szCs w:val="27"/>
        </w:rPr>
        <w:t>wearers' co-workers.</w:t>
      </w:r>
      <w:r w:rsidR="3A1156D0" w:rsidRPr="3A1156D0">
        <w:rPr>
          <w:rFonts w:ascii="Calibri" w:eastAsia="Calibri" w:hAnsi="Calibri" w:cs="Calibri"/>
          <w:color w:val="2E2E2E"/>
          <w:sz w:val="27"/>
          <w:szCs w:val="27"/>
        </w:rPr>
        <w:t xml:space="preserve"> </w:t>
      </w:r>
      <w:r w:rsidR="1B8B2A08" w:rsidRPr="1B8B2A08">
        <w:rPr>
          <w:rFonts w:ascii="Calibri" w:eastAsia="Calibri" w:hAnsi="Calibri" w:cs="Calibri"/>
          <w:color w:val="2E2E2E"/>
          <w:sz w:val="27"/>
          <w:szCs w:val="27"/>
        </w:rPr>
        <w:t>Intact</w:t>
      </w:r>
      <w:r w:rsidR="3A1156D0" w:rsidRPr="3A1156D0">
        <w:rPr>
          <w:rFonts w:ascii="Calibri" w:eastAsia="Calibri" w:hAnsi="Calibri" w:cs="Calibri"/>
          <w:color w:val="2E2E2E"/>
          <w:sz w:val="27"/>
          <w:szCs w:val="27"/>
        </w:rPr>
        <w:t xml:space="preserve"> skin provides protection from viral penetration but not from transfer to mucous membranes.</w:t>
      </w:r>
      <w:r w:rsidR="1B8B2A08" w:rsidRPr="1B8B2A08">
        <w:rPr>
          <w:rFonts w:ascii="Calibri" w:eastAsia="Calibri" w:hAnsi="Calibri" w:cs="Calibri"/>
          <w:color w:val="2E2E2E"/>
          <w:sz w:val="27"/>
          <w:szCs w:val="27"/>
        </w:rPr>
        <w:t xml:space="preserve"> </w:t>
      </w:r>
      <w:r w:rsidR="3A1156D0" w:rsidRPr="3A1156D0">
        <w:rPr>
          <w:rFonts w:ascii="Calibri" w:eastAsia="Calibri" w:hAnsi="Calibri" w:cs="Calibri"/>
          <w:color w:val="2E2E2E"/>
          <w:sz w:val="27"/>
          <w:szCs w:val="27"/>
        </w:rPr>
        <w:t>Thorough handwashing with soap and water at the start of the day reduces the infective bioburden</w:t>
      </w:r>
      <w:r w:rsidR="1B8B2A08" w:rsidRPr="1B8B2A08">
        <w:rPr>
          <w:rFonts w:ascii="Calibri" w:eastAsia="Calibri" w:hAnsi="Calibri" w:cs="Calibri"/>
          <w:color w:val="2E2E2E"/>
          <w:sz w:val="27"/>
          <w:szCs w:val="27"/>
        </w:rPr>
        <w:t xml:space="preserve"> </w:t>
      </w:r>
      <w:r w:rsidR="3A1156D0" w:rsidRPr="3A1156D0">
        <w:rPr>
          <w:rFonts w:ascii="Calibri" w:eastAsia="Calibri" w:hAnsi="Calibri" w:cs="Calibri"/>
          <w:color w:val="2E2E2E"/>
          <w:sz w:val="27"/>
          <w:szCs w:val="27"/>
        </w:rPr>
        <w:t>transported in from the outside from contact with contaminated surfaces and suspended droplets and</w:t>
      </w:r>
      <w:r w:rsidR="29EBBD9C" w:rsidRPr="29EBBD9C">
        <w:rPr>
          <w:rFonts w:ascii="Calibri" w:eastAsia="Calibri" w:hAnsi="Calibri" w:cs="Calibri"/>
          <w:color w:val="2E2E2E"/>
          <w:sz w:val="27"/>
          <w:szCs w:val="27"/>
        </w:rPr>
        <w:t xml:space="preserve"> </w:t>
      </w:r>
      <w:r w:rsidR="3A1156D0" w:rsidRPr="3A1156D0">
        <w:rPr>
          <w:rFonts w:ascii="Calibri" w:eastAsia="Calibri" w:hAnsi="Calibri" w:cs="Calibri"/>
          <w:color w:val="2E2E2E"/>
          <w:sz w:val="27"/>
          <w:szCs w:val="27"/>
        </w:rPr>
        <w:t>aerosols.</w:t>
      </w:r>
      <w:r w:rsidR="7FF70F9A" w:rsidRPr="7FF70F9A">
        <w:rPr>
          <w:rFonts w:ascii="Calibri" w:eastAsia="Calibri" w:hAnsi="Calibri" w:cs="Calibri"/>
          <w:color w:val="2E2E2E"/>
          <w:sz w:val="27"/>
          <w:szCs w:val="27"/>
        </w:rPr>
        <w:t xml:space="preserve"> Workplace surfaces, including drawer handles and doorknobs/bars, should be wiped down </w:t>
      </w:r>
      <w:r w:rsidR="17DAA469" w:rsidRPr="17DAA469">
        <w:rPr>
          <w:rFonts w:ascii="Calibri" w:eastAsia="Calibri" w:hAnsi="Calibri" w:cs="Calibri"/>
          <w:color w:val="2E2E2E"/>
          <w:sz w:val="27"/>
          <w:szCs w:val="27"/>
        </w:rPr>
        <w:t>with high</w:t>
      </w:r>
      <w:r w:rsidR="7FF70F9A" w:rsidRPr="7FF70F9A">
        <w:rPr>
          <w:rFonts w:ascii="Calibri" w:eastAsia="Calibri" w:hAnsi="Calibri" w:cs="Calibri"/>
          <w:color w:val="2E2E2E"/>
          <w:sz w:val="27"/>
          <w:szCs w:val="27"/>
        </w:rPr>
        <w:t xml:space="preserve"> disinfectants at regular intervals depending on the frequency of use and number of staff </w:t>
      </w:r>
      <w:r w:rsidR="05DB3451" w:rsidRPr="05DB3451">
        <w:rPr>
          <w:rFonts w:ascii="Calibri" w:eastAsia="Calibri" w:hAnsi="Calibri" w:cs="Calibri"/>
          <w:color w:val="2E2E2E"/>
          <w:sz w:val="27"/>
          <w:szCs w:val="27"/>
        </w:rPr>
        <w:t>sharing the</w:t>
      </w:r>
      <w:r w:rsidR="7FF70F9A" w:rsidRPr="7FF70F9A">
        <w:rPr>
          <w:rFonts w:ascii="Calibri" w:eastAsia="Calibri" w:hAnsi="Calibri" w:cs="Calibri"/>
          <w:color w:val="2E2E2E"/>
          <w:sz w:val="27"/>
          <w:szCs w:val="27"/>
        </w:rPr>
        <w:t xml:space="preserve"> equipment.</w:t>
      </w:r>
      <w:r w:rsidR="38947048" w:rsidRPr="38947048">
        <w:rPr>
          <w:rFonts w:ascii="Calibri" w:eastAsia="Calibri" w:hAnsi="Calibri" w:cs="Calibri"/>
          <w:color w:val="2E2E2E"/>
          <w:sz w:val="27"/>
          <w:szCs w:val="27"/>
        </w:rPr>
        <w:t xml:space="preserve"> Break rooms used by staff for coffee breaks and meals and bathrooms present unique challenges.</w:t>
      </w:r>
      <w:r w:rsidR="78195FDE" w:rsidRPr="78195FDE">
        <w:rPr>
          <w:rFonts w:ascii="Calibri" w:eastAsia="Calibri" w:hAnsi="Calibri" w:cs="Calibri"/>
          <w:color w:val="2E2E2E"/>
          <w:sz w:val="27"/>
          <w:szCs w:val="27"/>
        </w:rPr>
        <w:t xml:space="preserve"> </w:t>
      </w:r>
      <w:r w:rsidR="38947048" w:rsidRPr="38947048">
        <w:rPr>
          <w:rFonts w:ascii="Calibri" w:eastAsia="Calibri" w:hAnsi="Calibri" w:cs="Calibri"/>
          <w:color w:val="2E2E2E"/>
          <w:sz w:val="27"/>
          <w:szCs w:val="27"/>
        </w:rPr>
        <w:t>Lower air volume exchange rates allow aerosols to persist longer. Masks are removed during meals.</w:t>
      </w:r>
      <w:r w:rsidR="50780516" w:rsidRPr="50780516">
        <w:rPr>
          <w:rFonts w:ascii="Calibri" w:eastAsia="Calibri" w:hAnsi="Calibri" w:cs="Calibri"/>
          <w:color w:val="2E2E2E"/>
          <w:sz w:val="27"/>
          <w:szCs w:val="27"/>
        </w:rPr>
        <w:t xml:space="preserve"> </w:t>
      </w:r>
      <w:r w:rsidR="38947048" w:rsidRPr="38947048">
        <w:rPr>
          <w:rFonts w:ascii="Calibri" w:eastAsia="Calibri" w:hAnsi="Calibri" w:cs="Calibri"/>
          <w:color w:val="2E2E2E"/>
          <w:sz w:val="27"/>
          <w:szCs w:val="27"/>
        </w:rPr>
        <w:t>This facilitates increased release and transmission of infective droplets and aerosols from contagious</w:t>
      </w:r>
      <w:r w:rsidR="73CA1B1D" w:rsidRPr="73CA1B1D">
        <w:rPr>
          <w:rFonts w:ascii="Calibri" w:eastAsia="Calibri" w:hAnsi="Calibri" w:cs="Calibri"/>
          <w:color w:val="2E2E2E"/>
          <w:sz w:val="27"/>
          <w:szCs w:val="27"/>
        </w:rPr>
        <w:t xml:space="preserve"> </w:t>
      </w:r>
      <w:r w:rsidR="38947048" w:rsidRPr="38947048">
        <w:rPr>
          <w:rFonts w:ascii="Calibri" w:eastAsia="Calibri" w:hAnsi="Calibri" w:cs="Calibri"/>
          <w:color w:val="2E2E2E"/>
          <w:sz w:val="27"/>
          <w:szCs w:val="27"/>
        </w:rPr>
        <w:t>individual(s).</w:t>
      </w:r>
      <w:r w:rsidR="210DCBD6" w:rsidRPr="210DCBD6">
        <w:rPr>
          <w:rFonts w:ascii="Calibri" w:eastAsia="Calibri" w:hAnsi="Calibri" w:cs="Calibri"/>
          <w:color w:val="2E2E2E"/>
          <w:sz w:val="27"/>
          <w:szCs w:val="27"/>
        </w:rPr>
        <w:t xml:space="preserve"> Best work practices include wearing high-quality masks, social distancing as much as possible,</w:t>
      </w:r>
      <w:r w:rsidR="67B1F7E4" w:rsidRPr="67B1F7E4">
        <w:rPr>
          <w:rFonts w:ascii="Calibri" w:eastAsia="Calibri" w:hAnsi="Calibri" w:cs="Calibri"/>
          <w:color w:val="2E2E2E"/>
          <w:sz w:val="27"/>
          <w:szCs w:val="27"/>
        </w:rPr>
        <w:t xml:space="preserve"> </w:t>
      </w:r>
      <w:r w:rsidR="210DCBD6" w:rsidRPr="210DCBD6">
        <w:rPr>
          <w:rFonts w:ascii="Calibri" w:eastAsia="Calibri" w:hAnsi="Calibri" w:cs="Calibri"/>
          <w:color w:val="2E2E2E"/>
          <w:sz w:val="27"/>
          <w:szCs w:val="27"/>
        </w:rPr>
        <w:t xml:space="preserve">surveillance testing based on community positivity rates, contact tracing, and post-exposure </w:t>
      </w:r>
      <w:r w:rsidR="22FC73FE" w:rsidRPr="22FC73FE">
        <w:rPr>
          <w:rFonts w:ascii="Calibri" w:eastAsia="Calibri" w:hAnsi="Calibri" w:cs="Calibri"/>
          <w:color w:val="2E2E2E"/>
          <w:sz w:val="27"/>
          <w:szCs w:val="27"/>
        </w:rPr>
        <w:t>isolation until</w:t>
      </w:r>
      <w:r w:rsidR="210DCBD6" w:rsidRPr="210DCBD6">
        <w:rPr>
          <w:rFonts w:ascii="Calibri" w:eastAsia="Calibri" w:hAnsi="Calibri" w:cs="Calibri"/>
          <w:color w:val="2E2E2E"/>
          <w:sz w:val="27"/>
          <w:szCs w:val="27"/>
        </w:rPr>
        <w:t xml:space="preserve"> antigen tests are negative after a </w:t>
      </w:r>
      <w:r w:rsidR="210DCBD6" w:rsidRPr="210DCBD6">
        <w:rPr>
          <w:rFonts w:ascii="Calibri" w:eastAsia="Calibri" w:hAnsi="Calibri" w:cs="Calibri"/>
          <w:color w:val="2E2E2E"/>
          <w:sz w:val="27"/>
          <w:szCs w:val="27"/>
        </w:rPr>
        <w:lastRenderedPageBreak/>
        <w:t>reasonable post-exposure interval and well-considered cleaning</w:t>
      </w:r>
      <w:r w:rsidR="3A7CBF7C" w:rsidRPr="3A7CBF7C">
        <w:rPr>
          <w:rFonts w:ascii="Calibri" w:eastAsia="Calibri" w:hAnsi="Calibri" w:cs="Calibri"/>
          <w:color w:val="2E2E2E"/>
          <w:sz w:val="27"/>
          <w:szCs w:val="27"/>
        </w:rPr>
        <w:t xml:space="preserve"> </w:t>
      </w:r>
      <w:r w:rsidR="210DCBD6" w:rsidRPr="210DCBD6">
        <w:rPr>
          <w:rFonts w:ascii="Calibri" w:eastAsia="Calibri" w:hAnsi="Calibri" w:cs="Calibri"/>
          <w:color w:val="2E2E2E"/>
          <w:sz w:val="27"/>
          <w:szCs w:val="27"/>
        </w:rPr>
        <w:t xml:space="preserve">paradigms </w:t>
      </w:r>
      <w:r w:rsidR="0DF62047" w:rsidRPr="0DF62047">
        <w:rPr>
          <w:rFonts w:ascii="Calibri" w:eastAsia="Calibri" w:hAnsi="Calibri" w:cs="Calibri"/>
          <w:color w:val="2E2E2E"/>
          <w:sz w:val="27"/>
          <w:szCs w:val="27"/>
        </w:rPr>
        <w:t xml:space="preserve">should </w:t>
      </w:r>
      <w:r w:rsidR="7831594B" w:rsidRPr="7831594B">
        <w:rPr>
          <w:rFonts w:ascii="Calibri" w:eastAsia="Calibri" w:hAnsi="Calibri" w:cs="Calibri"/>
          <w:color w:val="2E2E2E"/>
          <w:sz w:val="27"/>
          <w:szCs w:val="27"/>
        </w:rPr>
        <w:t>be</w:t>
      </w:r>
      <w:r w:rsidR="77EC625C" w:rsidRPr="77EC625C">
        <w:rPr>
          <w:rFonts w:ascii="Calibri" w:eastAsia="Calibri" w:hAnsi="Calibri" w:cs="Calibri"/>
          <w:color w:val="2E2E2E"/>
          <w:sz w:val="27"/>
          <w:szCs w:val="27"/>
        </w:rPr>
        <w:t xml:space="preserve"> the norm.</w:t>
      </w:r>
    </w:p>
    <w:p w14:paraId="30C65C26" w14:textId="6F53598C" w:rsidR="2AA59E54" w:rsidRDefault="2AA59E54" w:rsidP="2AA59E54">
      <w:pPr>
        <w:rPr>
          <w:rFonts w:ascii="Calibri" w:eastAsia="Calibri" w:hAnsi="Calibri" w:cs="Calibri"/>
          <w:b/>
          <w:bCs/>
          <w:color w:val="2E2E2E"/>
          <w:sz w:val="27"/>
          <w:szCs w:val="27"/>
        </w:rPr>
      </w:pPr>
      <w:r w:rsidRPr="6B7A76F0">
        <w:rPr>
          <w:rFonts w:ascii="Calibri" w:eastAsia="Calibri" w:hAnsi="Calibri" w:cs="Calibri"/>
          <w:b/>
          <w:bCs/>
          <w:color w:val="2E2E2E"/>
          <w:sz w:val="27"/>
          <w:szCs w:val="27"/>
        </w:rPr>
        <w:t>Conclusion</w:t>
      </w:r>
    </w:p>
    <w:p w14:paraId="6CD7B01F" w14:textId="08D76DE8" w:rsidR="2AA59E54" w:rsidRDefault="2AA59E54" w:rsidP="2AA59E54">
      <w:pPr>
        <w:rPr>
          <w:rFonts w:ascii="Calibri" w:eastAsia="Calibri" w:hAnsi="Calibri" w:cs="Calibri"/>
          <w:color w:val="2E2E2E"/>
          <w:sz w:val="27"/>
          <w:szCs w:val="27"/>
        </w:rPr>
      </w:pPr>
      <w:r w:rsidRPr="2AA59E54">
        <w:rPr>
          <w:rFonts w:ascii="Calibri" w:eastAsia="Calibri" w:hAnsi="Calibri" w:cs="Calibri"/>
          <w:color w:val="2E2E2E"/>
          <w:sz w:val="27"/>
          <w:szCs w:val="27"/>
        </w:rPr>
        <w:t>As the COVID-19 pandemic continues to spread through many parts of the world, it is leaving in its</w:t>
      </w:r>
      <w:r w:rsidR="3CB9DFB0" w:rsidRPr="3CB9DFB0">
        <w:rPr>
          <w:rFonts w:ascii="Calibri" w:eastAsia="Calibri" w:hAnsi="Calibri" w:cs="Calibri"/>
          <w:color w:val="2E2E2E"/>
          <w:sz w:val="27"/>
          <w:szCs w:val="27"/>
        </w:rPr>
        <w:t xml:space="preserve"> </w:t>
      </w:r>
      <w:r w:rsidRPr="2AA59E54">
        <w:rPr>
          <w:rFonts w:ascii="Calibri" w:eastAsia="Calibri" w:hAnsi="Calibri" w:cs="Calibri"/>
          <w:color w:val="2E2E2E"/>
          <w:sz w:val="27"/>
          <w:szCs w:val="27"/>
        </w:rPr>
        <w:t xml:space="preserve">wake a devastating trail of destruction. Aside from the rising number of cases and deaths, a </w:t>
      </w:r>
      <w:r w:rsidR="1C59DC04" w:rsidRPr="1C59DC04">
        <w:rPr>
          <w:rFonts w:ascii="Calibri" w:eastAsia="Calibri" w:hAnsi="Calibri" w:cs="Calibri"/>
          <w:color w:val="2E2E2E"/>
          <w:sz w:val="27"/>
          <w:szCs w:val="27"/>
        </w:rPr>
        <w:t>consequence</w:t>
      </w:r>
      <w:r w:rsidRPr="2AA59E54">
        <w:rPr>
          <w:rFonts w:ascii="Calibri" w:eastAsia="Calibri" w:hAnsi="Calibri" w:cs="Calibri"/>
          <w:color w:val="2E2E2E"/>
          <w:sz w:val="27"/>
          <w:szCs w:val="27"/>
        </w:rPr>
        <w:t xml:space="preserve"> that is reasonably expected, the virus has had an insidious effect on economies around the</w:t>
      </w:r>
      <w:r w:rsidR="26B021C6" w:rsidRPr="26B021C6">
        <w:rPr>
          <w:rFonts w:ascii="Calibri" w:eastAsia="Calibri" w:hAnsi="Calibri" w:cs="Calibri"/>
          <w:color w:val="2E2E2E"/>
          <w:sz w:val="27"/>
          <w:szCs w:val="27"/>
        </w:rPr>
        <w:t xml:space="preserve"> </w:t>
      </w:r>
      <w:r w:rsidRPr="2AA59E54">
        <w:rPr>
          <w:rFonts w:ascii="Calibri" w:eastAsia="Calibri" w:hAnsi="Calibri" w:cs="Calibri"/>
          <w:color w:val="2E2E2E"/>
          <w:sz w:val="27"/>
          <w:szCs w:val="27"/>
        </w:rPr>
        <w:t>world. Following the declaration of COVID-19 as a pandemic in March 2020, global commerce came to a</w:t>
      </w:r>
      <w:r w:rsidR="29A23421" w:rsidRPr="29A23421">
        <w:rPr>
          <w:rFonts w:ascii="Calibri" w:eastAsia="Calibri" w:hAnsi="Calibri" w:cs="Calibri"/>
          <w:color w:val="2E2E2E"/>
          <w:sz w:val="27"/>
          <w:szCs w:val="27"/>
        </w:rPr>
        <w:t xml:space="preserve"> </w:t>
      </w:r>
      <w:r w:rsidRPr="2AA59E54">
        <w:rPr>
          <w:rFonts w:ascii="Calibri" w:eastAsia="Calibri" w:hAnsi="Calibri" w:cs="Calibri"/>
          <w:color w:val="2E2E2E"/>
          <w:sz w:val="27"/>
          <w:szCs w:val="27"/>
        </w:rPr>
        <w:t>virtual halt as restrictions were imposed on travel, and people around the world took heed of social</w:t>
      </w:r>
      <w:r w:rsidR="7046602F" w:rsidRPr="7046602F">
        <w:rPr>
          <w:rFonts w:ascii="Calibri" w:eastAsia="Calibri" w:hAnsi="Calibri" w:cs="Calibri"/>
          <w:color w:val="2E2E2E"/>
          <w:sz w:val="27"/>
          <w:szCs w:val="27"/>
        </w:rPr>
        <w:t xml:space="preserve"> </w:t>
      </w:r>
      <w:r w:rsidRPr="2AA59E54">
        <w:rPr>
          <w:rFonts w:ascii="Calibri" w:eastAsia="Calibri" w:hAnsi="Calibri" w:cs="Calibri"/>
          <w:color w:val="2E2E2E"/>
          <w:sz w:val="27"/>
          <w:szCs w:val="27"/>
        </w:rPr>
        <w:t>distancing guidelines that encouraged them to stay in their homes as much as possible. China was the</w:t>
      </w:r>
      <w:r w:rsidR="7046602F" w:rsidRPr="7046602F">
        <w:rPr>
          <w:rFonts w:ascii="Calibri" w:eastAsia="Calibri" w:hAnsi="Calibri" w:cs="Calibri"/>
          <w:color w:val="2E2E2E"/>
          <w:sz w:val="27"/>
          <w:szCs w:val="27"/>
        </w:rPr>
        <w:t xml:space="preserve"> </w:t>
      </w:r>
      <w:r w:rsidRPr="2AA59E54">
        <w:rPr>
          <w:rFonts w:ascii="Calibri" w:eastAsia="Calibri" w:hAnsi="Calibri" w:cs="Calibri"/>
          <w:color w:val="2E2E2E"/>
          <w:sz w:val="27"/>
          <w:szCs w:val="27"/>
        </w:rPr>
        <w:t xml:space="preserve">original </w:t>
      </w:r>
      <w:r w:rsidR="689D35D9" w:rsidRPr="689D35D9">
        <w:rPr>
          <w:rFonts w:ascii="Calibri" w:eastAsia="Calibri" w:hAnsi="Calibri" w:cs="Calibri"/>
          <w:color w:val="2E2E2E"/>
          <w:sz w:val="27"/>
          <w:szCs w:val="27"/>
        </w:rPr>
        <w:t>epicentre</w:t>
      </w:r>
      <w:r w:rsidRPr="2AA59E54">
        <w:rPr>
          <w:rFonts w:ascii="Calibri" w:eastAsia="Calibri" w:hAnsi="Calibri" w:cs="Calibri"/>
          <w:color w:val="2E2E2E"/>
          <w:sz w:val="27"/>
          <w:szCs w:val="27"/>
        </w:rPr>
        <w:t xml:space="preserve"> of the pandemic after the first cases were reported in Wuhan. From there, the virus</w:t>
      </w:r>
      <w:r w:rsidR="689D35D9" w:rsidRPr="689D35D9">
        <w:rPr>
          <w:rFonts w:ascii="Calibri" w:eastAsia="Calibri" w:hAnsi="Calibri" w:cs="Calibri"/>
          <w:color w:val="2E2E2E"/>
          <w:sz w:val="27"/>
          <w:szCs w:val="27"/>
        </w:rPr>
        <w:t xml:space="preserve"> </w:t>
      </w:r>
      <w:r w:rsidRPr="2AA59E54">
        <w:rPr>
          <w:rFonts w:ascii="Calibri" w:eastAsia="Calibri" w:hAnsi="Calibri" w:cs="Calibri"/>
          <w:color w:val="2E2E2E"/>
          <w:sz w:val="27"/>
          <w:szCs w:val="27"/>
        </w:rPr>
        <w:t xml:space="preserve">spread to many countries including the United States, India, Brazil, Singapore, and </w:t>
      </w:r>
      <w:r w:rsidR="7512496E" w:rsidRPr="7512496E">
        <w:rPr>
          <w:rFonts w:ascii="Calibri" w:eastAsia="Calibri" w:hAnsi="Calibri" w:cs="Calibri"/>
          <w:color w:val="2E2E2E"/>
          <w:sz w:val="27"/>
          <w:szCs w:val="27"/>
        </w:rPr>
        <w:t>disproportionately affected</w:t>
      </w:r>
      <w:r w:rsidRPr="2AA59E54">
        <w:rPr>
          <w:rFonts w:ascii="Calibri" w:eastAsia="Calibri" w:hAnsi="Calibri" w:cs="Calibri"/>
          <w:color w:val="2E2E2E"/>
          <w:sz w:val="27"/>
          <w:szCs w:val="27"/>
        </w:rPr>
        <w:t xml:space="preserve"> low- and middle-income countries and individuals. A lack of preparedness was a major</w:t>
      </w:r>
      <w:r w:rsidR="7512496E" w:rsidRPr="7512496E">
        <w:rPr>
          <w:rFonts w:ascii="Calibri" w:eastAsia="Calibri" w:hAnsi="Calibri" w:cs="Calibri"/>
          <w:color w:val="2E2E2E"/>
          <w:sz w:val="27"/>
          <w:szCs w:val="27"/>
        </w:rPr>
        <w:t xml:space="preserve"> </w:t>
      </w:r>
      <w:r w:rsidRPr="2AA59E54">
        <w:rPr>
          <w:rFonts w:ascii="Calibri" w:eastAsia="Calibri" w:hAnsi="Calibri" w:cs="Calibri"/>
          <w:color w:val="2E2E2E"/>
          <w:sz w:val="27"/>
          <w:szCs w:val="27"/>
        </w:rPr>
        <w:t>contributor to the struggles experienced by healthcare facilities around the world. Alternative strategies such as telemedicine, social distancing, mask-wearing, handwashing, and</w:t>
      </w:r>
      <w:r w:rsidR="22CF767C" w:rsidRPr="22CF767C">
        <w:rPr>
          <w:rFonts w:ascii="Calibri" w:eastAsia="Calibri" w:hAnsi="Calibri" w:cs="Calibri"/>
          <w:color w:val="2E2E2E"/>
          <w:sz w:val="27"/>
          <w:szCs w:val="27"/>
        </w:rPr>
        <w:t xml:space="preserve"> </w:t>
      </w:r>
      <w:r w:rsidRPr="2AA59E54">
        <w:rPr>
          <w:rFonts w:ascii="Calibri" w:eastAsia="Calibri" w:hAnsi="Calibri" w:cs="Calibri"/>
          <w:color w:val="2E2E2E"/>
          <w:sz w:val="27"/>
          <w:szCs w:val="27"/>
        </w:rPr>
        <w:t xml:space="preserve">quarantining have all helped decrease the effects of the COVID-19 pandemic and will likely </w:t>
      </w:r>
      <w:r w:rsidR="5F1D5CC8" w:rsidRPr="5F1D5CC8">
        <w:rPr>
          <w:rFonts w:ascii="Calibri" w:eastAsia="Calibri" w:hAnsi="Calibri" w:cs="Calibri"/>
          <w:color w:val="2E2E2E"/>
          <w:sz w:val="27"/>
          <w:szCs w:val="27"/>
        </w:rPr>
        <w:t>influence healthcare</w:t>
      </w:r>
      <w:r w:rsidRPr="2AA59E54">
        <w:rPr>
          <w:rFonts w:ascii="Calibri" w:eastAsia="Calibri" w:hAnsi="Calibri" w:cs="Calibri"/>
          <w:color w:val="2E2E2E"/>
          <w:sz w:val="27"/>
          <w:szCs w:val="27"/>
        </w:rPr>
        <w:t xml:space="preserve"> for the foreseeable future.</w:t>
      </w:r>
    </w:p>
    <w:p w14:paraId="56E96E82" w14:textId="34600368" w:rsidR="33435F83" w:rsidRDefault="1D39A199" w:rsidP="5E986813">
      <w:pPr>
        <w:rPr>
          <w:rFonts w:ascii="Georgia" w:eastAsia="Georgia" w:hAnsi="Georgia" w:cs="Georgia"/>
          <w:b/>
          <w:bCs/>
          <w:color w:val="333333"/>
          <w:sz w:val="27"/>
          <w:szCs w:val="27"/>
        </w:rPr>
      </w:pPr>
      <w:r w:rsidRPr="5E986813">
        <w:rPr>
          <w:rFonts w:ascii="Georgia" w:eastAsia="Georgia" w:hAnsi="Georgia" w:cs="Georgia"/>
          <w:b/>
          <w:bCs/>
          <w:color w:val="333333"/>
          <w:sz w:val="27"/>
          <w:szCs w:val="27"/>
        </w:rPr>
        <w:t>4)</w:t>
      </w:r>
      <w:r w:rsidR="33435F83" w:rsidRPr="33435F83">
        <w:rPr>
          <w:rFonts w:ascii="Georgia" w:eastAsia="Georgia" w:hAnsi="Georgia" w:cs="Georgia"/>
          <w:b/>
          <w:bCs/>
          <w:color w:val="333333"/>
          <w:sz w:val="27"/>
          <w:szCs w:val="27"/>
        </w:rPr>
        <w:t>Stock closing price prediction based on sentiment analysis and LSTM</w:t>
      </w:r>
      <w:r w:rsidR="15D56E32" w:rsidRPr="15D56E32">
        <w:rPr>
          <w:rFonts w:ascii="Georgia" w:eastAsia="Georgia" w:hAnsi="Georgia" w:cs="Georgia"/>
          <w:b/>
          <w:bCs/>
          <w:color w:val="333333"/>
          <w:sz w:val="27"/>
          <w:szCs w:val="27"/>
        </w:rPr>
        <w:t>:</w:t>
      </w:r>
    </w:p>
    <w:p w14:paraId="608D65FA" w14:textId="5713ADB8" w:rsidR="21B2E4E7" w:rsidRDefault="114854C4" w:rsidP="21B2E4E7">
      <w:pPr>
        <w:rPr>
          <w:rFonts w:ascii="Georgia" w:eastAsia="Georgia" w:hAnsi="Georgia" w:cs="Georgia"/>
          <w:sz w:val="27"/>
          <w:szCs w:val="27"/>
        </w:rPr>
      </w:pPr>
      <w:r w:rsidRPr="114854C4">
        <w:rPr>
          <w:rFonts w:ascii="Georgia" w:eastAsia="Georgia" w:hAnsi="Georgia" w:cs="Georgia"/>
          <w:b/>
          <w:bCs/>
          <w:color w:val="333333"/>
          <w:sz w:val="27"/>
          <w:szCs w:val="27"/>
        </w:rPr>
        <w:t xml:space="preserve">Authors: </w:t>
      </w:r>
      <w:proofErr w:type="spellStart"/>
      <w:r w:rsidRPr="114854C4">
        <w:rPr>
          <w:rFonts w:ascii="Georgia" w:eastAsia="Georgia" w:hAnsi="Georgia" w:cs="Georgia"/>
          <w:sz w:val="27"/>
          <w:szCs w:val="27"/>
        </w:rPr>
        <w:t>Zhigang</w:t>
      </w:r>
      <w:proofErr w:type="spellEnd"/>
      <w:r w:rsidRPr="114854C4">
        <w:rPr>
          <w:rFonts w:ascii="Georgia" w:eastAsia="Georgia" w:hAnsi="Georgia" w:cs="Georgia"/>
          <w:sz w:val="27"/>
          <w:szCs w:val="27"/>
        </w:rPr>
        <w:t xml:space="preserve"> Jin1 • Yang Yang1 • </w:t>
      </w:r>
      <w:proofErr w:type="spellStart"/>
      <w:r w:rsidRPr="114854C4">
        <w:rPr>
          <w:rFonts w:ascii="Georgia" w:eastAsia="Georgia" w:hAnsi="Georgia" w:cs="Georgia"/>
          <w:sz w:val="27"/>
          <w:szCs w:val="27"/>
        </w:rPr>
        <w:t>Yuhong</w:t>
      </w:r>
      <w:proofErr w:type="spellEnd"/>
      <w:r w:rsidRPr="114854C4">
        <w:rPr>
          <w:rFonts w:ascii="Georgia" w:eastAsia="Georgia" w:hAnsi="Georgia" w:cs="Georgia"/>
          <w:sz w:val="27"/>
          <w:szCs w:val="27"/>
        </w:rPr>
        <w:t xml:space="preserve"> Liu2</w:t>
      </w:r>
      <w:r w:rsidR="7B3E96D9" w:rsidRPr="7B3E96D9">
        <w:rPr>
          <w:rFonts w:ascii="Georgia" w:eastAsia="Georgia" w:hAnsi="Georgia" w:cs="Georgia"/>
          <w:sz w:val="27"/>
          <w:szCs w:val="27"/>
        </w:rPr>
        <w:t xml:space="preserve">, </w:t>
      </w:r>
      <w:r w:rsidR="7B3E96D9" w:rsidRPr="1DBD6859">
        <w:rPr>
          <w:rFonts w:ascii="Georgia" w:eastAsia="Georgia" w:hAnsi="Georgia" w:cs="Georgia"/>
          <w:b/>
          <w:bCs/>
          <w:sz w:val="27"/>
          <w:szCs w:val="27"/>
        </w:rPr>
        <w:t>Year of publication:</w:t>
      </w:r>
      <w:r w:rsidR="7B3E96D9" w:rsidRPr="7B3E96D9">
        <w:rPr>
          <w:rFonts w:ascii="Georgia" w:eastAsia="Georgia" w:hAnsi="Georgia" w:cs="Georgia"/>
          <w:sz w:val="27"/>
          <w:szCs w:val="27"/>
        </w:rPr>
        <w:t xml:space="preserve"> </w:t>
      </w:r>
      <w:r w:rsidR="1DBD6859" w:rsidRPr="1DBD6859">
        <w:rPr>
          <w:rFonts w:ascii="Georgia" w:eastAsia="Georgia" w:hAnsi="Georgia" w:cs="Georgia"/>
          <w:sz w:val="27"/>
          <w:szCs w:val="27"/>
        </w:rPr>
        <w:t>2019</w:t>
      </w:r>
    </w:p>
    <w:p w14:paraId="666E265B" w14:textId="529F9478" w:rsidR="33435F83" w:rsidRDefault="328BDCAB" w:rsidP="33435F83">
      <w:pPr>
        <w:rPr>
          <w:rFonts w:ascii="Georgia" w:eastAsia="Georgia" w:hAnsi="Georgia" w:cs="Georgia"/>
          <w:b/>
          <w:bCs/>
          <w:color w:val="333333"/>
          <w:sz w:val="27"/>
          <w:szCs w:val="27"/>
        </w:rPr>
      </w:pPr>
      <w:r w:rsidRPr="328BDCAB">
        <w:rPr>
          <w:rFonts w:ascii="Georgia" w:eastAsia="Georgia" w:hAnsi="Georgia" w:cs="Georgia"/>
          <w:b/>
          <w:bCs/>
          <w:color w:val="333333"/>
          <w:sz w:val="27"/>
          <w:szCs w:val="27"/>
        </w:rPr>
        <w:t>Abstract:</w:t>
      </w:r>
    </w:p>
    <w:p w14:paraId="6B629F6C" w14:textId="1081FF7D" w:rsidR="328BDCAB" w:rsidRDefault="307E17D9" w:rsidP="328BDCAB">
      <w:pPr>
        <w:rPr>
          <w:rFonts w:ascii="Georgia" w:eastAsia="Georgia" w:hAnsi="Georgia" w:cs="Georgia"/>
          <w:sz w:val="27"/>
          <w:szCs w:val="27"/>
        </w:rPr>
      </w:pPr>
      <w:r w:rsidRPr="307E17D9">
        <w:rPr>
          <w:rFonts w:ascii="Georgia" w:eastAsia="Georgia" w:hAnsi="Georgia" w:cs="Georgia"/>
          <w:sz w:val="27"/>
          <w:szCs w:val="27"/>
        </w:rPr>
        <w:t>The</w:t>
      </w:r>
      <w:r w:rsidR="5B31391E" w:rsidRPr="5B31391E">
        <w:rPr>
          <w:rFonts w:ascii="Georgia" w:eastAsia="Georgia" w:hAnsi="Georgia" w:cs="Georgia"/>
          <w:sz w:val="27"/>
          <w:szCs w:val="27"/>
        </w:rPr>
        <w:t xml:space="preserve"> timely prediction of the market is generally regarded as one of the most challenging problems due to the stock market’s characteristics of noise and volatility. To address these challenges, we propose a deep learning-based stock market prediction model that considers investors’ emotional tendency.</w:t>
      </w:r>
      <w:r w:rsidR="405EBA1E" w:rsidRPr="405EBA1E">
        <w:rPr>
          <w:rFonts w:ascii="Georgia" w:eastAsia="Georgia" w:hAnsi="Georgia" w:cs="Georgia"/>
          <w:sz w:val="27"/>
          <w:szCs w:val="27"/>
        </w:rPr>
        <w:t xml:space="preserve"> First, we propose to involve investors’ sentiment for stock prediction, which can effectively improve the model prediction accuracy. Second, the stock pricing sequence is a complex time sequence with different scales of fluctuations, making the accurate prediction very challenging. We propose to gradually decompose the complex sequence of stock price by adopting empirical modal decomposition (EMD), which </w:t>
      </w:r>
      <w:r w:rsidR="405EBA1E" w:rsidRPr="405EBA1E">
        <w:rPr>
          <w:rFonts w:ascii="Georgia" w:eastAsia="Georgia" w:hAnsi="Georgia" w:cs="Georgia"/>
          <w:sz w:val="27"/>
          <w:szCs w:val="27"/>
        </w:rPr>
        <w:lastRenderedPageBreak/>
        <w:t xml:space="preserve">yields better prediction accuracy. Third, we adopt LSTM due to its advantages of </w:t>
      </w:r>
      <w:proofErr w:type="spellStart"/>
      <w:r w:rsidR="405EBA1E" w:rsidRPr="405EBA1E">
        <w:rPr>
          <w:rFonts w:ascii="Georgia" w:eastAsia="Georgia" w:hAnsi="Georgia" w:cs="Georgia"/>
          <w:sz w:val="27"/>
          <w:szCs w:val="27"/>
        </w:rPr>
        <w:t>analyzing</w:t>
      </w:r>
      <w:proofErr w:type="spellEnd"/>
      <w:r w:rsidR="405EBA1E" w:rsidRPr="405EBA1E">
        <w:rPr>
          <w:rFonts w:ascii="Georgia" w:eastAsia="Georgia" w:hAnsi="Georgia" w:cs="Georgia"/>
          <w:sz w:val="27"/>
          <w:szCs w:val="27"/>
        </w:rPr>
        <w:t xml:space="preserve"> relationships among timeseries data through its memory function. We further revised it by adopting attention mechanism to focus more on the more critical information. Experiment results show that the revised LSTM model can not only improve prediction accuracy, but also reduce time delay. It is confirmed that investors’ emotional tendency is effective to improve the predicted results; the introduction of EMD can improve the predictability of inventory sequences; and the attention mechanism can help LSTM to efficiently extract specific information and current mission objectives from the information ocean.</w:t>
      </w:r>
    </w:p>
    <w:p w14:paraId="0131322B" w14:textId="6A401188" w:rsidR="366CEC9C" w:rsidRDefault="366CEC9C" w:rsidP="366CEC9C">
      <w:pPr>
        <w:rPr>
          <w:b/>
          <w:bCs/>
          <w:sz w:val="28"/>
          <w:szCs w:val="28"/>
          <w:lang w:val="en-US"/>
        </w:rPr>
      </w:pPr>
      <w:r w:rsidRPr="366CEC9C">
        <w:rPr>
          <w:b/>
          <w:bCs/>
          <w:sz w:val="28"/>
          <w:szCs w:val="28"/>
          <w:lang w:val="en-US"/>
        </w:rPr>
        <w:t>The Proposed S_EMDAM_LSTM model:</w:t>
      </w:r>
    </w:p>
    <w:p w14:paraId="7EE80B19" w14:textId="318E3DEC" w:rsidR="366CEC9C" w:rsidRDefault="366CEC9C" w:rsidP="366CEC9C">
      <w:pPr>
        <w:rPr>
          <w:rFonts w:ascii="Calibri" w:eastAsia="Calibri" w:hAnsi="Calibri" w:cs="Calibri"/>
          <w:sz w:val="28"/>
          <w:szCs w:val="28"/>
          <w:lang w:val="en-US"/>
        </w:rPr>
      </w:pPr>
      <w:r w:rsidRPr="366CEC9C">
        <w:rPr>
          <w:rFonts w:ascii="Calibri" w:eastAsia="Calibri" w:hAnsi="Calibri" w:cs="Calibri"/>
          <w:sz w:val="28"/>
          <w:szCs w:val="28"/>
          <w:lang w:val="en-US"/>
        </w:rPr>
        <w:t>Different from base model of CNN, we integrate it with word2vec by changing initialization of word vector. Word2vec is a model to learn semantic knowledge from a large amount of text in an unsupervised way. The key of word2vec is to map words from the original space to the new multidimensional space.</w:t>
      </w:r>
      <w:r w:rsidR="6EC5565A" w:rsidRPr="6EC5565A">
        <w:rPr>
          <w:rFonts w:ascii="Calibri" w:eastAsia="Calibri" w:hAnsi="Calibri" w:cs="Calibri"/>
          <w:sz w:val="28"/>
          <w:szCs w:val="28"/>
          <w:lang w:val="en-US"/>
        </w:rPr>
        <w:t xml:space="preserve"> In this project, word2vec is introduced to first train large-scale stock comment corpora and learn high-dimensional vector representations of phrases. Then, the word vector representation of the stock comments to be classified is calculated by word2vec. If the phrase in the stock comments to be classified exists in the trained large-scale stock comments corpus, the result is directly used. Otherwise, it is randomly initialized by word2vec. Then, the word vectors, which represent the preprocessed text, will be provided as the input for CNN. After that, based on the CNN model improved by word2vec, we calculate the sentiment index for sentiment analysis of the group.</w:t>
      </w:r>
    </w:p>
    <w:p w14:paraId="4812D8E3" w14:textId="4BB11E97" w:rsidR="5D0ADD31" w:rsidRDefault="5D0ADD31" w:rsidP="5D0ADD31">
      <w:r>
        <w:rPr>
          <w:noProof/>
        </w:rPr>
        <w:drawing>
          <wp:inline distT="0" distB="0" distL="0" distR="0" wp14:anchorId="7D6AD0A7" wp14:editId="243302D1">
            <wp:extent cx="4572000" cy="1123950"/>
            <wp:effectExtent l="0" t="0" r="0" b="0"/>
            <wp:docPr id="570986727" name="Picture 570986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986727"/>
                    <pic:cNvPicPr/>
                  </pic:nvPicPr>
                  <pic:blipFill>
                    <a:blip r:embed="rId9">
                      <a:extLst>
                        <a:ext uri="{28A0092B-C50C-407E-A947-70E740481C1C}">
                          <a14:useLocalDpi xmlns:a14="http://schemas.microsoft.com/office/drawing/2010/main" val="0"/>
                        </a:ext>
                      </a:extLst>
                    </a:blip>
                    <a:stretch>
                      <a:fillRect/>
                    </a:stretch>
                  </pic:blipFill>
                  <pic:spPr>
                    <a:xfrm>
                      <a:off x="0" y="0"/>
                      <a:ext cx="4572000" cy="1123950"/>
                    </a:xfrm>
                    <a:prstGeom prst="rect">
                      <a:avLst/>
                    </a:prstGeom>
                  </pic:spPr>
                </pic:pic>
              </a:graphicData>
            </a:graphic>
          </wp:inline>
        </w:drawing>
      </w:r>
    </w:p>
    <w:p w14:paraId="4FF4E734" w14:textId="1AE12294" w:rsidR="243302D1" w:rsidRDefault="6DC9413A" w:rsidP="243302D1">
      <w:pPr>
        <w:rPr>
          <w:b/>
          <w:bCs/>
          <w:sz w:val="28"/>
          <w:szCs w:val="28"/>
          <w:lang w:val="en-US"/>
        </w:rPr>
      </w:pPr>
      <w:r w:rsidRPr="6DC9413A">
        <w:rPr>
          <w:b/>
          <w:bCs/>
          <w:sz w:val="28"/>
          <w:szCs w:val="28"/>
          <w:lang w:val="en-US"/>
        </w:rPr>
        <w:t>Conclusion</w:t>
      </w:r>
      <w:r w:rsidR="6CF5FCB2" w:rsidRPr="6CF5FCB2">
        <w:rPr>
          <w:b/>
          <w:bCs/>
          <w:sz w:val="28"/>
          <w:szCs w:val="28"/>
          <w:lang w:val="en-US"/>
        </w:rPr>
        <w:t>:</w:t>
      </w:r>
    </w:p>
    <w:p w14:paraId="13573704" w14:textId="0A7B97DD" w:rsidR="6CF5FCB2" w:rsidRDefault="346D6D49" w:rsidP="6CF5FCB2">
      <w:pPr>
        <w:rPr>
          <w:rFonts w:ascii="Calibri" w:eastAsia="Calibri" w:hAnsi="Calibri" w:cs="Calibri"/>
          <w:sz w:val="28"/>
          <w:szCs w:val="28"/>
          <w:lang w:val="en-US"/>
        </w:rPr>
      </w:pPr>
      <w:r w:rsidRPr="346D6D49">
        <w:rPr>
          <w:rFonts w:ascii="Calibri" w:eastAsia="Calibri" w:hAnsi="Calibri" w:cs="Calibri"/>
          <w:sz w:val="28"/>
          <w:szCs w:val="28"/>
          <w:lang w:val="en-US"/>
        </w:rPr>
        <w:t xml:space="preserve">According to experiments conducted on the dataset of AAPL, the performance of the proposed scheme has been verified. The experimental results show that the proposed scheme outperforms the comparison schemes consistently in </w:t>
      </w:r>
      <w:r w:rsidRPr="346D6D49">
        <w:rPr>
          <w:rFonts w:ascii="Calibri" w:eastAsia="Calibri" w:hAnsi="Calibri" w:cs="Calibri"/>
          <w:sz w:val="28"/>
          <w:szCs w:val="28"/>
          <w:lang w:val="en-US"/>
        </w:rPr>
        <w:lastRenderedPageBreak/>
        <w:t>three main aspects, including closer predicted closing price, higher rise and fall classification accuracy and lower time offset.</w:t>
      </w:r>
    </w:p>
    <w:p w14:paraId="238BAEF2" w14:textId="6BEE31B6" w:rsidR="7E4A6909" w:rsidRDefault="6840AB1F" w:rsidP="7E4A6909">
      <w:pPr>
        <w:rPr>
          <w:rFonts w:ascii="Calibri" w:eastAsia="Calibri" w:hAnsi="Calibri" w:cs="Calibri"/>
          <w:sz w:val="28"/>
          <w:szCs w:val="28"/>
          <w:lang w:val="en-US"/>
        </w:rPr>
      </w:pPr>
      <w:r w:rsidRPr="6840AB1F">
        <w:rPr>
          <w:rFonts w:ascii="Calibri" w:eastAsia="Calibri" w:hAnsi="Calibri" w:cs="Calibri"/>
          <w:b/>
          <w:bCs/>
          <w:sz w:val="28"/>
          <w:szCs w:val="28"/>
          <w:lang w:val="en-US"/>
        </w:rPr>
        <w:t xml:space="preserve">5) </w:t>
      </w:r>
      <w:r w:rsidRPr="398013DF">
        <w:rPr>
          <w:rFonts w:ascii="Calibri" w:eastAsia="Calibri" w:hAnsi="Calibri" w:cs="Calibri"/>
          <w:b/>
          <w:bCs/>
          <w:sz w:val="28"/>
          <w:szCs w:val="28"/>
          <w:lang w:val="en-US"/>
        </w:rPr>
        <w:t>A Data-driven Auto-CNN-LSTM Prediction Model for Lithium-ion Battery Remaining Useful Life</w:t>
      </w:r>
      <w:r w:rsidR="398013DF" w:rsidRPr="398013DF">
        <w:rPr>
          <w:rFonts w:ascii="Calibri" w:eastAsia="Calibri" w:hAnsi="Calibri" w:cs="Calibri"/>
          <w:b/>
          <w:bCs/>
          <w:sz w:val="28"/>
          <w:szCs w:val="28"/>
          <w:lang w:val="en-US"/>
        </w:rPr>
        <w:t>:</w:t>
      </w:r>
    </w:p>
    <w:p w14:paraId="0C9D820D" w14:textId="77777777" w:rsidR="00D22C4C" w:rsidRDefault="125047E6" w:rsidP="125047E6">
      <w:pPr>
        <w:rPr>
          <w:rFonts w:ascii="Calibri" w:eastAsia="Calibri" w:hAnsi="Calibri" w:cs="Calibri"/>
          <w:sz w:val="28"/>
          <w:szCs w:val="28"/>
          <w:lang w:val="en-US"/>
        </w:rPr>
      </w:pPr>
      <w:r w:rsidRPr="125047E6">
        <w:rPr>
          <w:rFonts w:ascii="Calibri" w:eastAsia="Calibri" w:hAnsi="Calibri" w:cs="Calibri"/>
          <w:b/>
          <w:bCs/>
          <w:sz w:val="28"/>
          <w:szCs w:val="28"/>
          <w:lang w:val="en-US"/>
        </w:rPr>
        <w:t xml:space="preserve">Authors: </w:t>
      </w:r>
      <w:r w:rsidRPr="125047E6">
        <w:rPr>
          <w:rFonts w:ascii="Calibri" w:eastAsia="Calibri" w:hAnsi="Calibri" w:cs="Calibri"/>
          <w:sz w:val="28"/>
          <w:szCs w:val="28"/>
          <w:lang w:val="en-US"/>
        </w:rPr>
        <w:t xml:space="preserve">Lei Ren, Jiabao Dong, </w:t>
      </w:r>
      <w:proofErr w:type="spellStart"/>
      <w:r w:rsidRPr="125047E6">
        <w:rPr>
          <w:rFonts w:ascii="Calibri" w:eastAsia="Calibri" w:hAnsi="Calibri" w:cs="Calibri"/>
          <w:sz w:val="28"/>
          <w:szCs w:val="28"/>
          <w:lang w:val="en-US"/>
        </w:rPr>
        <w:t>Xiaokang</w:t>
      </w:r>
      <w:proofErr w:type="spellEnd"/>
      <w:r w:rsidRPr="125047E6">
        <w:rPr>
          <w:rFonts w:ascii="Calibri" w:eastAsia="Calibri" w:hAnsi="Calibri" w:cs="Calibri"/>
          <w:sz w:val="28"/>
          <w:szCs w:val="28"/>
          <w:lang w:val="en-US"/>
        </w:rPr>
        <w:t xml:space="preserve"> Wang, </w:t>
      </w:r>
      <w:proofErr w:type="spellStart"/>
      <w:r w:rsidRPr="125047E6">
        <w:rPr>
          <w:rFonts w:ascii="Calibri" w:eastAsia="Calibri" w:hAnsi="Calibri" w:cs="Calibri"/>
          <w:sz w:val="28"/>
          <w:szCs w:val="28"/>
          <w:lang w:val="en-US"/>
        </w:rPr>
        <w:t>Zihao</w:t>
      </w:r>
      <w:proofErr w:type="spellEnd"/>
      <w:r w:rsidRPr="125047E6">
        <w:rPr>
          <w:rFonts w:ascii="Calibri" w:eastAsia="Calibri" w:hAnsi="Calibri" w:cs="Calibri"/>
          <w:sz w:val="28"/>
          <w:szCs w:val="28"/>
          <w:lang w:val="en-US"/>
        </w:rPr>
        <w:t xml:space="preserve"> Meng, Li Zhao, and M. Jamal </w:t>
      </w:r>
      <w:proofErr w:type="spellStart"/>
      <w:proofErr w:type="gramStart"/>
      <w:r w:rsidRPr="125047E6">
        <w:rPr>
          <w:rFonts w:ascii="Calibri" w:eastAsia="Calibri" w:hAnsi="Calibri" w:cs="Calibri"/>
          <w:sz w:val="28"/>
          <w:szCs w:val="28"/>
          <w:lang w:val="en-US"/>
        </w:rPr>
        <w:t>Deen</w:t>
      </w:r>
      <w:proofErr w:type="spellEnd"/>
      <w:r w:rsidRPr="125047E6">
        <w:rPr>
          <w:rFonts w:ascii="Calibri" w:eastAsia="Calibri" w:hAnsi="Calibri" w:cs="Calibri"/>
          <w:sz w:val="28"/>
          <w:szCs w:val="28"/>
          <w:lang w:val="en-US"/>
        </w:rPr>
        <w:t xml:space="preserve"> </w:t>
      </w:r>
      <w:r w:rsidR="58F473F4" w:rsidRPr="58F473F4">
        <w:rPr>
          <w:rFonts w:ascii="Calibri" w:eastAsia="Calibri" w:hAnsi="Calibri" w:cs="Calibri"/>
          <w:sz w:val="28"/>
          <w:szCs w:val="28"/>
          <w:lang w:val="en-US"/>
        </w:rPr>
        <w:t>,</w:t>
      </w:r>
      <w:proofErr w:type="gramEnd"/>
      <w:r w:rsidR="07B50B35" w:rsidRPr="07B50B35">
        <w:rPr>
          <w:rFonts w:ascii="Calibri" w:eastAsia="Calibri" w:hAnsi="Calibri" w:cs="Calibri"/>
          <w:sz w:val="28"/>
          <w:szCs w:val="28"/>
          <w:lang w:val="en-US"/>
        </w:rPr>
        <w:t xml:space="preserve"> </w:t>
      </w:r>
    </w:p>
    <w:p w14:paraId="1929A4DD" w14:textId="5809D782" w:rsidR="125047E6" w:rsidRDefault="67550788" w:rsidP="125047E6">
      <w:pPr>
        <w:rPr>
          <w:rFonts w:ascii="Calibri" w:eastAsia="Calibri" w:hAnsi="Calibri" w:cs="Calibri"/>
          <w:sz w:val="28"/>
          <w:szCs w:val="28"/>
          <w:lang w:val="en-US"/>
        </w:rPr>
      </w:pPr>
      <w:r w:rsidRPr="67550788">
        <w:rPr>
          <w:rFonts w:ascii="Calibri" w:eastAsia="Calibri" w:hAnsi="Calibri" w:cs="Calibri"/>
          <w:b/>
          <w:bCs/>
          <w:sz w:val="28"/>
          <w:szCs w:val="28"/>
          <w:lang w:val="en-US"/>
        </w:rPr>
        <w:t xml:space="preserve">Year of </w:t>
      </w:r>
      <w:r w:rsidR="42EAB60A" w:rsidRPr="42EAB60A">
        <w:rPr>
          <w:rFonts w:ascii="Calibri" w:eastAsia="Calibri" w:hAnsi="Calibri" w:cs="Calibri"/>
          <w:b/>
          <w:bCs/>
          <w:sz w:val="28"/>
          <w:szCs w:val="28"/>
          <w:lang w:val="en-US"/>
        </w:rPr>
        <w:t xml:space="preserve">publication: </w:t>
      </w:r>
      <w:r w:rsidR="73CA1B1D" w:rsidRPr="73CA1B1D">
        <w:rPr>
          <w:rFonts w:ascii="Calibri" w:eastAsia="Calibri" w:hAnsi="Calibri" w:cs="Calibri"/>
          <w:sz w:val="28"/>
          <w:szCs w:val="28"/>
          <w:lang w:val="en-US"/>
        </w:rPr>
        <w:t>2020</w:t>
      </w:r>
    </w:p>
    <w:p w14:paraId="6A0B0D54" w14:textId="6FEA95EA" w:rsidR="73CA1B1D" w:rsidRDefault="1A680BB3" w:rsidP="73CA1B1D">
      <w:pPr>
        <w:rPr>
          <w:rFonts w:ascii="Calibri" w:eastAsia="Calibri" w:hAnsi="Calibri" w:cs="Calibri"/>
          <w:b/>
          <w:bCs/>
          <w:sz w:val="28"/>
          <w:szCs w:val="28"/>
          <w:lang w:val="en-US"/>
        </w:rPr>
      </w:pPr>
      <w:r w:rsidRPr="3CA1E643">
        <w:rPr>
          <w:rFonts w:ascii="Calibri" w:eastAsia="Calibri" w:hAnsi="Calibri" w:cs="Calibri"/>
          <w:b/>
          <w:bCs/>
          <w:sz w:val="28"/>
          <w:szCs w:val="28"/>
          <w:lang w:val="en-US"/>
        </w:rPr>
        <w:t>Abstract</w:t>
      </w:r>
      <w:r w:rsidR="78EFCC8F" w:rsidRPr="78EFCC8F">
        <w:rPr>
          <w:rFonts w:ascii="Calibri" w:eastAsia="Calibri" w:hAnsi="Calibri" w:cs="Calibri"/>
          <w:b/>
          <w:bCs/>
          <w:sz w:val="28"/>
          <w:szCs w:val="28"/>
          <w:lang w:val="en-US"/>
        </w:rPr>
        <w:t>:</w:t>
      </w:r>
    </w:p>
    <w:p w14:paraId="336BBB19" w14:textId="666AF142" w:rsidR="2AA59E54" w:rsidRDefault="2AA59E54" w:rsidP="2AA59E54">
      <w:pPr>
        <w:rPr>
          <w:rFonts w:ascii="Calibri" w:eastAsia="Calibri" w:hAnsi="Calibri" w:cs="Calibri"/>
          <w:sz w:val="28"/>
          <w:szCs w:val="28"/>
          <w:lang w:val="en-US"/>
        </w:rPr>
      </w:pPr>
      <w:r w:rsidRPr="2AA59E54">
        <w:rPr>
          <w:rFonts w:ascii="Calibri" w:eastAsia="Calibri" w:hAnsi="Calibri" w:cs="Calibri"/>
          <w:sz w:val="28"/>
          <w:szCs w:val="28"/>
          <w:lang w:val="en-US"/>
        </w:rPr>
        <w:t>Due to insufficient amount of degradation data, the prediction accuracy of data-driven methods is greatly limited. Besides, mathematical models established by model-driven methods to represent degradation process are unstable because of external factors like temperature. To solve this problem, a new Lithium-ion battery RUL prediction method, namely Auto-CNNLSTM, is proposed in this work. This method is developed based on deep convolution neural network (CNN) and long short-term memory (LSTM) to mine deeper information in finite data.</w:t>
      </w:r>
      <w:r w:rsidR="7FAA5DF6" w:rsidRPr="7FAA5DF6">
        <w:rPr>
          <w:rFonts w:ascii="Calibri" w:eastAsia="Calibri" w:hAnsi="Calibri" w:cs="Calibri"/>
          <w:sz w:val="28"/>
          <w:szCs w:val="28"/>
          <w:lang w:val="en-US"/>
        </w:rPr>
        <w:t xml:space="preserve"> In this method, </w:t>
      </w:r>
      <w:proofErr w:type="gramStart"/>
      <w:r w:rsidR="7FAA5DF6" w:rsidRPr="7FAA5DF6">
        <w:rPr>
          <w:rFonts w:ascii="Calibri" w:eastAsia="Calibri" w:hAnsi="Calibri" w:cs="Calibri"/>
          <w:sz w:val="28"/>
          <w:szCs w:val="28"/>
          <w:lang w:val="en-US"/>
        </w:rPr>
        <w:t>a</w:t>
      </w:r>
      <w:proofErr w:type="gramEnd"/>
      <w:r w:rsidR="7FAA5DF6" w:rsidRPr="7FAA5DF6">
        <w:rPr>
          <w:rFonts w:ascii="Calibri" w:eastAsia="Calibri" w:hAnsi="Calibri" w:cs="Calibri"/>
          <w:sz w:val="28"/>
          <w:szCs w:val="28"/>
          <w:lang w:val="en-US"/>
        </w:rPr>
        <w:t xml:space="preserve"> autoencoder is utilized to augment the dimensions of data for more effective training of CNN and LSTM.</w:t>
      </w:r>
    </w:p>
    <w:p w14:paraId="65CE8D7A" w14:textId="6BA6E77A" w:rsidR="26C4F30A" w:rsidRDefault="1E038D3D" w:rsidP="26C4F30A">
      <w:pPr>
        <w:rPr>
          <w:rFonts w:ascii="Calibri" w:eastAsia="Calibri" w:hAnsi="Calibri" w:cs="Calibri"/>
          <w:sz w:val="28"/>
          <w:szCs w:val="28"/>
          <w:lang w:val="en-US"/>
        </w:rPr>
      </w:pPr>
      <w:r w:rsidRPr="1E038D3D">
        <w:rPr>
          <w:rFonts w:ascii="Calibri" w:eastAsia="Calibri" w:hAnsi="Calibri" w:cs="Calibri"/>
          <w:b/>
          <w:bCs/>
          <w:sz w:val="28"/>
          <w:szCs w:val="28"/>
          <w:lang w:val="en-US"/>
        </w:rPr>
        <w:t>Methodology:</w:t>
      </w:r>
    </w:p>
    <w:p w14:paraId="61C85C03" w14:textId="1E415816" w:rsidR="1E038D3D" w:rsidRDefault="1E038D3D" w:rsidP="1E038D3D">
      <w:pPr>
        <w:rPr>
          <w:rFonts w:ascii="Calibri" w:eastAsia="Calibri" w:hAnsi="Calibri" w:cs="Calibri"/>
          <w:sz w:val="28"/>
          <w:szCs w:val="28"/>
          <w:lang w:val="en-US"/>
        </w:rPr>
      </w:pPr>
      <w:r w:rsidRPr="1E038D3D">
        <w:rPr>
          <w:rFonts w:ascii="Calibri" w:eastAsia="Calibri" w:hAnsi="Calibri" w:cs="Calibri"/>
          <w:sz w:val="28"/>
          <w:szCs w:val="28"/>
          <w:lang w:val="en-US"/>
        </w:rPr>
        <w:t xml:space="preserve">Due to ability of CNN to mine hidden information in limited data, and the ability of LSTM to process information in time series, we propose a lithium-ion battery RUL prediction method based on CNN and LSTM. Moreover, the convolution layers of CNN require much </w:t>
      </w:r>
      <w:proofErr w:type="gramStart"/>
      <w:r w:rsidRPr="1E038D3D">
        <w:rPr>
          <w:rFonts w:ascii="Calibri" w:eastAsia="Calibri" w:hAnsi="Calibri" w:cs="Calibri"/>
          <w:sz w:val="28"/>
          <w:szCs w:val="28"/>
          <w:lang w:val="en-US"/>
        </w:rPr>
        <w:t>data</w:t>
      </w:r>
      <w:proofErr w:type="gramEnd"/>
      <w:r w:rsidRPr="1E038D3D">
        <w:rPr>
          <w:rFonts w:ascii="Calibri" w:eastAsia="Calibri" w:hAnsi="Calibri" w:cs="Calibri"/>
          <w:sz w:val="28"/>
          <w:szCs w:val="28"/>
          <w:lang w:val="en-US"/>
        </w:rPr>
        <w:t xml:space="preserve"> but the data of LIB are insufficient. However, by using </w:t>
      </w:r>
      <w:proofErr w:type="gramStart"/>
      <w:r w:rsidRPr="1E038D3D">
        <w:rPr>
          <w:rFonts w:ascii="Calibri" w:eastAsia="Calibri" w:hAnsi="Calibri" w:cs="Calibri"/>
          <w:sz w:val="28"/>
          <w:szCs w:val="28"/>
          <w:lang w:val="en-US"/>
        </w:rPr>
        <w:t>a</w:t>
      </w:r>
      <w:proofErr w:type="gramEnd"/>
      <w:r w:rsidRPr="1E038D3D">
        <w:rPr>
          <w:rFonts w:ascii="Calibri" w:eastAsia="Calibri" w:hAnsi="Calibri" w:cs="Calibri"/>
          <w:sz w:val="28"/>
          <w:szCs w:val="28"/>
          <w:lang w:val="en-US"/>
        </w:rPr>
        <w:t xml:space="preserve"> autoencoder, we achieved a significant increase in the dimensions of data that can be transmitted to the CNN for more effective training. Also, considering the noise presented in the model prediction curve, we propose a post-smoothing method to reduce noise and solve the discontinuity problem in the prediction results. This improves the interpretability of the prediction results by outputting smooth prediction curve.</w:t>
      </w:r>
    </w:p>
    <w:p w14:paraId="52701ACE" w14:textId="2D8B47EA" w:rsidR="1E1C1E22" w:rsidRDefault="1E1C1E22" w:rsidP="1E1C1E22">
      <w:pPr>
        <w:rPr>
          <w:rFonts w:ascii="Calibri" w:eastAsia="Calibri" w:hAnsi="Calibri" w:cs="Calibri"/>
          <w:b/>
          <w:bCs/>
          <w:sz w:val="28"/>
          <w:szCs w:val="28"/>
          <w:lang w:val="en-US"/>
        </w:rPr>
      </w:pPr>
      <w:r w:rsidRPr="1E1C1E22">
        <w:rPr>
          <w:rFonts w:ascii="Calibri" w:eastAsia="Calibri" w:hAnsi="Calibri" w:cs="Calibri"/>
          <w:b/>
          <w:bCs/>
          <w:sz w:val="28"/>
          <w:szCs w:val="28"/>
          <w:lang w:val="en-US"/>
        </w:rPr>
        <w:t>Analysis of Results:</w:t>
      </w:r>
    </w:p>
    <w:p w14:paraId="1AE97A8C" w14:textId="1F7BA58F" w:rsidR="0EB4F832" w:rsidRDefault="0EB4F832" w:rsidP="0EB4F832">
      <w:pPr>
        <w:rPr>
          <w:rFonts w:ascii="Calibri" w:eastAsia="Calibri" w:hAnsi="Calibri" w:cs="Calibri"/>
          <w:sz w:val="28"/>
          <w:szCs w:val="28"/>
          <w:lang w:val="en-US"/>
        </w:rPr>
      </w:pPr>
      <w:r w:rsidRPr="0EB4F832">
        <w:rPr>
          <w:rFonts w:ascii="Calibri" w:eastAsia="Calibri" w:hAnsi="Calibri" w:cs="Calibri"/>
          <w:sz w:val="28"/>
          <w:szCs w:val="28"/>
          <w:lang w:val="en-US"/>
        </w:rPr>
        <w:lastRenderedPageBreak/>
        <w:t>From the experimental results, the RUL prediction results are satisfactory. The RMSE is 5.03%, and the accuracy is 94.97%. The reason for the error may be that the amount of data is still insufficient even though the original data is augmented with the autoencoder</w:t>
      </w:r>
      <w:r w:rsidR="7719827B" w:rsidRPr="7719827B">
        <w:rPr>
          <w:rFonts w:ascii="Calibri" w:eastAsia="Calibri" w:hAnsi="Calibri" w:cs="Calibri"/>
          <w:sz w:val="28"/>
          <w:szCs w:val="28"/>
          <w:lang w:val="en-US"/>
        </w:rPr>
        <w:t xml:space="preserve">. </w:t>
      </w:r>
      <w:r w:rsidR="1A6B9883" w:rsidRPr="1A6B9883">
        <w:rPr>
          <w:rFonts w:ascii="Calibri" w:eastAsia="Calibri" w:hAnsi="Calibri" w:cs="Calibri"/>
          <w:sz w:val="28"/>
          <w:szCs w:val="28"/>
          <w:lang w:val="en-US"/>
        </w:rPr>
        <w:t>The</w:t>
      </w:r>
      <w:r w:rsidR="7719827B" w:rsidRPr="7719827B">
        <w:rPr>
          <w:rFonts w:ascii="Calibri" w:eastAsia="Calibri" w:hAnsi="Calibri" w:cs="Calibri"/>
          <w:sz w:val="28"/>
          <w:szCs w:val="28"/>
          <w:lang w:val="en-US"/>
        </w:rPr>
        <w:t xml:space="preserve"> RUL prediction curves are well fitted, but the curve at 60th to 100th generation for #7 LIB (15th to 20th for #28 LIB) on the abscissa is still rough. Therefore, this paper adopts the idea of filtering and performs first-order linear, </w:t>
      </w:r>
      <w:proofErr w:type="gramStart"/>
      <w:r w:rsidR="7719827B" w:rsidRPr="7719827B">
        <w:rPr>
          <w:rFonts w:ascii="Calibri" w:eastAsia="Calibri" w:hAnsi="Calibri" w:cs="Calibri"/>
          <w:sz w:val="28"/>
          <w:szCs w:val="28"/>
          <w:lang w:val="en-US"/>
        </w:rPr>
        <w:t>second-order</w:t>
      </w:r>
      <w:proofErr w:type="gramEnd"/>
      <w:r w:rsidR="7719827B" w:rsidRPr="7719827B">
        <w:rPr>
          <w:rFonts w:ascii="Calibri" w:eastAsia="Calibri" w:hAnsi="Calibri" w:cs="Calibri"/>
          <w:sz w:val="28"/>
          <w:szCs w:val="28"/>
          <w:lang w:val="en-US"/>
        </w:rPr>
        <w:t xml:space="preserve"> and third-order filtering respectively.</w:t>
      </w:r>
    </w:p>
    <w:p w14:paraId="77E0BBC2" w14:textId="1F7BA58F" w:rsidR="204FBD39" w:rsidRDefault="718F25F8" w:rsidP="204FBD39">
      <w:r>
        <w:rPr>
          <w:noProof/>
        </w:rPr>
        <w:drawing>
          <wp:inline distT="0" distB="0" distL="0" distR="0" wp14:anchorId="05083923" wp14:editId="18303EB7">
            <wp:extent cx="4572000" cy="1885950"/>
            <wp:effectExtent l="0" t="0" r="0" b="0"/>
            <wp:docPr id="1197880857" name="Picture 1197880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880857"/>
                    <pic:cNvPicPr/>
                  </pic:nvPicPr>
                  <pic:blipFill>
                    <a:blip r:embed="rId10">
                      <a:extLst>
                        <a:ext uri="{28A0092B-C50C-407E-A947-70E740481C1C}">
                          <a14:useLocalDpi xmlns:a14="http://schemas.microsoft.com/office/drawing/2010/main" val="0"/>
                        </a:ext>
                      </a:extLst>
                    </a:blip>
                    <a:stretch>
                      <a:fillRect/>
                    </a:stretch>
                  </pic:blipFill>
                  <pic:spPr>
                    <a:xfrm>
                      <a:off x="0" y="0"/>
                      <a:ext cx="4572000" cy="1885950"/>
                    </a:xfrm>
                    <a:prstGeom prst="rect">
                      <a:avLst/>
                    </a:prstGeom>
                  </pic:spPr>
                </pic:pic>
              </a:graphicData>
            </a:graphic>
          </wp:inline>
        </w:drawing>
      </w:r>
    </w:p>
    <w:p w14:paraId="7A6B8734" w14:textId="45AF1550" w:rsidR="008A6C47" w:rsidRPr="00D14472" w:rsidRDefault="00170781" w:rsidP="008A6C47">
      <w:pPr>
        <w:rPr>
          <w:b/>
          <w:bCs/>
          <w:sz w:val="28"/>
          <w:szCs w:val="28"/>
          <w:lang w:val="en-US"/>
        </w:rPr>
      </w:pPr>
      <w:r w:rsidRPr="214EB4A8">
        <w:rPr>
          <w:b/>
          <w:bCs/>
          <w:sz w:val="28"/>
          <w:szCs w:val="28"/>
          <w:lang w:val="en-US"/>
        </w:rPr>
        <w:t>Objective of the research:</w:t>
      </w:r>
    </w:p>
    <w:p w14:paraId="09D75DA6" w14:textId="7F2505A4" w:rsidR="00170781" w:rsidRPr="009A6975" w:rsidRDefault="009A6975" w:rsidP="008A6C47">
      <w:pPr>
        <w:rPr>
          <w:sz w:val="28"/>
          <w:szCs w:val="28"/>
          <w:lang w:val="en-US"/>
        </w:rPr>
      </w:pPr>
      <w:r w:rsidRPr="214EB4A8">
        <w:rPr>
          <w:sz w:val="28"/>
          <w:szCs w:val="28"/>
          <w:lang w:val="en-US"/>
        </w:rPr>
        <w:t>To analyze the trends of the pharma industry and interpret useful information out of it.</w:t>
      </w:r>
      <w:r w:rsidR="00245AD0" w:rsidRPr="214EB4A8">
        <w:rPr>
          <w:sz w:val="28"/>
          <w:szCs w:val="28"/>
        </w:rPr>
        <w:t xml:space="preserve"> The research also focusses on identifying patterns to understand the demands, and with this knowledge we expect the industries to be prepared to address a demand of similar kind in future.</w:t>
      </w:r>
    </w:p>
    <w:p w14:paraId="4D7AC56D" w14:textId="77777777" w:rsidR="005E2AD9" w:rsidRDefault="005E2AD9" w:rsidP="008A6C47">
      <w:pPr>
        <w:rPr>
          <w:b/>
          <w:bCs/>
          <w:sz w:val="28"/>
          <w:szCs w:val="28"/>
          <w:lang w:val="en-US"/>
        </w:rPr>
      </w:pPr>
    </w:p>
    <w:p w14:paraId="39C7F654" w14:textId="77777777" w:rsidR="0097128C" w:rsidRDefault="0097128C" w:rsidP="008A6C47">
      <w:pPr>
        <w:rPr>
          <w:b/>
          <w:bCs/>
          <w:sz w:val="28"/>
          <w:szCs w:val="28"/>
          <w:lang w:val="en-US"/>
        </w:rPr>
      </w:pPr>
      <w:r>
        <w:rPr>
          <w:b/>
          <w:bCs/>
          <w:sz w:val="28"/>
          <w:szCs w:val="28"/>
          <w:lang w:val="en-US"/>
        </w:rPr>
        <w:t>6)</w:t>
      </w:r>
      <w:r w:rsidRPr="0097128C">
        <w:rPr>
          <w:b/>
          <w:bCs/>
          <w:sz w:val="28"/>
          <w:szCs w:val="28"/>
          <w:lang w:val="en-US"/>
        </w:rPr>
        <w:t>COVID-19, extractive industries, and indigenous communities in Canada:</w:t>
      </w:r>
      <w:r>
        <w:rPr>
          <w:b/>
          <w:bCs/>
          <w:sz w:val="28"/>
          <w:szCs w:val="28"/>
          <w:lang w:val="en-US"/>
        </w:rPr>
        <w:t xml:space="preserve"> </w:t>
      </w:r>
      <w:r w:rsidRPr="0097128C">
        <w:rPr>
          <w:b/>
          <w:bCs/>
          <w:sz w:val="28"/>
          <w:szCs w:val="28"/>
          <w:lang w:val="en-US"/>
        </w:rPr>
        <w:t>Notes towards a political economy research agenda</w:t>
      </w:r>
      <w:r>
        <w:rPr>
          <w:b/>
          <w:bCs/>
          <w:sz w:val="28"/>
          <w:szCs w:val="28"/>
          <w:lang w:val="en-US"/>
        </w:rPr>
        <w:t xml:space="preserve"> </w:t>
      </w:r>
    </w:p>
    <w:p w14:paraId="418816E3" w14:textId="2A3EF4CE" w:rsidR="0097128C" w:rsidRDefault="00E93426" w:rsidP="008A6C47">
      <w:pPr>
        <w:rPr>
          <w:b/>
          <w:bCs/>
          <w:sz w:val="28"/>
          <w:szCs w:val="28"/>
          <w:lang w:val="en-US"/>
        </w:rPr>
      </w:pPr>
      <w:r>
        <w:rPr>
          <w:b/>
          <w:bCs/>
          <w:sz w:val="28"/>
          <w:szCs w:val="28"/>
          <w:lang w:val="en-US"/>
        </w:rPr>
        <w:t>Abstract:</w:t>
      </w:r>
    </w:p>
    <w:p w14:paraId="343341B6" w14:textId="1E415816" w:rsidR="00E93426" w:rsidRDefault="00E93426" w:rsidP="008A6C47">
      <w:pPr>
        <w:rPr>
          <w:sz w:val="28"/>
          <w:szCs w:val="28"/>
          <w:lang w:val="en-US"/>
        </w:rPr>
      </w:pPr>
      <w:r w:rsidRPr="00E93426">
        <w:rPr>
          <w:sz w:val="28"/>
          <w:szCs w:val="28"/>
          <w:lang w:val="en-US"/>
        </w:rPr>
        <w:t xml:space="preserve">The economic changes have already affected industry-Indigenous relations in Canada in several important and interesting ways. Extractive industries were associated with the dispossession of Indigenous lands and resources. That said, it would be a mistake to assume that Indigenous communities are inherently opposed to resource </w:t>
      </w:r>
      <w:proofErr w:type="gramStart"/>
      <w:r w:rsidRPr="00E93426">
        <w:rPr>
          <w:sz w:val="28"/>
          <w:szCs w:val="28"/>
          <w:lang w:val="en-US"/>
        </w:rPr>
        <w:t>extraction .</w:t>
      </w:r>
      <w:proofErr w:type="gramEnd"/>
      <w:r w:rsidRPr="00E93426">
        <w:rPr>
          <w:sz w:val="28"/>
          <w:szCs w:val="28"/>
          <w:lang w:val="en-US"/>
        </w:rPr>
        <w:t xml:space="preserve"> Some Indigenous communities have embraced extractive industries as a driver of community development and as a means of furthering goals of self-determination.</w:t>
      </w:r>
      <w:r w:rsidR="004A1C2E">
        <w:rPr>
          <w:sz w:val="28"/>
          <w:szCs w:val="28"/>
          <w:lang w:val="en-US"/>
        </w:rPr>
        <w:t xml:space="preserve"> </w:t>
      </w:r>
      <w:r w:rsidRPr="00E93426">
        <w:rPr>
          <w:sz w:val="28"/>
          <w:szCs w:val="28"/>
          <w:lang w:val="en-US"/>
        </w:rPr>
        <w:t xml:space="preserve">Many others, stuck with </w:t>
      </w:r>
      <w:r w:rsidRPr="00E93426">
        <w:rPr>
          <w:sz w:val="28"/>
          <w:szCs w:val="28"/>
          <w:lang w:val="en-US"/>
        </w:rPr>
        <w:lastRenderedPageBreak/>
        <w:t xml:space="preserve">extractive projects on their territories that proceeded either with or without their consent, seek to pragmatically make the most of the situations they find themselves </w:t>
      </w:r>
      <w:proofErr w:type="gramStart"/>
      <w:r w:rsidRPr="00E93426">
        <w:rPr>
          <w:sz w:val="28"/>
          <w:szCs w:val="28"/>
          <w:lang w:val="en-US"/>
        </w:rPr>
        <w:t>in .</w:t>
      </w:r>
      <w:proofErr w:type="gramEnd"/>
      <w:r w:rsidRPr="00E93426">
        <w:rPr>
          <w:sz w:val="28"/>
          <w:szCs w:val="28"/>
          <w:lang w:val="en-US"/>
        </w:rPr>
        <w:t xml:space="preserve"> In both cases, Indigenous communities become stuck in the often-unfavorable position of trying to maximize local benefits and minimize negative effects.</w:t>
      </w:r>
    </w:p>
    <w:p w14:paraId="6941FDCB" w14:textId="1F7BA58F" w:rsidR="00A76711" w:rsidRDefault="007E27A1" w:rsidP="008A6C47">
      <w:pPr>
        <w:rPr>
          <w:b/>
          <w:bCs/>
          <w:sz w:val="28"/>
          <w:szCs w:val="28"/>
          <w:lang w:val="en-US"/>
        </w:rPr>
      </w:pPr>
      <w:r>
        <w:rPr>
          <w:b/>
          <w:bCs/>
          <w:sz w:val="28"/>
          <w:szCs w:val="28"/>
          <w:lang w:val="en-US"/>
        </w:rPr>
        <w:t>Interpretations:</w:t>
      </w:r>
    </w:p>
    <w:p w14:paraId="1DAC7A8D" w14:textId="1F7BA58F" w:rsidR="007E27A1" w:rsidRPr="007E27A1" w:rsidRDefault="007E27A1" w:rsidP="007E27A1">
      <w:pPr>
        <w:rPr>
          <w:sz w:val="28"/>
          <w:szCs w:val="28"/>
          <w:lang w:val="en-US"/>
        </w:rPr>
      </w:pPr>
      <w:r w:rsidRPr="007E27A1">
        <w:rPr>
          <w:sz w:val="28"/>
          <w:szCs w:val="28"/>
          <w:lang w:val="en-US"/>
        </w:rPr>
        <w:t>First and foremost, conflicts over the implications of extractive industries for community health have already intensified significantly.</w:t>
      </w:r>
    </w:p>
    <w:p w14:paraId="7CE64783" w14:textId="1F7BA58F" w:rsidR="007E27A1" w:rsidRPr="007E27A1" w:rsidRDefault="007E27A1" w:rsidP="007E27A1">
      <w:pPr>
        <w:rPr>
          <w:sz w:val="28"/>
          <w:szCs w:val="28"/>
          <w:lang w:val="en-US"/>
        </w:rPr>
      </w:pPr>
      <w:r w:rsidRPr="007E27A1">
        <w:rPr>
          <w:sz w:val="28"/>
          <w:szCs w:val="28"/>
          <w:lang w:val="en-US"/>
        </w:rPr>
        <w:t xml:space="preserve">During normal operations of mining and energy projects community health is often a concern for Indigenous </w:t>
      </w:r>
      <w:proofErr w:type="spellStart"/>
      <w:proofErr w:type="gramStart"/>
      <w:r w:rsidRPr="007E27A1">
        <w:rPr>
          <w:sz w:val="28"/>
          <w:szCs w:val="28"/>
          <w:lang w:val="en-US"/>
        </w:rPr>
        <w:t>communities.A</w:t>
      </w:r>
      <w:proofErr w:type="spellEnd"/>
      <w:proofErr w:type="gramEnd"/>
      <w:r w:rsidRPr="007E27A1">
        <w:rPr>
          <w:sz w:val="28"/>
          <w:szCs w:val="28"/>
          <w:lang w:val="en-US"/>
        </w:rPr>
        <w:t xml:space="preserve"> second point of struggle that is likely to intensify is environmental protection. Under normal circumstances, there tends to be conflicts</w:t>
      </w:r>
    </w:p>
    <w:p w14:paraId="592C8886" w14:textId="1F7BA58F" w:rsidR="007E27A1" w:rsidRPr="007E27A1" w:rsidRDefault="007E27A1" w:rsidP="007E27A1">
      <w:pPr>
        <w:rPr>
          <w:sz w:val="28"/>
          <w:szCs w:val="28"/>
          <w:lang w:val="en-US"/>
        </w:rPr>
      </w:pPr>
      <w:r w:rsidRPr="007E27A1">
        <w:rPr>
          <w:sz w:val="28"/>
          <w:szCs w:val="28"/>
          <w:lang w:val="en-US"/>
        </w:rPr>
        <w:t xml:space="preserve">between Indigenous communities and extractive industries over the appropriate measures to protect the local environment. Along with conflicts over environmental protection, we are likely </w:t>
      </w:r>
      <w:proofErr w:type="spellStart"/>
      <w:r w:rsidRPr="007E27A1">
        <w:rPr>
          <w:sz w:val="28"/>
          <w:szCs w:val="28"/>
          <w:lang w:val="en-US"/>
        </w:rPr>
        <w:t>tosee</w:t>
      </w:r>
      <w:proofErr w:type="spellEnd"/>
      <w:r w:rsidRPr="007E27A1">
        <w:rPr>
          <w:sz w:val="28"/>
          <w:szCs w:val="28"/>
          <w:lang w:val="en-US"/>
        </w:rPr>
        <w:t xml:space="preserve"> increased conflict over the economic benefits Indigenous communities capture </w:t>
      </w:r>
      <w:proofErr w:type="gramStart"/>
      <w:r w:rsidRPr="007E27A1">
        <w:rPr>
          <w:sz w:val="28"/>
          <w:szCs w:val="28"/>
          <w:lang w:val="en-US"/>
        </w:rPr>
        <w:t>as a result of</w:t>
      </w:r>
      <w:proofErr w:type="gramEnd"/>
      <w:r w:rsidRPr="007E27A1">
        <w:rPr>
          <w:sz w:val="28"/>
          <w:szCs w:val="28"/>
          <w:lang w:val="en-US"/>
        </w:rPr>
        <w:t xml:space="preserve"> extraction on their territories, which is the third point of struggle we identify.</w:t>
      </w:r>
    </w:p>
    <w:p w14:paraId="53DA435B" w14:textId="1E415816" w:rsidR="000D03FA" w:rsidRPr="000D03FA" w:rsidRDefault="000D03FA" w:rsidP="008A6C47">
      <w:pPr>
        <w:rPr>
          <w:b/>
          <w:bCs/>
          <w:sz w:val="28"/>
          <w:szCs w:val="28"/>
          <w:lang w:val="en-US"/>
        </w:rPr>
      </w:pPr>
      <w:r w:rsidRPr="000D03FA">
        <w:rPr>
          <w:b/>
          <w:bCs/>
          <w:sz w:val="28"/>
          <w:szCs w:val="28"/>
          <w:lang w:val="en-US"/>
        </w:rPr>
        <w:t>Conclusion:</w:t>
      </w:r>
    </w:p>
    <w:p w14:paraId="6754BC6A" w14:textId="1E415816" w:rsidR="000D03FA" w:rsidRPr="000D03FA" w:rsidRDefault="000D03FA" w:rsidP="000D03FA">
      <w:pPr>
        <w:rPr>
          <w:sz w:val="28"/>
          <w:szCs w:val="28"/>
          <w:lang w:val="en-US"/>
        </w:rPr>
      </w:pPr>
      <w:r w:rsidRPr="000D03FA">
        <w:rPr>
          <w:sz w:val="28"/>
          <w:szCs w:val="28"/>
          <w:lang w:val="en-US"/>
        </w:rPr>
        <w:t>Their discussion of how the COVID pandemic would affect political struggles over the benefits and impacts of extraction was decidedly bleak,</w:t>
      </w:r>
      <w:r>
        <w:rPr>
          <w:sz w:val="28"/>
          <w:szCs w:val="28"/>
          <w:lang w:val="en-US"/>
        </w:rPr>
        <w:t xml:space="preserve"> </w:t>
      </w:r>
      <w:r w:rsidRPr="000D03FA">
        <w:rPr>
          <w:sz w:val="28"/>
          <w:szCs w:val="28"/>
          <w:lang w:val="en-US"/>
        </w:rPr>
        <w:t>as they anticipated that industry would increasingly demand Indigenous communities sacrifice their health, environment, aspirations for economic development, and political rights. That said, there were reasons to be optimistic, especially the many examples of determined resistance</w:t>
      </w:r>
      <w:r>
        <w:rPr>
          <w:sz w:val="28"/>
          <w:szCs w:val="28"/>
          <w:lang w:val="en-US"/>
        </w:rPr>
        <w:t xml:space="preserve"> </w:t>
      </w:r>
      <w:r w:rsidRPr="000D03FA">
        <w:rPr>
          <w:sz w:val="28"/>
          <w:szCs w:val="28"/>
          <w:lang w:val="en-US"/>
        </w:rPr>
        <w:t>from Indigenous communities. In any case, it was important for scholars to track how these conflicts develop to help Indigenous communities produce strategies to respond to the changing political dynamics they identified in their paper.</w:t>
      </w:r>
    </w:p>
    <w:p w14:paraId="478042C2" w14:textId="237F7239" w:rsidR="00D54C64" w:rsidRPr="00D54C64" w:rsidRDefault="00D54C64" w:rsidP="008A6C47">
      <w:pPr>
        <w:rPr>
          <w:b/>
          <w:bCs/>
          <w:sz w:val="28"/>
          <w:szCs w:val="28"/>
          <w:lang w:val="en-US"/>
        </w:rPr>
      </w:pPr>
      <w:r w:rsidRPr="00D54C64">
        <w:rPr>
          <w:b/>
          <w:bCs/>
          <w:sz w:val="28"/>
          <w:szCs w:val="28"/>
          <w:lang w:val="en-US"/>
        </w:rPr>
        <w:t>Methodology:</w:t>
      </w:r>
    </w:p>
    <w:p w14:paraId="483E7D19" w14:textId="2934C366" w:rsidR="00444F94" w:rsidRDefault="00444F94" w:rsidP="008A6C47">
      <w:pPr>
        <w:rPr>
          <w:b/>
          <w:bCs/>
          <w:sz w:val="28"/>
          <w:szCs w:val="28"/>
          <w:lang w:val="en-US"/>
        </w:rPr>
      </w:pPr>
      <w:r w:rsidRPr="214EB4A8">
        <w:rPr>
          <w:b/>
          <w:bCs/>
          <w:sz w:val="28"/>
          <w:szCs w:val="28"/>
          <w:lang w:val="en-US"/>
        </w:rPr>
        <w:t xml:space="preserve">Paper </w:t>
      </w:r>
      <w:r w:rsidR="00826637" w:rsidRPr="214EB4A8">
        <w:rPr>
          <w:b/>
          <w:bCs/>
          <w:sz w:val="28"/>
          <w:szCs w:val="28"/>
          <w:lang w:val="en-US"/>
        </w:rPr>
        <w:t>organization</w:t>
      </w:r>
      <w:r w:rsidR="00826637">
        <w:rPr>
          <w:b/>
          <w:bCs/>
          <w:sz w:val="28"/>
          <w:szCs w:val="28"/>
          <w:lang w:val="en-US"/>
        </w:rPr>
        <w:t xml:space="preserve"> (</w:t>
      </w:r>
      <w:r w:rsidR="00366643">
        <w:rPr>
          <w:b/>
          <w:bCs/>
          <w:sz w:val="28"/>
          <w:szCs w:val="28"/>
          <w:lang w:val="en-US"/>
        </w:rPr>
        <w:t>That we propose to write)</w:t>
      </w:r>
      <w:r w:rsidRPr="214EB4A8">
        <w:rPr>
          <w:b/>
          <w:bCs/>
          <w:sz w:val="28"/>
          <w:szCs w:val="28"/>
          <w:lang w:val="en-US"/>
        </w:rPr>
        <w:t>:</w:t>
      </w:r>
    </w:p>
    <w:p w14:paraId="4FBEE7E0" w14:textId="2BF7A2E2" w:rsidR="00366643" w:rsidRDefault="00366643" w:rsidP="008A6C47">
      <w:pPr>
        <w:rPr>
          <w:sz w:val="28"/>
          <w:szCs w:val="28"/>
          <w:lang w:val="en-US"/>
        </w:rPr>
      </w:pPr>
      <w:r w:rsidRPr="004F5DE9">
        <w:rPr>
          <w:sz w:val="28"/>
          <w:szCs w:val="28"/>
          <w:lang w:val="en-US"/>
        </w:rPr>
        <w:t>1)Abstract</w:t>
      </w:r>
    </w:p>
    <w:p w14:paraId="76A6ABF3" w14:textId="492F7ED1" w:rsidR="005E2AD9" w:rsidRPr="004F5DE9" w:rsidRDefault="00826637" w:rsidP="008A6C47">
      <w:pPr>
        <w:rPr>
          <w:sz w:val="28"/>
          <w:szCs w:val="28"/>
          <w:lang w:val="en-US"/>
        </w:rPr>
      </w:pPr>
      <w:r w:rsidRPr="00826637">
        <w:rPr>
          <w:sz w:val="28"/>
          <w:szCs w:val="28"/>
          <w:lang w:val="en-US"/>
        </w:rPr>
        <w:lastRenderedPageBreak/>
        <w:t>An abstract is a short summary of our completed research. It is intended to describe our work without going into detail. Our abstracts are designed to be self-contained and concise, explaining our work as briefly and clearly as possible.</w:t>
      </w:r>
    </w:p>
    <w:p w14:paraId="3A42AB2D" w14:textId="11F6C5FA" w:rsidR="00E0364B" w:rsidRPr="004A38A2" w:rsidRDefault="00E16254" w:rsidP="004A38A2">
      <w:pPr>
        <w:pStyle w:val="ListParagraph"/>
        <w:numPr>
          <w:ilvl w:val="0"/>
          <w:numId w:val="4"/>
        </w:numPr>
        <w:rPr>
          <w:sz w:val="28"/>
          <w:szCs w:val="28"/>
          <w:lang w:val="en-US"/>
        </w:rPr>
      </w:pPr>
      <w:r w:rsidRPr="004A38A2">
        <w:rPr>
          <w:sz w:val="28"/>
          <w:szCs w:val="28"/>
          <w:lang w:val="en-US"/>
        </w:rPr>
        <w:t>Introduction</w:t>
      </w:r>
    </w:p>
    <w:p w14:paraId="2730B0AE" w14:textId="0ACE7F52" w:rsidR="004A38A2" w:rsidRPr="004A38A2" w:rsidRDefault="004A38A2" w:rsidP="004A38A2">
      <w:pPr>
        <w:rPr>
          <w:sz w:val="28"/>
          <w:szCs w:val="28"/>
          <w:lang w:val="en-US"/>
        </w:rPr>
      </w:pPr>
      <w:r w:rsidRPr="004A38A2">
        <w:rPr>
          <w:sz w:val="28"/>
          <w:szCs w:val="28"/>
          <w:lang w:val="en-US"/>
        </w:rPr>
        <w:t>The introduction to our research paper presents our topic, provides background, and details of our research problem. It also explains how the proposed solution is expected to address the existing problem.</w:t>
      </w:r>
    </w:p>
    <w:p w14:paraId="1C9232E4" w14:textId="28AA0FE0" w:rsidR="00E16254" w:rsidRPr="004F5DE9" w:rsidRDefault="00E16254" w:rsidP="008A6C47">
      <w:pPr>
        <w:rPr>
          <w:sz w:val="28"/>
          <w:szCs w:val="28"/>
          <w:lang w:val="en-US"/>
        </w:rPr>
      </w:pPr>
      <w:r w:rsidRPr="004F5DE9">
        <w:rPr>
          <w:sz w:val="28"/>
          <w:szCs w:val="28"/>
          <w:lang w:val="en-US"/>
        </w:rPr>
        <w:t>3)Dataset description</w:t>
      </w:r>
    </w:p>
    <w:p w14:paraId="5411867C" w14:textId="46543EA5" w:rsidR="00A565E8" w:rsidRDefault="00303713" w:rsidP="008A6C47">
      <w:pPr>
        <w:rPr>
          <w:sz w:val="28"/>
          <w:szCs w:val="28"/>
          <w:lang w:val="en-US"/>
        </w:rPr>
      </w:pPr>
      <w:proofErr w:type="gramStart"/>
      <w:r w:rsidRPr="00303713">
        <w:rPr>
          <w:sz w:val="28"/>
          <w:szCs w:val="28"/>
          <w:lang w:val="en-US"/>
        </w:rPr>
        <w:t>An</w:t>
      </w:r>
      <w:proofErr w:type="gramEnd"/>
      <w:r w:rsidRPr="00303713">
        <w:rPr>
          <w:sz w:val="28"/>
          <w:szCs w:val="28"/>
          <w:lang w:val="en-US"/>
        </w:rPr>
        <w:t xml:space="preserve"> usual dataset description contains the details of the equipment used, such as the make and model of the instrument, the settings used, information on how it was calibrated. the text of survey instruments used, including questionnaires and interview templates. In our case it illustrates the sources from which the data was collected, the preprocessing that was done and the </w:t>
      </w:r>
      <w:proofErr w:type="spellStart"/>
      <w:r w:rsidRPr="00303713">
        <w:rPr>
          <w:sz w:val="28"/>
          <w:szCs w:val="28"/>
          <w:lang w:val="en-US"/>
        </w:rPr>
        <w:t>visualisation</w:t>
      </w:r>
      <w:proofErr w:type="spellEnd"/>
      <w:r w:rsidRPr="00303713">
        <w:rPr>
          <w:sz w:val="28"/>
          <w:szCs w:val="28"/>
          <w:lang w:val="en-US"/>
        </w:rPr>
        <w:t xml:space="preserve"> done in a hypothetical stage.</w:t>
      </w:r>
    </w:p>
    <w:p w14:paraId="152E4203" w14:textId="29F1AA0B" w:rsidR="00E16254" w:rsidRDefault="00E16254" w:rsidP="008A6C47">
      <w:pPr>
        <w:rPr>
          <w:sz w:val="28"/>
          <w:szCs w:val="28"/>
          <w:lang w:val="en-US"/>
        </w:rPr>
      </w:pPr>
      <w:r w:rsidRPr="004F5DE9">
        <w:rPr>
          <w:sz w:val="28"/>
          <w:szCs w:val="28"/>
          <w:lang w:val="en-US"/>
        </w:rPr>
        <w:t>4)Methodology</w:t>
      </w:r>
    </w:p>
    <w:p w14:paraId="1C361F5B" w14:textId="2AE7FF64" w:rsidR="009C0997" w:rsidRPr="004F5DE9" w:rsidRDefault="005804FE" w:rsidP="008A6C47">
      <w:pPr>
        <w:rPr>
          <w:sz w:val="28"/>
          <w:szCs w:val="28"/>
          <w:lang w:val="en-US"/>
        </w:rPr>
      </w:pPr>
      <w:r>
        <w:rPr>
          <w:sz w:val="28"/>
          <w:szCs w:val="28"/>
          <w:lang w:val="en-US"/>
        </w:rPr>
        <w:t>Our</w:t>
      </w:r>
      <w:r w:rsidRPr="005804FE">
        <w:rPr>
          <w:sz w:val="28"/>
          <w:szCs w:val="28"/>
          <w:lang w:val="en-US"/>
        </w:rPr>
        <w:t xml:space="preserve"> methodology section allows the reader to critically evaluate </w:t>
      </w:r>
      <w:r>
        <w:rPr>
          <w:sz w:val="28"/>
          <w:szCs w:val="28"/>
          <w:lang w:val="en-US"/>
        </w:rPr>
        <w:t>our</w:t>
      </w:r>
      <w:r w:rsidRPr="005804FE">
        <w:rPr>
          <w:sz w:val="28"/>
          <w:szCs w:val="28"/>
          <w:lang w:val="en-US"/>
        </w:rPr>
        <w:t xml:space="preserve"> study's overall validity and reliability.</w:t>
      </w:r>
      <w:r w:rsidR="00B22BE9">
        <w:rPr>
          <w:sz w:val="28"/>
          <w:szCs w:val="28"/>
          <w:lang w:val="en-US"/>
        </w:rPr>
        <w:t xml:space="preserve"> It includes the </w:t>
      </w:r>
      <w:r w:rsidR="00FE7749">
        <w:rPr>
          <w:sz w:val="28"/>
          <w:szCs w:val="28"/>
          <w:lang w:val="en-US"/>
        </w:rPr>
        <w:t xml:space="preserve">technical models, the coding </w:t>
      </w:r>
      <w:proofErr w:type="gramStart"/>
      <w:r w:rsidR="00FE7749">
        <w:rPr>
          <w:sz w:val="28"/>
          <w:szCs w:val="28"/>
          <w:lang w:val="en-US"/>
        </w:rPr>
        <w:t>principles</w:t>
      </w:r>
      <w:proofErr w:type="gramEnd"/>
      <w:r w:rsidR="00FE7749">
        <w:rPr>
          <w:sz w:val="28"/>
          <w:szCs w:val="28"/>
          <w:lang w:val="en-US"/>
        </w:rPr>
        <w:t xml:space="preserve"> and </w:t>
      </w:r>
      <w:r w:rsidR="004D04B3">
        <w:rPr>
          <w:sz w:val="28"/>
          <w:szCs w:val="28"/>
          <w:lang w:val="en-US"/>
        </w:rPr>
        <w:t>steps to be taken to simulate our research</w:t>
      </w:r>
      <w:r w:rsidR="009C7556">
        <w:rPr>
          <w:sz w:val="28"/>
          <w:szCs w:val="28"/>
          <w:lang w:val="en-US"/>
        </w:rPr>
        <w:t>.</w:t>
      </w:r>
    </w:p>
    <w:p w14:paraId="0C85D7AD" w14:textId="69580148" w:rsidR="00E16254" w:rsidRDefault="00E16254" w:rsidP="008A6C47">
      <w:pPr>
        <w:rPr>
          <w:sz w:val="28"/>
          <w:szCs w:val="28"/>
          <w:lang w:val="en-US"/>
        </w:rPr>
      </w:pPr>
      <w:r w:rsidRPr="004F5DE9">
        <w:rPr>
          <w:sz w:val="28"/>
          <w:szCs w:val="28"/>
          <w:lang w:val="en-US"/>
        </w:rPr>
        <w:t>5)Conclusion</w:t>
      </w:r>
    </w:p>
    <w:p w14:paraId="7BBA5F43" w14:textId="615A3DEC" w:rsidR="0046503B" w:rsidRPr="004F5DE9" w:rsidRDefault="00CA5138" w:rsidP="008A6C47">
      <w:pPr>
        <w:rPr>
          <w:sz w:val="28"/>
          <w:szCs w:val="28"/>
          <w:lang w:val="en-US"/>
        </w:rPr>
      </w:pPr>
      <w:r>
        <w:rPr>
          <w:sz w:val="28"/>
          <w:szCs w:val="28"/>
          <w:lang w:val="en-US"/>
        </w:rPr>
        <w:t>Our conclusion s</w:t>
      </w:r>
      <w:r w:rsidRPr="00CA5138">
        <w:rPr>
          <w:sz w:val="28"/>
          <w:szCs w:val="28"/>
          <w:lang w:val="en-US"/>
        </w:rPr>
        <w:t>ummarize</w:t>
      </w:r>
      <w:r>
        <w:rPr>
          <w:sz w:val="28"/>
          <w:szCs w:val="28"/>
          <w:lang w:val="en-US"/>
        </w:rPr>
        <w:t>s</w:t>
      </w:r>
      <w:r w:rsidRPr="00CA5138">
        <w:rPr>
          <w:sz w:val="28"/>
          <w:szCs w:val="28"/>
          <w:lang w:val="en-US"/>
        </w:rPr>
        <w:t xml:space="preserve"> </w:t>
      </w:r>
      <w:r>
        <w:rPr>
          <w:sz w:val="28"/>
          <w:szCs w:val="28"/>
          <w:lang w:val="en-US"/>
        </w:rPr>
        <w:t>the</w:t>
      </w:r>
      <w:r w:rsidRPr="00CA5138">
        <w:rPr>
          <w:sz w:val="28"/>
          <w:szCs w:val="28"/>
          <w:lang w:val="en-US"/>
        </w:rPr>
        <w:t xml:space="preserve"> overall arguments o</w:t>
      </w:r>
      <w:r>
        <w:rPr>
          <w:sz w:val="28"/>
          <w:szCs w:val="28"/>
          <w:lang w:val="en-US"/>
        </w:rPr>
        <w:t>f our</w:t>
      </w:r>
      <w:r w:rsidRPr="00CA5138">
        <w:rPr>
          <w:sz w:val="28"/>
          <w:szCs w:val="28"/>
          <w:lang w:val="en-US"/>
        </w:rPr>
        <w:t xml:space="preserve"> findings</w:t>
      </w:r>
      <w:r>
        <w:rPr>
          <w:sz w:val="28"/>
          <w:szCs w:val="28"/>
          <w:lang w:val="en-US"/>
        </w:rPr>
        <w:t>.</w:t>
      </w:r>
    </w:p>
    <w:p w14:paraId="296F704D" w14:textId="6C3527B3" w:rsidR="00F23C4A" w:rsidRDefault="00E0364B" w:rsidP="008A6C47">
      <w:pPr>
        <w:rPr>
          <w:b/>
          <w:bCs/>
          <w:sz w:val="28"/>
          <w:szCs w:val="28"/>
          <w:lang w:val="en-US"/>
        </w:rPr>
      </w:pPr>
      <w:r w:rsidRPr="214EB4A8">
        <w:rPr>
          <w:b/>
          <w:bCs/>
          <w:sz w:val="28"/>
          <w:szCs w:val="28"/>
          <w:lang w:val="en-US"/>
        </w:rPr>
        <w:t>Basic concepts:</w:t>
      </w:r>
    </w:p>
    <w:p w14:paraId="060BF5EE" w14:textId="02060A8A" w:rsidR="00EE5E59" w:rsidRDefault="001A47A7" w:rsidP="008A6C47">
      <w:pPr>
        <w:rPr>
          <w:sz w:val="28"/>
          <w:szCs w:val="28"/>
          <w:lang w:val="en-US"/>
        </w:rPr>
      </w:pPr>
      <w:r w:rsidRPr="214EB4A8">
        <w:rPr>
          <w:sz w:val="28"/>
          <w:szCs w:val="28"/>
          <w:lang w:val="en-US"/>
        </w:rPr>
        <w:t>The</w:t>
      </w:r>
      <w:r w:rsidR="001E7A4E" w:rsidRPr="214EB4A8">
        <w:rPr>
          <w:sz w:val="28"/>
          <w:szCs w:val="28"/>
          <w:lang w:val="en-US"/>
        </w:rPr>
        <w:t xml:space="preserve"> stock market </w:t>
      </w:r>
      <w:r w:rsidR="00B61965" w:rsidRPr="214EB4A8">
        <w:rPr>
          <w:sz w:val="28"/>
          <w:szCs w:val="28"/>
          <w:lang w:val="en-US"/>
        </w:rPr>
        <w:t>indices (</w:t>
      </w:r>
      <w:r w:rsidR="001E7A4E" w:rsidRPr="214EB4A8">
        <w:rPr>
          <w:sz w:val="28"/>
          <w:szCs w:val="28"/>
          <w:lang w:val="en-US"/>
        </w:rPr>
        <w:t>NIFTY and SENSEX)</w:t>
      </w:r>
      <w:r w:rsidR="008C6B30" w:rsidRPr="214EB4A8">
        <w:rPr>
          <w:sz w:val="28"/>
          <w:szCs w:val="28"/>
          <w:lang w:val="en-US"/>
        </w:rPr>
        <w:t xml:space="preserve"> indicate the country’s wealth and</w:t>
      </w:r>
      <w:r w:rsidR="0082313D" w:rsidRPr="214EB4A8">
        <w:rPr>
          <w:sz w:val="28"/>
          <w:szCs w:val="28"/>
          <w:lang w:val="en-US"/>
        </w:rPr>
        <w:t xml:space="preserve"> </w:t>
      </w:r>
      <w:r w:rsidR="00EB64AC" w:rsidRPr="214EB4A8">
        <w:rPr>
          <w:sz w:val="28"/>
          <w:szCs w:val="28"/>
          <w:lang w:val="en-US"/>
        </w:rPr>
        <w:t>the</w:t>
      </w:r>
      <w:r w:rsidR="00DB31A2" w:rsidRPr="214EB4A8">
        <w:rPr>
          <w:sz w:val="28"/>
          <w:szCs w:val="28"/>
          <w:lang w:val="en-US"/>
        </w:rPr>
        <w:t xml:space="preserve"> strength of the economy.</w:t>
      </w:r>
      <w:r w:rsidR="0029195F" w:rsidRPr="214EB4A8">
        <w:rPr>
          <w:sz w:val="28"/>
          <w:szCs w:val="28"/>
          <w:lang w:val="en-US"/>
        </w:rPr>
        <w:t xml:space="preserve"> The crash of the stock </w:t>
      </w:r>
      <w:r w:rsidR="00C039DA" w:rsidRPr="214EB4A8">
        <w:rPr>
          <w:sz w:val="28"/>
          <w:szCs w:val="28"/>
          <w:lang w:val="en-US"/>
        </w:rPr>
        <w:t xml:space="preserve">market indicates that there is </w:t>
      </w:r>
      <w:proofErr w:type="spellStart"/>
      <w:proofErr w:type="gramStart"/>
      <w:r w:rsidR="00C039DA" w:rsidRPr="214EB4A8">
        <w:rPr>
          <w:sz w:val="28"/>
          <w:szCs w:val="28"/>
          <w:lang w:val="en-US"/>
        </w:rPr>
        <w:t>a</w:t>
      </w:r>
      <w:proofErr w:type="spellEnd"/>
      <w:proofErr w:type="gramEnd"/>
      <w:r w:rsidR="00C039DA" w:rsidRPr="214EB4A8">
        <w:rPr>
          <w:sz w:val="28"/>
          <w:szCs w:val="28"/>
          <w:lang w:val="en-US"/>
        </w:rPr>
        <w:t xml:space="preserve"> economical/political</w:t>
      </w:r>
      <w:r w:rsidR="00170B15" w:rsidRPr="214EB4A8">
        <w:rPr>
          <w:sz w:val="28"/>
          <w:szCs w:val="28"/>
          <w:lang w:val="en-US"/>
        </w:rPr>
        <w:t xml:space="preserve"> crisis</w:t>
      </w:r>
      <w:r w:rsidR="00F605E0" w:rsidRPr="214EB4A8">
        <w:rPr>
          <w:sz w:val="28"/>
          <w:szCs w:val="28"/>
          <w:lang w:val="en-US"/>
        </w:rPr>
        <w:t xml:space="preserve"> prevalent in the countr</w:t>
      </w:r>
      <w:r w:rsidR="001B7767" w:rsidRPr="214EB4A8">
        <w:rPr>
          <w:sz w:val="28"/>
          <w:szCs w:val="28"/>
          <w:lang w:val="en-US"/>
        </w:rPr>
        <w:t>y during that span of time. History has been repeating itself</w:t>
      </w:r>
      <w:r w:rsidR="0099648D" w:rsidRPr="214EB4A8">
        <w:rPr>
          <w:sz w:val="28"/>
          <w:szCs w:val="28"/>
          <w:lang w:val="en-US"/>
        </w:rPr>
        <w:t xml:space="preserve"> with </w:t>
      </w:r>
      <w:r w:rsidR="00232CF7" w:rsidRPr="214EB4A8">
        <w:rPr>
          <w:sz w:val="28"/>
          <w:szCs w:val="28"/>
          <w:lang w:val="en-US"/>
        </w:rPr>
        <w:t>repeated crashes once in a decade.</w:t>
      </w:r>
      <w:r w:rsidR="002F3445" w:rsidRPr="214EB4A8">
        <w:rPr>
          <w:sz w:val="28"/>
          <w:szCs w:val="28"/>
          <w:lang w:val="en-US"/>
        </w:rPr>
        <w:t xml:space="preserve"> </w:t>
      </w:r>
      <w:r w:rsidR="008745DD" w:rsidRPr="214EB4A8">
        <w:rPr>
          <w:sz w:val="28"/>
          <w:szCs w:val="28"/>
          <w:lang w:val="en-US"/>
        </w:rPr>
        <w:t>In t</w:t>
      </w:r>
      <w:r w:rsidR="002F3445" w:rsidRPr="214EB4A8">
        <w:rPr>
          <w:sz w:val="28"/>
          <w:szCs w:val="28"/>
          <w:lang w:val="en-US"/>
        </w:rPr>
        <w:t xml:space="preserve">he </w:t>
      </w:r>
      <w:r w:rsidR="008745DD" w:rsidRPr="214EB4A8">
        <w:rPr>
          <w:sz w:val="28"/>
          <w:szCs w:val="28"/>
          <w:lang w:val="en-US"/>
        </w:rPr>
        <w:t xml:space="preserve">year </w:t>
      </w:r>
      <w:r w:rsidR="002F3445" w:rsidRPr="214EB4A8">
        <w:rPr>
          <w:sz w:val="28"/>
          <w:szCs w:val="28"/>
          <w:lang w:val="en-US"/>
        </w:rPr>
        <w:t>20</w:t>
      </w:r>
      <w:r w:rsidR="008745DD" w:rsidRPr="214EB4A8">
        <w:rPr>
          <w:sz w:val="28"/>
          <w:szCs w:val="28"/>
          <w:lang w:val="en-US"/>
        </w:rPr>
        <w:t>08</w:t>
      </w:r>
      <w:r w:rsidR="002F3445" w:rsidRPr="214EB4A8">
        <w:rPr>
          <w:sz w:val="28"/>
          <w:szCs w:val="28"/>
          <w:lang w:val="en-US"/>
        </w:rPr>
        <w:t xml:space="preserve"> </w:t>
      </w:r>
      <w:r w:rsidR="008745DD" w:rsidRPr="214EB4A8">
        <w:rPr>
          <w:sz w:val="28"/>
          <w:szCs w:val="28"/>
          <w:lang w:val="en-US"/>
        </w:rPr>
        <w:t xml:space="preserve">the world </w:t>
      </w:r>
      <w:r w:rsidR="002F3445" w:rsidRPr="214EB4A8">
        <w:rPr>
          <w:sz w:val="28"/>
          <w:szCs w:val="28"/>
          <w:lang w:val="en-US"/>
        </w:rPr>
        <w:t>witnessed a crash with the crisis starting at Wall Street</w:t>
      </w:r>
      <w:r w:rsidR="00C50590" w:rsidRPr="214EB4A8">
        <w:rPr>
          <w:sz w:val="28"/>
          <w:szCs w:val="28"/>
          <w:lang w:val="en-US"/>
        </w:rPr>
        <w:t xml:space="preserve">, which lead to </w:t>
      </w:r>
      <w:r w:rsidR="00F72FAE" w:rsidRPr="214EB4A8">
        <w:rPr>
          <w:sz w:val="28"/>
          <w:szCs w:val="28"/>
          <w:lang w:val="en-US"/>
        </w:rPr>
        <w:t xml:space="preserve">the impact </w:t>
      </w:r>
      <w:r w:rsidR="000C5DBB" w:rsidRPr="214EB4A8">
        <w:rPr>
          <w:sz w:val="28"/>
          <w:szCs w:val="28"/>
          <w:lang w:val="en-US"/>
        </w:rPr>
        <w:t xml:space="preserve">being </w:t>
      </w:r>
      <w:r w:rsidR="000D70BF" w:rsidRPr="214EB4A8">
        <w:rPr>
          <w:sz w:val="28"/>
          <w:szCs w:val="28"/>
          <w:lang w:val="en-US"/>
        </w:rPr>
        <w:t>experienced</w:t>
      </w:r>
      <w:r w:rsidR="000C5DBB" w:rsidRPr="214EB4A8">
        <w:rPr>
          <w:sz w:val="28"/>
          <w:szCs w:val="28"/>
          <w:lang w:val="en-US"/>
        </w:rPr>
        <w:t xml:space="preserve"> for several years</w:t>
      </w:r>
      <w:r w:rsidR="00F72FAE" w:rsidRPr="214EB4A8">
        <w:rPr>
          <w:sz w:val="28"/>
          <w:szCs w:val="28"/>
          <w:lang w:val="en-US"/>
        </w:rPr>
        <w:t xml:space="preserve">. A simple analysis of the stock data </w:t>
      </w:r>
      <w:r w:rsidR="00026BF1" w:rsidRPr="214EB4A8">
        <w:rPr>
          <w:sz w:val="28"/>
          <w:szCs w:val="28"/>
          <w:lang w:val="en-US"/>
        </w:rPr>
        <w:t xml:space="preserve">taken during </w:t>
      </w:r>
      <w:r w:rsidR="00EE5E59" w:rsidRPr="214EB4A8">
        <w:rPr>
          <w:sz w:val="28"/>
          <w:szCs w:val="28"/>
          <w:lang w:val="en-US"/>
        </w:rPr>
        <w:t>those periods</w:t>
      </w:r>
      <w:r w:rsidR="00026BF1" w:rsidRPr="214EB4A8">
        <w:rPr>
          <w:sz w:val="28"/>
          <w:szCs w:val="28"/>
          <w:lang w:val="en-US"/>
        </w:rPr>
        <w:t xml:space="preserve"> would easily reveal that there must be an anomaly, which lead to the sudden dip in values. </w:t>
      </w:r>
    </w:p>
    <w:p w14:paraId="4E40EA26" w14:textId="254D842E" w:rsidR="00F23C4A" w:rsidRPr="001A47A7" w:rsidRDefault="00EE5E59" w:rsidP="008A6C47">
      <w:pPr>
        <w:rPr>
          <w:sz w:val="28"/>
          <w:szCs w:val="28"/>
          <w:lang w:val="en-US"/>
        </w:rPr>
      </w:pPr>
      <w:proofErr w:type="gramStart"/>
      <w:r w:rsidRPr="214EB4A8">
        <w:rPr>
          <w:sz w:val="28"/>
          <w:szCs w:val="28"/>
          <w:lang w:val="en-US"/>
        </w:rPr>
        <w:lastRenderedPageBreak/>
        <w:t>So</w:t>
      </w:r>
      <w:proofErr w:type="gramEnd"/>
      <w:r w:rsidRPr="214EB4A8">
        <w:rPr>
          <w:sz w:val="28"/>
          <w:szCs w:val="28"/>
          <w:lang w:val="en-US"/>
        </w:rPr>
        <w:t xml:space="preserve"> using the same strategy to find out the </w:t>
      </w:r>
      <w:r w:rsidR="0053011B" w:rsidRPr="214EB4A8">
        <w:rPr>
          <w:sz w:val="28"/>
          <w:szCs w:val="28"/>
          <w:lang w:val="en-US"/>
        </w:rPr>
        <w:t xml:space="preserve">underlying fact about </w:t>
      </w:r>
      <w:r w:rsidR="00494DB3" w:rsidRPr="214EB4A8">
        <w:rPr>
          <w:sz w:val="28"/>
          <w:szCs w:val="28"/>
          <w:lang w:val="en-US"/>
        </w:rPr>
        <w:t xml:space="preserve">the </w:t>
      </w:r>
      <w:r w:rsidR="0053011B" w:rsidRPr="214EB4A8">
        <w:rPr>
          <w:sz w:val="28"/>
          <w:szCs w:val="28"/>
          <w:lang w:val="en-US"/>
        </w:rPr>
        <w:t>covid impact</w:t>
      </w:r>
      <w:r w:rsidRPr="214EB4A8">
        <w:rPr>
          <w:sz w:val="28"/>
          <w:szCs w:val="28"/>
          <w:lang w:val="en-US"/>
        </w:rPr>
        <w:t xml:space="preserve"> </w:t>
      </w:r>
      <w:r w:rsidR="00494DB3" w:rsidRPr="214EB4A8">
        <w:rPr>
          <w:sz w:val="28"/>
          <w:szCs w:val="28"/>
          <w:lang w:val="en-US"/>
        </w:rPr>
        <w:t>on economy,</w:t>
      </w:r>
      <w:r w:rsidR="000127CA" w:rsidRPr="214EB4A8">
        <w:rPr>
          <w:sz w:val="28"/>
          <w:szCs w:val="28"/>
          <w:lang w:val="en-US"/>
        </w:rPr>
        <w:t xml:space="preserve"> and how medical trends have been varying</w:t>
      </w:r>
      <w:r w:rsidR="001C3E80" w:rsidRPr="214EB4A8">
        <w:rPr>
          <w:sz w:val="28"/>
          <w:szCs w:val="28"/>
          <w:lang w:val="en-US"/>
        </w:rPr>
        <w:t>,</w:t>
      </w:r>
      <w:r w:rsidR="000127CA" w:rsidRPr="214EB4A8">
        <w:rPr>
          <w:sz w:val="28"/>
          <w:szCs w:val="28"/>
          <w:lang w:val="en-US"/>
        </w:rPr>
        <w:t xml:space="preserve"> </w:t>
      </w:r>
      <w:r w:rsidR="001B3F31" w:rsidRPr="214EB4A8">
        <w:rPr>
          <w:sz w:val="28"/>
          <w:szCs w:val="28"/>
          <w:lang w:val="en-US"/>
        </w:rPr>
        <w:t xml:space="preserve">we </w:t>
      </w:r>
      <w:r w:rsidR="00610AF7" w:rsidRPr="214EB4A8">
        <w:rPr>
          <w:sz w:val="28"/>
          <w:szCs w:val="28"/>
          <w:lang w:val="en-US"/>
        </w:rPr>
        <w:t xml:space="preserve">plan to use the data from 2019 to </w:t>
      </w:r>
      <w:r w:rsidR="00B278F5" w:rsidRPr="214EB4A8">
        <w:rPr>
          <w:sz w:val="28"/>
          <w:szCs w:val="28"/>
          <w:lang w:val="en-US"/>
        </w:rPr>
        <w:t xml:space="preserve">2021, </w:t>
      </w:r>
      <w:proofErr w:type="spellStart"/>
      <w:r w:rsidR="00B278F5" w:rsidRPr="214EB4A8">
        <w:rPr>
          <w:sz w:val="28"/>
          <w:szCs w:val="28"/>
          <w:lang w:val="en-US"/>
        </w:rPr>
        <w:t>i</w:t>
      </w:r>
      <w:r w:rsidR="00C72A68" w:rsidRPr="214EB4A8">
        <w:rPr>
          <w:sz w:val="28"/>
          <w:szCs w:val="28"/>
          <w:lang w:val="en-US"/>
        </w:rPr>
        <w:t>.e</w:t>
      </w:r>
      <w:proofErr w:type="spellEnd"/>
      <w:r w:rsidR="00C72A68" w:rsidRPr="214EB4A8">
        <w:rPr>
          <w:sz w:val="28"/>
          <w:szCs w:val="28"/>
          <w:lang w:val="en-US"/>
        </w:rPr>
        <w:t xml:space="preserve"> </w:t>
      </w:r>
      <w:r w:rsidR="00597886" w:rsidRPr="214EB4A8">
        <w:rPr>
          <w:sz w:val="28"/>
          <w:szCs w:val="28"/>
          <w:lang w:val="en-US"/>
        </w:rPr>
        <w:t>pre-covid and the recovery phase of covid.</w:t>
      </w:r>
    </w:p>
    <w:p w14:paraId="27B7B14C" w14:textId="6CD2A138" w:rsidR="0074533C" w:rsidRDefault="00D4030E" w:rsidP="008A6C47">
      <w:pPr>
        <w:rPr>
          <w:b/>
          <w:bCs/>
          <w:sz w:val="28"/>
          <w:szCs w:val="28"/>
          <w:lang w:val="en-US"/>
        </w:rPr>
      </w:pPr>
      <w:r w:rsidRPr="214EB4A8">
        <w:rPr>
          <w:b/>
          <w:bCs/>
          <w:sz w:val="28"/>
          <w:szCs w:val="28"/>
          <w:lang w:val="en-US"/>
        </w:rPr>
        <w:t>Overview of the proposed model:</w:t>
      </w:r>
    </w:p>
    <w:p w14:paraId="68C7B799" w14:textId="19CC9482" w:rsidR="00854681" w:rsidRDefault="00854681" w:rsidP="00854681">
      <w:pPr>
        <w:rPr>
          <w:b/>
          <w:bCs/>
          <w:sz w:val="28"/>
          <w:szCs w:val="28"/>
          <w:lang w:val="en-US"/>
        </w:rPr>
      </w:pPr>
      <w:r w:rsidRPr="214EB4A8">
        <w:rPr>
          <w:b/>
          <w:bCs/>
          <w:sz w:val="28"/>
          <w:szCs w:val="28"/>
          <w:lang w:val="en-US"/>
        </w:rPr>
        <w:t>3.1. Highlight the need for indeterminacy</w:t>
      </w:r>
    </w:p>
    <w:p w14:paraId="6A98F6D6" w14:textId="0EB9452C" w:rsidR="008B0F0D" w:rsidRPr="0088001F" w:rsidRDefault="005A12EA" w:rsidP="00854681">
      <w:pPr>
        <w:rPr>
          <w:sz w:val="28"/>
          <w:szCs w:val="28"/>
          <w:lang w:val="en-US"/>
        </w:rPr>
      </w:pPr>
      <w:r w:rsidRPr="214EB4A8">
        <w:rPr>
          <w:sz w:val="28"/>
          <w:szCs w:val="28"/>
          <w:lang w:val="en-US"/>
        </w:rPr>
        <w:t xml:space="preserve">Since the crash of </w:t>
      </w:r>
      <w:r w:rsidR="00D311A1" w:rsidRPr="214EB4A8">
        <w:rPr>
          <w:sz w:val="28"/>
          <w:szCs w:val="28"/>
          <w:lang w:val="en-US"/>
        </w:rPr>
        <w:t xml:space="preserve">stock market and economy downfall is prone to occur </w:t>
      </w:r>
      <w:proofErr w:type="spellStart"/>
      <w:r w:rsidR="00D311A1" w:rsidRPr="214EB4A8">
        <w:rPr>
          <w:sz w:val="28"/>
          <w:szCs w:val="28"/>
          <w:lang w:val="en-US"/>
        </w:rPr>
        <w:t>atleast</w:t>
      </w:r>
      <w:proofErr w:type="spellEnd"/>
      <w:r w:rsidR="00D311A1" w:rsidRPr="214EB4A8">
        <w:rPr>
          <w:sz w:val="28"/>
          <w:szCs w:val="28"/>
          <w:lang w:val="en-US"/>
        </w:rPr>
        <w:t xml:space="preserve"> once every decade, it is important to </w:t>
      </w:r>
      <w:proofErr w:type="spellStart"/>
      <w:r w:rsidR="00D311A1" w:rsidRPr="214EB4A8">
        <w:rPr>
          <w:sz w:val="28"/>
          <w:szCs w:val="28"/>
          <w:lang w:val="en-US"/>
        </w:rPr>
        <w:t>analyse</w:t>
      </w:r>
      <w:proofErr w:type="spellEnd"/>
      <w:r w:rsidR="00D311A1" w:rsidRPr="214EB4A8">
        <w:rPr>
          <w:sz w:val="28"/>
          <w:szCs w:val="28"/>
          <w:lang w:val="en-US"/>
        </w:rPr>
        <w:t xml:space="preserve"> how the economy have performed</w:t>
      </w:r>
      <w:r w:rsidR="00042441" w:rsidRPr="214EB4A8">
        <w:rPr>
          <w:sz w:val="28"/>
          <w:szCs w:val="28"/>
          <w:lang w:val="en-US"/>
        </w:rPr>
        <w:t xml:space="preserve">, how long it took to recover </w:t>
      </w:r>
      <w:r w:rsidR="00E76973" w:rsidRPr="214EB4A8">
        <w:rPr>
          <w:sz w:val="28"/>
          <w:szCs w:val="28"/>
          <w:lang w:val="en-US"/>
        </w:rPr>
        <w:t xml:space="preserve">from the disaster </w:t>
      </w:r>
      <w:r w:rsidR="00042441" w:rsidRPr="214EB4A8">
        <w:rPr>
          <w:sz w:val="28"/>
          <w:szCs w:val="28"/>
          <w:lang w:val="en-US"/>
        </w:rPr>
        <w:t xml:space="preserve">and what </w:t>
      </w:r>
      <w:r w:rsidR="00E76973" w:rsidRPr="214EB4A8">
        <w:rPr>
          <w:sz w:val="28"/>
          <w:szCs w:val="28"/>
          <w:lang w:val="en-US"/>
        </w:rPr>
        <w:t>industries have helped ease the situation</w:t>
      </w:r>
      <w:r w:rsidR="00D81100" w:rsidRPr="214EB4A8">
        <w:rPr>
          <w:sz w:val="28"/>
          <w:szCs w:val="28"/>
          <w:lang w:val="en-US"/>
        </w:rPr>
        <w:t xml:space="preserve">. </w:t>
      </w:r>
      <w:r w:rsidR="001804BA">
        <w:rPr>
          <w:sz w:val="28"/>
          <w:szCs w:val="28"/>
          <w:lang w:val="en-US"/>
        </w:rPr>
        <w:t xml:space="preserve">The </w:t>
      </w:r>
      <w:r w:rsidR="00010CC6">
        <w:rPr>
          <w:sz w:val="28"/>
          <w:szCs w:val="28"/>
          <w:lang w:val="en-US"/>
        </w:rPr>
        <w:t xml:space="preserve">identification of the recovery </w:t>
      </w:r>
      <w:r w:rsidR="009C0B19">
        <w:rPr>
          <w:sz w:val="28"/>
          <w:szCs w:val="28"/>
          <w:lang w:val="en-US"/>
        </w:rPr>
        <w:t>planning done during these disasters would prove handy to address similar economic crashes in the future.</w:t>
      </w:r>
    </w:p>
    <w:p w14:paraId="260FE585" w14:textId="467F7160" w:rsidR="00122978" w:rsidRDefault="00854681" w:rsidP="00854681">
      <w:pPr>
        <w:rPr>
          <w:b/>
          <w:bCs/>
          <w:sz w:val="28"/>
          <w:szCs w:val="28"/>
          <w:lang w:val="en-US"/>
        </w:rPr>
      </w:pPr>
      <w:r w:rsidRPr="214EB4A8">
        <w:rPr>
          <w:b/>
          <w:bCs/>
          <w:sz w:val="28"/>
          <w:szCs w:val="28"/>
          <w:lang w:val="en-US"/>
        </w:rPr>
        <w:t>3.2. Dataset Description</w:t>
      </w:r>
    </w:p>
    <w:p w14:paraId="16905E70" w14:textId="77777777" w:rsidR="004657F9" w:rsidRDefault="00400C41" w:rsidP="00443A1C">
      <w:pPr>
        <w:spacing w:after="0"/>
        <w:rPr>
          <w:sz w:val="28"/>
          <w:szCs w:val="28"/>
          <w:lang w:val="en-US"/>
        </w:rPr>
      </w:pPr>
      <w:r w:rsidRPr="214EB4A8">
        <w:rPr>
          <w:sz w:val="28"/>
          <w:szCs w:val="28"/>
          <w:lang w:val="en-US"/>
        </w:rPr>
        <w:t xml:space="preserve">The dataset is expected to contain </w:t>
      </w:r>
      <w:r w:rsidR="005D084C" w:rsidRPr="214EB4A8">
        <w:rPr>
          <w:sz w:val="28"/>
          <w:szCs w:val="28"/>
          <w:lang w:val="en-US"/>
        </w:rPr>
        <w:t>7</w:t>
      </w:r>
      <w:r w:rsidRPr="214EB4A8">
        <w:rPr>
          <w:sz w:val="28"/>
          <w:szCs w:val="28"/>
          <w:lang w:val="en-US"/>
        </w:rPr>
        <w:t xml:space="preserve"> columns and around 1500 rows</w:t>
      </w:r>
      <w:r w:rsidR="001573FD" w:rsidRPr="214EB4A8">
        <w:rPr>
          <w:sz w:val="28"/>
          <w:szCs w:val="28"/>
          <w:lang w:val="en-US"/>
        </w:rPr>
        <w:t xml:space="preserve"> with the date, </w:t>
      </w:r>
      <w:r w:rsidR="005D084C" w:rsidRPr="214EB4A8">
        <w:rPr>
          <w:sz w:val="28"/>
          <w:szCs w:val="28"/>
          <w:lang w:val="en-US"/>
        </w:rPr>
        <w:t>open, high and</w:t>
      </w:r>
      <w:r w:rsidR="001573FD" w:rsidRPr="214EB4A8">
        <w:rPr>
          <w:sz w:val="28"/>
          <w:szCs w:val="28"/>
          <w:lang w:val="en-US"/>
        </w:rPr>
        <w:t xml:space="preserve"> </w:t>
      </w:r>
      <w:r w:rsidR="005D084C" w:rsidRPr="214EB4A8">
        <w:rPr>
          <w:sz w:val="28"/>
          <w:szCs w:val="28"/>
          <w:lang w:val="en-US"/>
        </w:rPr>
        <w:t xml:space="preserve">volume </w:t>
      </w:r>
      <w:r w:rsidR="001573FD" w:rsidRPr="214EB4A8">
        <w:rPr>
          <w:sz w:val="28"/>
          <w:szCs w:val="28"/>
          <w:lang w:val="en-US"/>
        </w:rPr>
        <w:t>being the most significant attribute</w:t>
      </w:r>
      <w:r w:rsidR="00C526C1" w:rsidRPr="214EB4A8">
        <w:rPr>
          <w:sz w:val="28"/>
          <w:szCs w:val="28"/>
          <w:lang w:val="en-US"/>
        </w:rPr>
        <w:t>s</w:t>
      </w:r>
      <w:r w:rsidR="001573FD" w:rsidRPr="214EB4A8">
        <w:rPr>
          <w:sz w:val="28"/>
          <w:szCs w:val="28"/>
          <w:lang w:val="en-US"/>
        </w:rPr>
        <w:t>.</w:t>
      </w:r>
      <w:r w:rsidR="00C526C1" w:rsidRPr="214EB4A8">
        <w:rPr>
          <w:sz w:val="28"/>
          <w:szCs w:val="28"/>
          <w:lang w:val="en-US"/>
        </w:rPr>
        <w:t xml:space="preserve"> </w:t>
      </w:r>
      <w:r w:rsidR="00E43766" w:rsidRPr="214EB4A8">
        <w:rPr>
          <w:sz w:val="28"/>
          <w:szCs w:val="28"/>
          <w:lang w:val="en-US"/>
        </w:rPr>
        <w:t xml:space="preserve">The dataset is built by the authors </w:t>
      </w:r>
      <w:r w:rsidR="00A3612F" w:rsidRPr="214EB4A8">
        <w:rPr>
          <w:sz w:val="28"/>
          <w:szCs w:val="28"/>
          <w:lang w:val="en-US"/>
        </w:rPr>
        <w:t>after formatting through Microsoft Excel and RStudio</w:t>
      </w:r>
      <w:r w:rsidR="00E43766" w:rsidRPr="214EB4A8">
        <w:rPr>
          <w:sz w:val="28"/>
          <w:szCs w:val="28"/>
          <w:lang w:val="en-US"/>
        </w:rPr>
        <w:t xml:space="preserve">. </w:t>
      </w:r>
      <w:r w:rsidR="004E610B" w:rsidRPr="214EB4A8">
        <w:rPr>
          <w:sz w:val="28"/>
          <w:szCs w:val="28"/>
          <w:lang w:val="en-US"/>
        </w:rPr>
        <w:t xml:space="preserve">The source provider of the stock data </w:t>
      </w:r>
      <w:r w:rsidR="001B75FD" w:rsidRPr="214EB4A8">
        <w:rPr>
          <w:sz w:val="28"/>
          <w:szCs w:val="28"/>
          <w:lang w:val="en-US"/>
        </w:rPr>
        <w:t>was</w:t>
      </w:r>
      <w:r w:rsidR="004E610B" w:rsidRPr="214EB4A8">
        <w:rPr>
          <w:sz w:val="28"/>
          <w:szCs w:val="28"/>
          <w:lang w:val="en-US"/>
        </w:rPr>
        <w:t xml:space="preserve"> yahoo finance, whose historical data section provided us the desired data. Investing.com also provided us the data that weren’t available with the former.</w:t>
      </w:r>
      <w:r w:rsidR="002B790F" w:rsidRPr="214EB4A8">
        <w:rPr>
          <w:sz w:val="28"/>
          <w:szCs w:val="28"/>
          <w:lang w:val="en-US"/>
        </w:rPr>
        <w:t xml:space="preserve"> The data was readily available through csv </w:t>
      </w:r>
      <w:r w:rsidR="000427E8" w:rsidRPr="214EB4A8">
        <w:rPr>
          <w:sz w:val="28"/>
          <w:szCs w:val="28"/>
          <w:lang w:val="en-US"/>
        </w:rPr>
        <w:t>format,</w:t>
      </w:r>
      <w:r w:rsidR="002B790F" w:rsidRPr="214EB4A8">
        <w:rPr>
          <w:sz w:val="28"/>
          <w:szCs w:val="28"/>
          <w:lang w:val="en-US"/>
        </w:rPr>
        <w:t xml:space="preserve"> but due to the difference in source providers it required a little formatting, which was done using </w:t>
      </w:r>
      <w:r w:rsidR="001A47A7" w:rsidRPr="214EB4A8">
        <w:rPr>
          <w:sz w:val="28"/>
          <w:szCs w:val="28"/>
          <w:lang w:val="en-US"/>
        </w:rPr>
        <w:t>RStudio (</w:t>
      </w:r>
      <w:r w:rsidR="002B790F" w:rsidRPr="214EB4A8">
        <w:rPr>
          <w:sz w:val="28"/>
          <w:szCs w:val="28"/>
          <w:lang w:val="en-US"/>
        </w:rPr>
        <w:t>in r programming language</w:t>
      </w:r>
      <w:proofErr w:type="gramStart"/>
      <w:r w:rsidR="002B790F" w:rsidRPr="214EB4A8">
        <w:rPr>
          <w:sz w:val="28"/>
          <w:szCs w:val="28"/>
          <w:lang w:val="en-US"/>
        </w:rPr>
        <w:t>).</w:t>
      </w:r>
      <w:r w:rsidR="00A6186E">
        <w:rPr>
          <w:sz w:val="28"/>
          <w:szCs w:val="28"/>
          <w:lang w:val="en-US"/>
        </w:rPr>
        <w:t>It</w:t>
      </w:r>
      <w:proofErr w:type="gramEnd"/>
      <w:r w:rsidR="00A6186E">
        <w:rPr>
          <w:sz w:val="28"/>
          <w:szCs w:val="28"/>
          <w:lang w:val="en-US"/>
        </w:rPr>
        <w:t xml:space="preserve"> is important to understand the design of our dataset, the way the trend varies before proceeding to carry out other operations. So </w:t>
      </w:r>
      <w:r w:rsidR="00155381">
        <w:rPr>
          <w:sz w:val="28"/>
          <w:szCs w:val="28"/>
          <w:lang w:val="en-US"/>
        </w:rPr>
        <w:t>the visualization depicted</w:t>
      </w:r>
      <w:r w:rsidR="00443A1C">
        <w:rPr>
          <w:sz w:val="28"/>
          <w:szCs w:val="28"/>
          <w:lang w:val="en-US"/>
        </w:rPr>
        <w:t xml:space="preserve"> </w:t>
      </w:r>
      <w:r w:rsidR="00155381">
        <w:rPr>
          <w:sz w:val="28"/>
          <w:szCs w:val="28"/>
          <w:lang w:val="en-US"/>
        </w:rPr>
        <w:t xml:space="preserve">below shows the </w:t>
      </w:r>
      <w:r w:rsidR="00D70DE0">
        <w:rPr>
          <w:sz w:val="28"/>
          <w:szCs w:val="28"/>
          <w:lang w:val="en-US"/>
        </w:rPr>
        <w:t xml:space="preserve">distribution of </w:t>
      </w:r>
      <w:r w:rsidR="00E9791A">
        <w:rPr>
          <w:sz w:val="28"/>
          <w:szCs w:val="28"/>
          <w:lang w:val="en-US"/>
        </w:rPr>
        <w:t xml:space="preserve">time vs </w:t>
      </w:r>
      <w:proofErr w:type="spellStart"/>
      <w:proofErr w:type="gramStart"/>
      <w:r w:rsidR="00E9791A">
        <w:rPr>
          <w:sz w:val="28"/>
          <w:szCs w:val="28"/>
          <w:lang w:val="en-US"/>
        </w:rPr>
        <w:t>adj.close</w:t>
      </w:r>
      <w:proofErr w:type="spellEnd"/>
      <w:proofErr w:type="gramEnd"/>
      <w:r w:rsidR="00E9791A">
        <w:rPr>
          <w:sz w:val="28"/>
          <w:szCs w:val="28"/>
          <w:lang w:val="en-US"/>
        </w:rPr>
        <w:t xml:space="preserve"> values.</w:t>
      </w:r>
    </w:p>
    <w:p w14:paraId="04670CC4" w14:textId="672899B7" w:rsidR="004657F9" w:rsidRDefault="004657F9" w:rsidP="00443A1C">
      <w:pPr>
        <w:spacing w:after="0"/>
        <w:rPr>
          <w:sz w:val="28"/>
          <w:szCs w:val="28"/>
          <w:lang w:val="en-US"/>
        </w:rPr>
      </w:pPr>
      <w:r>
        <w:rPr>
          <w:sz w:val="28"/>
          <w:szCs w:val="28"/>
          <w:lang w:val="en-US"/>
        </w:rPr>
        <w:t>The link to the</w:t>
      </w:r>
      <w:r w:rsidR="00B42775">
        <w:rPr>
          <w:sz w:val="28"/>
          <w:szCs w:val="28"/>
          <w:lang w:val="en-US"/>
        </w:rPr>
        <w:t xml:space="preserve"> provisional dataset is given below.</w:t>
      </w:r>
      <w:r w:rsidR="00EB70DF">
        <w:rPr>
          <w:sz w:val="28"/>
          <w:szCs w:val="28"/>
          <w:lang w:val="en-US"/>
        </w:rPr>
        <w:t xml:space="preserve"> The dataset has been termed provisional as </w:t>
      </w:r>
      <w:r w:rsidR="00877F7B">
        <w:rPr>
          <w:sz w:val="28"/>
          <w:szCs w:val="28"/>
          <w:lang w:val="en-US"/>
        </w:rPr>
        <w:t xml:space="preserve">the research is at the initial stage and depending on the results </w:t>
      </w:r>
      <w:proofErr w:type="gramStart"/>
      <w:r w:rsidR="00877F7B">
        <w:rPr>
          <w:sz w:val="28"/>
          <w:szCs w:val="28"/>
          <w:lang w:val="en-US"/>
        </w:rPr>
        <w:t>obtained</w:t>
      </w:r>
      <w:proofErr w:type="gramEnd"/>
      <w:r w:rsidR="00877F7B">
        <w:rPr>
          <w:sz w:val="28"/>
          <w:szCs w:val="28"/>
          <w:lang w:val="en-US"/>
        </w:rPr>
        <w:t xml:space="preserve"> we may add more rows/columns to the dataset to obtain a more clearer results.</w:t>
      </w:r>
    </w:p>
    <w:p w14:paraId="1C80E06A" w14:textId="199CD790" w:rsidR="0094291B" w:rsidRDefault="002525CE" w:rsidP="00443A1C">
      <w:pPr>
        <w:spacing w:after="0"/>
        <w:rPr>
          <w:sz w:val="28"/>
          <w:szCs w:val="28"/>
          <w:lang w:val="en-US"/>
        </w:rPr>
      </w:pPr>
      <w:hyperlink r:id="rId11" w:history="1">
        <w:r w:rsidR="004657F9" w:rsidRPr="00F72C45">
          <w:rPr>
            <w:rStyle w:val="Hyperlink"/>
            <w:sz w:val="28"/>
            <w:szCs w:val="28"/>
            <w:lang w:val="en-US"/>
          </w:rPr>
          <w:t>https://github.com/Pavan-249/Dataset/blob/main/dataset_medicalStocks.csv</w:t>
        </w:r>
      </w:hyperlink>
      <w:r w:rsidR="004657F9" w:rsidRPr="004657F9">
        <w:rPr>
          <w:sz w:val="28"/>
          <w:szCs w:val="28"/>
          <w:lang w:val="en-US"/>
        </w:rPr>
        <w:t xml:space="preserve"> </w:t>
      </w:r>
      <w:r w:rsidR="0094291B">
        <w:rPr>
          <w:noProof/>
        </w:rPr>
        <mc:AlternateContent>
          <mc:Choice Requires="wps">
            <w:drawing>
              <wp:inline distT="0" distB="0" distL="0" distR="0" wp14:anchorId="2B93BC9E" wp14:editId="3873FD84">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C0DC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47374">
        <w:rPr>
          <w:noProof/>
          <w:sz w:val="28"/>
          <w:szCs w:val="28"/>
        </w:rPr>
        <w:drawing>
          <wp:inline distT="0" distB="0" distL="0" distR="0" wp14:anchorId="0BD97213" wp14:editId="7E1880B7">
            <wp:extent cx="5700285" cy="2223655"/>
            <wp:effectExtent l="0" t="0" r="0" b="571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1572" cy="2239761"/>
                    </a:xfrm>
                    <a:prstGeom prst="rect">
                      <a:avLst/>
                    </a:prstGeom>
                  </pic:spPr>
                </pic:pic>
              </a:graphicData>
            </a:graphic>
          </wp:inline>
        </w:drawing>
      </w:r>
    </w:p>
    <w:p w14:paraId="689C3762" w14:textId="355448DD" w:rsidR="00F949CF" w:rsidRPr="00EA3499" w:rsidRDefault="00F949CF" w:rsidP="00854681">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 xml:space="preserve">      </w:t>
      </w:r>
      <w:r w:rsidRPr="00441320">
        <w:rPr>
          <w:color w:val="FF0000"/>
          <w:sz w:val="28"/>
          <w:szCs w:val="28"/>
          <w:lang w:val="en-US"/>
        </w:rPr>
        <w:t>CIPLA</w:t>
      </w:r>
    </w:p>
    <w:p w14:paraId="486CD9F7" w14:textId="77777777" w:rsidR="00443A1C" w:rsidRDefault="00EA3499" w:rsidP="00854681">
      <w:pPr>
        <w:rPr>
          <w:sz w:val="28"/>
          <w:szCs w:val="28"/>
        </w:rPr>
      </w:pPr>
      <w:r>
        <w:rPr>
          <w:noProof/>
          <w:sz w:val="28"/>
          <w:szCs w:val="28"/>
        </w:rPr>
        <w:drawing>
          <wp:inline distT="0" distB="0" distL="0" distR="0" wp14:anchorId="1DCF3513" wp14:editId="26AD1528">
            <wp:extent cx="5731510" cy="2235835"/>
            <wp:effectExtent l="0" t="0" r="254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235835"/>
                    </a:xfrm>
                    <a:prstGeom prst="rect">
                      <a:avLst/>
                    </a:prstGeom>
                  </pic:spPr>
                </pic:pic>
              </a:graphicData>
            </a:graphic>
          </wp:inline>
        </w:drawing>
      </w:r>
    </w:p>
    <w:p w14:paraId="41345E65" w14:textId="6B7B6E22" w:rsidR="00A65521" w:rsidRDefault="00A65521" w:rsidP="00854681">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roofErr w:type="gramStart"/>
      <w:r>
        <w:rPr>
          <w:color w:val="FF0000"/>
          <w:sz w:val="28"/>
          <w:szCs w:val="28"/>
          <w:lang w:val="en-US"/>
        </w:rPr>
        <w:t>DR.REDDY</w:t>
      </w:r>
      <w:proofErr w:type="gramEnd"/>
    </w:p>
    <w:p w14:paraId="67455549" w14:textId="74C51969" w:rsidR="00220B29" w:rsidRDefault="00EA3499" w:rsidP="00854681">
      <w:pPr>
        <w:rPr>
          <w:sz w:val="28"/>
          <w:szCs w:val="28"/>
        </w:rPr>
      </w:pPr>
      <w:r>
        <w:rPr>
          <w:noProof/>
          <w:sz w:val="28"/>
          <w:szCs w:val="28"/>
        </w:rPr>
        <w:drawing>
          <wp:inline distT="0" distB="0" distL="0" distR="0" wp14:anchorId="6F591CF8" wp14:editId="26AF5B8A">
            <wp:extent cx="5731510" cy="2235835"/>
            <wp:effectExtent l="0" t="0" r="254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235835"/>
                    </a:xfrm>
                    <a:prstGeom prst="rect">
                      <a:avLst/>
                    </a:prstGeom>
                  </pic:spPr>
                </pic:pic>
              </a:graphicData>
            </a:graphic>
          </wp:inline>
        </w:drawing>
      </w:r>
    </w:p>
    <w:p w14:paraId="0CBE38CE" w14:textId="2D460775" w:rsidR="00DF2A10" w:rsidRPr="00655B16" w:rsidRDefault="00DF2A10" w:rsidP="00854681">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0200FA" w:rsidRPr="000200FA">
        <w:rPr>
          <w:color w:val="FF0000"/>
          <w:sz w:val="28"/>
          <w:szCs w:val="28"/>
        </w:rPr>
        <w:t>PHARMA NIFTY</w:t>
      </w:r>
    </w:p>
    <w:p w14:paraId="4E8BA47F" w14:textId="0CE77212" w:rsidR="007B3B83" w:rsidRDefault="00D158CE" w:rsidP="008A6C47">
      <w:pPr>
        <w:rPr>
          <w:b/>
          <w:bCs/>
          <w:sz w:val="28"/>
          <w:szCs w:val="28"/>
          <w:lang w:val="en-US"/>
        </w:rPr>
      </w:pPr>
      <w:r w:rsidRPr="214EB4A8">
        <w:rPr>
          <w:b/>
          <w:bCs/>
          <w:sz w:val="28"/>
          <w:szCs w:val="28"/>
          <w:lang w:val="en-US"/>
        </w:rPr>
        <w:lastRenderedPageBreak/>
        <w:t>Model description:</w:t>
      </w:r>
    </w:p>
    <w:p w14:paraId="25373E58" w14:textId="5E8E08CA" w:rsidR="00024585" w:rsidRDefault="00982D60" w:rsidP="008A6C47">
      <w:pPr>
        <w:rPr>
          <w:sz w:val="28"/>
          <w:szCs w:val="28"/>
          <w:lang w:val="en-US"/>
        </w:rPr>
      </w:pPr>
      <w:r w:rsidRPr="214EB4A8">
        <w:rPr>
          <w:sz w:val="28"/>
          <w:szCs w:val="28"/>
          <w:lang w:val="en-US"/>
        </w:rPr>
        <w:t>Long Short-Term Memory (LSTM) networks are a type of recurrent neural network capable of learning order dependence in sequence prediction problems.</w:t>
      </w:r>
      <w:r w:rsidR="00024585" w:rsidRPr="214EB4A8">
        <w:rPr>
          <w:sz w:val="28"/>
          <w:szCs w:val="28"/>
          <w:lang w:val="en-US"/>
        </w:rPr>
        <w:t xml:space="preserve"> Time is a very important factor in stock market, as the golden rule of stock market tells that “History repeats itself”</w:t>
      </w:r>
      <w:r w:rsidR="007751C5" w:rsidRPr="214EB4A8">
        <w:rPr>
          <w:sz w:val="28"/>
          <w:szCs w:val="28"/>
          <w:lang w:val="en-US"/>
        </w:rPr>
        <w:t xml:space="preserve">, so with careful analysis on </w:t>
      </w:r>
      <w:r w:rsidR="003E3C4B" w:rsidRPr="214EB4A8">
        <w:rPr>
          <w:sz w:val="28"/>
          <w:szCs w:val="28"/>
          <w:lang w:val="en-US"/>
        </w:rPr>
        <w:t>time,</w:t>
      </w:r>
      <w:r w:rsidR="007751C5" w:rsidRPr="214EB4A8">
        <w:rPr>
          <w:sz w:val="28"/>
          <w:szCs w:val="28"/>
          <w:lang w:val="en-US"/>
        </w:rPr>
        <w:t xml:space="preserve"> supported by huge volumes of data, one can be able to </w:t>
      </w:r>
      <w:r w:rsidR="00A17C01" w:rsidRPr="214EB4A8">
        <w:rPr>
          <w:sz w:val="28"/>
          <w:szCs w:val="28"/>
          <w:lang w:val="en-US"/>
        </w:rPr>
        <w:t xml:space="preserve">interpret the price of the stock in future </w:t>
      </w:r>
      <w:r w:rsidR="00CA0762" w:rsidRPr="214EB4A8">
        <w:rPr>
          <w:sz w:val="28"/>
          <w:szCs w:val="28"/>
          <w:lang w:val="en-US"/>
        </w:rPr>
        <w:t>and</w:t>
      </w:r>
      <w:r w:rsidR="00A17C01" w:rsidRPr="214EB4A8">
        <w:rPr>
          <w:sz w:val="28"/>
          <w:szCs w:val="28"/>
          <w:lang w:val="en-US"/>
        </w:rPr>
        <w:t xml:space="preserve"> identify the reason behind the format of patterns.</w:t>
      </w:r>
    </w:p>
    <w:p w14:paraId="24988646" w14:textId="140B7A86" w:rsidR="000642D4" w:rsidRDefault="00024585" w:rsidP="008A6C47">
      <w:pPr>
        <w:rPr>
          <w:sz w:val="28"/>
          <w:szCs w:val="28"/>
          <w:lang w:val="en-US"/>
        </w:rPr>
      </w:pPr>
      <w:r w:rsidRPr="214EB4A8">
        <w:rPr>
          <w:sz w:val="28"/>
          <w:szCs w:val="28"/>
          <w:lang w:val="en-US"/>
        </w:rPr>
        <w:t xml:space="preserve">The more time passes, the less likely it becomes that the next output depends on a very old input. This time dependency distance itself is as well </w:t>
      </w:r>
      <w:r w:rsidR="007751C5" w:rsidRPr="214EB4A8">
        <w:rPr>
          <w:sz w:val="28"/>
          <w:szCs w:val="28"/>
          <w:lang w:val="en-US"/>
        </w:rPr>
        <w:t>as</w:t>
      </w:r>
      <w:r w:rsidRPr="214EB4A8">
        <w:rPr>
          <w:sz w:val="28"/>
          <w:szCs w:val="28"/>
          <w:lang w:val="en-US"/>
        </w:rPr>
        <w:t xml:space="preserve"> contextual information to be learned. LSTM networks manage this by learning when to remember and when to forget</w:t>
      </w:r>
      <w:r w:rsidR="00A07E53" w:rsidRPr="214EB4A8">
        <w:rPr>
          <w:sz w:val="28"/>
          <w:szCs w:val="28"/>
          <w:lang w:val="en-US"/>
        </w:rPr>
        <w:t>.</w:t>
      </w:r>
    </w:p>
    <w:p w14:paraId="3757FF07" w14:textId="77777777" w:rsidR="00733A1A" w:rsidRPr="00733A1A" w:rsidRDefault="00733A1A" w:rsidP="00733A1A">
      <w:pPr>
        <w:rPr>
          <w:sz w:val="28"/>
          <w:szCs w:val="28"/>
          <w:lang w:val="en-US"/>
        </w:rPr>
      </w:pPr>
      <w:r w:rsidRPr="214EB4A8">
        <w:rPr>
          <w:sz w:val="28"/>
          <w:szCs w:val="28"/>
          <w:lang w:val="en-US"/>
        </w:rPr>
        <w:t>LSTM has three gates:</w:t>
      </w:r>
    </w:p>
    <w:p w14:paraId="23FA0243" w14:textId="77777777" w:rsidR="00733A1A" w:rsidRPr="00733A1A" w:rsidRDefault="00733A1A" w:rsidP="00733A1A">
      <w:pPr>
        <w:pStyle w:val="ListParagraph"/>
        <w:numPr>
          <w:ilvl w:val="0"/>
          <w:numId w:val="3"/>
        </w:numPr>
        <w:rPr>
          <w:i/>
          <w:iCs/>
          <w:sz w:val="28"/>
          <w:szCs w:val="28"/>
          <w:lang w:val="en-US"/>
        </w:rPr>
      </w:pPr>
      <w:r w:rsidRPr="00733A1A">
        <w:rPr>
          <w:sz w:val="28"/>
          <w:szCs w:val="28"/>
          <w:lang w:val="en-US"/>
        </w:rPr>
        <w:t>The input gate: The input gate adds information to the cell state,</w:t>
      </w:r>
    </w:p>
    <w:p w14:paraId="2D2A54D1" w14:textId="3FE3DF4A" w:rsidR="00733A1A" w:rsidRPr="00733A1A" w:rsidRDefault="00733A1A" w:rsidP="00733A1A">
      <w:pPr>
        <w:pStyle w:val="ListParagraph"/>
        <w:numPr>
          <w:ilvl w:val="0"/>
          <w:numId w:val="3"/>
        </w:numPr>
        <w:rPr>
          <w:i/>
          <w:iCs/>
          <w:sz w:val="28"/>
          <w:szCs w:val="28"/>
          <w:lang w:val="en-US"/>
        </w:rPr>
      </w:pPr>
      <w:r w:rsidRPr="00733A1A">
        <w:rPr>
          <w:sz w:val="28"/>
          <w:szCs w:val="28"/>
          <w:lang w:val="en-US"/>
        </w:rPr>
        <w:t>The forget gate: It removes the information that is no longer required by the model,</w:t>
      </w:r>
    </w:p>
    <w:p w14:paraId="11D12A69" w14:textId="5227AE65" w:rsidR="00A07E53" w:rsidRPr="0047011A" w:rsidRDefault="00733A1A" w:rsidP="008A6C47">
      <w:pPr>
        <w:pStyle w:val="ListParagraph"/>
        <w:numPr>
          <w:ilvl w:val="0"/>
          <w:numId w:val="3"/>
        </w:numPr>
        <w:rPr>
          <w:i/>
          <w:iCs/>
          <w:sz w:val="28"/>
          <w:szCs w:val="28"/>
          <w:lang w:val="en-US"/>
        </w:rPr>
      </w:pPr>
      <w:r w:rsidRPr="00733A1A">
        <w:rPr>
          <w:sz w:val="28"/>
          <w:szCs w:val="28"/>
          <w:lang w:val="en-US"/>
        </w:rPr>
        <w:t>The output gate: Output Gate at LSTM selects the information to be shown as output.</w:t>
      </w:r>
    </w:p>
    <w:p w14:paraId="4D31CDBB" w14:textId="20F72D68" w:rsidR="0047011A" w:rsidRDefault="002C56ED" w:rsidP="0047011A">
      <w:pPr>
        <w:pStyle w:val="ListParagraph"/>
        <w:rPr>
          <w:i/>
          <w:iCs/>
          <w:sz w:val="28"/>
          <w:szCs w:val="28"/>
          <w:lang w:val="en-US"/>
        </w:rPr>
      </w:pPr>
      <w:r>
        <w:rPr>
          <w:i/>
          <w:iCs/>
          <w:sz w:val="28"/>
          <w:szCs w:val="28"/>
          <w:lang w:val="en-US"/>
        </w:rPr>
        <w:t xml:space="preserve">       </w:t>
      </w:r>
      <w:r w:rsidR="0047011A">
        <w:rPr>
          <w:noProof/>
        </w:rPr>
        <w:drawing>
          <wp:inline distT="0" distB="0" distL="0" distR="0" wp14:anchorId="3CF69FA8" wp14:editId="0B5E489B">
            <wp:extent cx="4297680" cy="3815819"/>
            <wp:effectExtent l="0" t="0" r="7620" b="0"/>
            <wp:docPr id="5" name="Picture 5" descr="Understanding LSTM and its diagrams | by Shi Yan | ML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10426" cy="3827136"/>
                    </a:xfrm>
                    <a:prstGeom prst="rect">
                      <a:avLst/>
                    </a:prstGeom>
                  </pic:spPr>
                </pic:pic>
              </a:graphicData>
            </a:graphic>
          </wp:inline>
        </w:drawing>
      </w:r>
    </w:p>
    <w:p w14:paraId="592F240D" w14:textId="57EA41D1" w:rsidR="00724FCA" w:rsidRPr="00867342" w:rsidRDefault="0047011A" w:rsidP="00867342">
      <w:pPr>
        <w:pStyle w:val="ListParagraph"/>
        <w:rPr>
          <w:i/>
          <w:iCs/>
          <w:sz w:val="28"/>
          <w:szCs w:val="28"/>
          <w:lang w:val="en-US"/>
        </w:rPr>
      </w:pPr>
      <w:r>
        <w:rPr>
          <w:i/>
          <w:iCs/>
          <w:sz w:val="28"/>
          <w:szCs w:val="28"/>
          <w:lang w:val="en-US"/>
        </w:rPr>
        <w:tab/>
      </w:r>
      <w:r>
        <w:rPr>
          <w:i/>
          <w:iCs/>
          <w:sz w:val="28"/>
          <w:szCs w:val="28"/>
          <w:lang w:val="en-US"/>
        </w:rPr>
        <w:tab/>
      </w:r>
      <w:r>
        <w:rPr>
          <w:i/>
          <w:iCs/>
          <w:sz w:val="28"/>
          <w:szCs w:val="28"/>
          <w:lang w:val="en-US"/>
        </w:rPr>
        <w:tab/>
      </w:r>
      <w:r>
        <w:rPr>
          <w:i/>
          <w:iCs/>
          <w:sz w:val="28"/>
          <w:szCs w:val="28"/>
          <w:lang w:val="en-US"/>
        </w:rPr>
        <w:tab/>
      </w:r>
      <w:proofErr w:type="gramStart"/>
      <w:r w:rsidR="002C56ED">
        <w:rPr>
          <w:i/>
          <w:iCs/>
          <w:sz w:val="28"/>
          <w:szCs w:val="28"/>
          <w:lang w:val="en-US"/>
        </w:rPr>
        <w:t>COURTESY:MEDIUM</w:t>
      </w:r>
      <w:proofErr w:type="gramEnd"/>
    </w:p>
    <w:p w14:paraId="54670332" w14:textId="23F89056" w:rsidR="00724FCA" w:rsidRPr="005E593D" w:rsidRDefault="00724FCA" w:rsidP="005E593D">
      <w:pPr>
        <w:rPr>
          <w:b/>
          <w:bCs/>
          <w:i/>
          <w:iCs/>
          <w:sz w:val="28"/>
          <w:szCs w:val="28"/>
          <w:lang w:val="en-US"/>
        </w:rPr>
      </w:pPr>
      <w:r w:rsidRPr="005E593D">
        <w:rPr>
          <w:b/>
          <w:bCs/>
          <w:i/>
          <w:iCs/>
          <w:sz w:val="28"/>
          <w:szCs w:val="28"/>
          <w:lang w:val="en-US"/>
        </w:rPr>
        <w:lastRenderedPageBreak/>
        <w:t xml:space="preserve">Why LSTM for stock </w:t>
      </w:r>
      <w:r w:rsidR="005E593D" w:rsidRPr="005E593D">
        <w:rPr>
          <w:b/>
          <w:bCs/>
          <w:i/>
          <w:iCs/>
          <w:sz w:val="28"/>
          <w:szCs w:val="28"/>
          <w:lang w:val="en-US"/>
        </w:rPr>
        <w:t>data interpretation?</w:t>
      </w:r>
    </w:p>
    <w:p w14:paraId="0288C599" w14:textId="0D5E5B9B" w:rsidR="005E593D" w:rsidRPr="005E593D" w:rsidRDefault="005E593D" w:rsidP="005E593D">
      <w:pPr>
        <w:rPr>
          <w:i/>
          <w:iCs/>
          <w:sz w:val="28"/>
          <w:szCs w:val="28"/>
          <w:lang w:val="en-US"/>
        </w:rPr>
      </w:pPr>
      <w:r w:rsidRPr="005E593D">
        <w:rPr>
          <w:i/>
          <w:iCs/>
          <w:sz w:val="28"/>
          <w:szCs w:val="28"/>
          <w:lang w:val="en-US"/>
        </w:rPr>
        <w:t xml:space="preserve">Long </w:t>
      </w:r>
      <w:proofErr w:type="gramStart"/>
      <w:r w:rsidRPr="005E593D">
        <w:rPr>
          <w:i/>
          <w:iCs/>
          <w:sz w:val="28"/>
          <w:szCs w:val="28"/>
          <w:lang w:val="en-US"/>
        </w:rPr>
        <w:t>short term</w:t>
      </w:r>
      <w:proofErr w:type="gramEnd"/>
      <w:r w:rsidRPr="005E593D">
        <w:rPr>
          <w:i/>
          <w:iCs/>
          <w:sz w:val="28"/>
          <w:szCs w:val="28"/>
          <w:lang w:val="en-US"/>
        </w:rPr>
        <w:t xml:space="preserve"> memory (LSTM) is a model that increases the memory of recurrent neural networks. Recurrent neural networks hold short term memory in that they allow earlier determining information to be employed in the current neural networks. For immediate tasks, the earlier data is used. We may not possess a list of </w:t>
      </w:r>
      <w:proofErr w:type="gramStart"/>
      <w:r w:rsidRPr="005E593D">
        <w:rPr>
          <w:i/>
          <w:iCs/>
          <w:sz w:val="28"/>
          <w:szCs w:val="28"/>
          <w:lang w:val="en-US"/>
        </w:rPr>
        <w:t>all of</w:t>
      </w:r>
      <w:proofErr w:type="gramEnd"/>
      <w:r w:rsidRPr="005E593D">
        <w:rPr>
          <w:i/>
          <w:iCs/>
          <w:sz w:val="28"/>
          <w:szCs w:val="28"/>
          <w:lang w:val="en-US"/>
        </w:rPr>
        <w:t xml:space="preserve"> the earlier information for the neural node. In RNNs, LSTMs are very widely used in Neural networks. Their effectiveness should be implemented to multiple sequence modelling problems in many application domains like video, NLP, geospatial, and time-series.</w:t>
      </w:r>
    </w:p>
    <w:p w14:paraId="39D3747F" w14:textId="5D9156F2" w:rsidR="00057099" w:rsidRDefault="00057099" w:rsidP="00057099">
      <w:pPr>
        <w:rPr>
          <w:i/>
          <w:iCs/>
          <w:sz w:val="28"/>
          <w:szCs w:val="28"/>
          <w:lang w:val="en-US"/>
        </w:rPr>
      </w:pPr>
      <w:r>
        <w:rPr>
          <w:i/>
          <w:iCs/>
          <w:sz w:val="28"/>
          <w:szCs w:val="28"/>
          <w:lang w:val="en-US"/>
        </w:rPr>
        <w:t xml:space="preserve">The code </w:t>
      </w:r>
      <w:r w:rsidR="00CF3C60">
        <w:rPr>
          <w:i/>
          <w:iCs/>
          <w:sz w:val="28"/>
          <w:szCs w:val="28"/>
          <w:lang w:val="en-US"/>
        </w:rPr>
        <w:t>used for the preprocessing has been shown below:</w:t>
      </w:r>
    </w:p>
    <w:p w14:paraId="7DD9EA6D" w14:textId="6EFBB714" w:rsidR="00A268EC" w:rsidRDefault="00A268EC" w:rsidP="00CF3C60">
      <w:pPr>
        <w:shd w:val="clear" w:color="auto" w:fill="1E1E1E"/>
        <w:spacing w:after="0" w:line="285" w:lineRule="atLeast"/>
        <w:rPr>
          <w:rFonts w:ascii="Consolas" w:eastAsia="Times New Roman" w:hAnsi="Consolas" w:cs="Times New Roman"/>
          <w:color w:val="DCDCAA"/>
          <w:sz w:val="21"/>
          <w:szCs w:val="21"/>
          <w:lang w:eastAsia="en-IN" w:bidi="ta-IN"/>
        </w:rPr>
      </w:pPr>
      <w:r>
        <w:rPr>
          <w:rFonts w:ascii="Consolas" w:eastAsia="Times New Roman" w:hAnsi="Consolas" w:cs="Times New Roman"/>
          <w:color w:val="DCDCAA"/>
          <w:sz w:val="21"/>
          <w:szCs w:val="21"/>
          <w:lang w:eastAsia="en-IN" w:bidi="ta-IN"/>
        </w:rPr>
        <w:t>#</w:t>
      </w:r>
      <w:proofErr w:type="gramStart"/>
      <w:r>
        <w:rPr>
          <w:rFonts w:ascii="Consolas" w:eastAsia="Times New Roman" w:hAnsi="Consolas" w:cs="Times New Roman"/>
          <w:color w:val="DCDCAA"/>
          <w:sz w:val="21"/>
          <w:szCs w:val="21"/>
          <w:lang w:eastAsia="en-IN" w:bidi="ta-IN"/>
        </w:rPr>
        <w:t>import</w:t>
      </w:r>
      <w:proofErr w:type="gramEnd"/>
      <w:r>
        <w:rPr>
          <w:rFonts w:ascii="Consolas" w:eastAsia="Times New Roman" w:hAnsi="Consolas" w:cs="Times New Roman"/>
          <w:color w:val="DCDCAA"/>
          <w:sz w:val="21"/>
          <w:szCs w:val="21"/>
          <w:lang w:eastAsia="en-IN" w:bidi="ta-IN"/>
        </w:rPr>
        <w:t xml:space="preserve"> the necessary libraries</w:t>
      </w:r>
    </w:p>
    <w:p w14:paraId="23B09471" w14:textId="7541F17B"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DCDCAA"/>
          <w:sz w:val="21"/>
          <w:szCs w:val="21"/>
          <w:lang w:eastAsia="en-IN" w:bidi="ta-IN"/>
        </w:rPr>
        <w:t>library</w:t>
      </w:r>
      <w:r w:rsidRPr="00CF3C60">
        <w:rPr>
          <w:rFonts w:ascii="Consolas" w:eastAsia="Times New Roman" w:hAnsi="Consolas" w:cs="Times New Roman"/>
          <w:color w:val="D4D4D4"/>
          <w:sz w:val="21"/>
          <w:szCs w:val="21"/>
          <w:lang w:eastAsia="en-IN" w:bidi="ta-IN"/>
        </w:rPr>
        <w:t>(</w:t>
      </w:r>
      <w:proofErr w:type="spellStart"/>
      <w:r w:rsidRPr="00CF3C60">
        <w:rPr>
          <w:rFonts w:ascii="Consolas" w:eastAsia="Times New Roman" w:hAnsi="Consolas" w:cs="Times New Roman"/>
          <w:color w:val="9CDCFE"/>
          <w:sz w:val="21"/>
          <w:szCs w:val="21"/>
          <w:lang w:eastAsia="en-IN" w:bidi="ta-IN"/>
        </w:rPr>
        <w:t>dplyr</w:t>
      </w:r>
      <w:proofErr w:type="spellEnd"/>
      <w:r w:rsidRPr="00CF3C60">
        <w:rPr>
          <w:rFonts w:ascii="Consolas" w:eastAsia="Times New Roman" w:hAnsi="Consolas" w:cs="Times New Roman"/>
          <w:color w:val="D4D4D4"/>
          <w:sz w:val="21"/>
          <w:szCs w:val="21"/>
          <w:lang w:eastAsia="en-IN" w:bidi="ta-IN"/>
        </w:rPr>
        <w:t>)</w:t>
      </w:r>
    </w:p>
    <w:p w14:paraId="483B840C"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DCDCAA"/>
          <w:sz w:val="21"/>
          <w:szCs w:val="21"/>
          <w:lang w:eastAsia="en-IN" w:bidi="ta-IN"/>
        </w:rPr>
        <w:t>library</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9CDCFE"/>
          <w:sz w:val="21"/>
          <w:szCs w:val="21"/>
          <w:lang w:eastAsia="en-IN" w:bidi="ta-IN"/>
        </w:rPr>
        <w:t>base</w:t>
      </w:r>
      <w:r w:rsidRPr="00CF3C60">
        <w:rPr>
          <w:rFonts w:ascii="Consolas" w:eastAsia="Times New Roman" w:hAnsi="Consolas" w:cs="Times New Roman"/>
          <w:color w:val="D4D4D4"/>
          <w:sz w:val="21"/>
          <w:szCs w:val="21"/>
          <w:lang w:eastAsia="en-IN" w:bidi="ta-IN"/>
        </w:rPr>
        <w:t>)</w:t>
      </w:r>
    </w:p>
    <w:p w14:paraId="2E45A7C3"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proofErr w:type="spellStart"/>
      <w:proofErr w:type="gramStart"/>
      <w:r w:rsidRPr="00CF3C60">
        <w:rPr>
          <w:rFonts w:ascii="Consolas" w:eastAsia="Times New Roman" w:hAnsi="Consolas" w:cs="Times New Roman"/>
          <w:color w:val="DCDCAA"/>
          <w:sz w:val="21"/>
          <w:szCs w:val="21"/>
          <w:lang w:eastAsia="en-IN" w:bidi="ta-IN"/>
        </w:rPr>
        <w:t>install.packages</w:t>
      </w:r>
      <w:proofErr w:type="spellEnd"/>
      <w:proofErr w:type="gramEnd"/>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CE9178"/>
          <w:sz w:val="21"/>
          <w:szCs w:val="21"/>
          <w:lang w:eastAsia="en-IN" w:bidi="ta-IN"/>
        </w:rPr>
        <w:t>"</w:t>
      </w:r>
      <w:proofErr w:type="spellStart"/>
      <w:r w:rsidRPr="00CF3C60">
        <w:rPr>
          <w:rFonts w:ascii="Consolas" w:eastAsia="Times New Roman" w:hAnsi="Consolas" w:cs="Times New Roman"/>
          <w:color w:val="CE9178"/>
          <w:sz w:val="21"/>
          <w:szCs w:val="21"/>
          <w:lang w:eastAsia="en-IN" w:bidi="ta-IN"/>
        </w:rPr>
        <w:t>stringr</w:t>
      </w:r>
      <w:proofErr w:type="spellEnd"/>
      <w:r w:rsidRPr="00CF3C60">
        <w:rPr>
          <w:rFonts w:ascii="Consolas" w:eastAsia="Times New Roman" w:hAnsi="Consolas" w:cs="Times New Roman"/>
          <w:color w:val="CE9178"/>
          <w:sz w:val="21"/>
          <w:szCs w:val="21"/>
          <w:lang w:eastAsia="en-IN" w:bidi="ta-IN"/>
        </w:rPr>
        <w:t>"</w:t>
      </w:r>
      <w:r w:rsidRPr="00CF3C60">
        <w:rPr>
          <w:rFonts w:ascii="Consolas" w:eastAsia="Times New Roman" w:hAnsi="Consolas" w:cs="Times New Roman"/>
          <w:color w:val="D4D4D4"/>
          <w:sz w:val="21"/>
          <w:szCs w:val="21"/>
          <w:lang w:eastAsia="en-IN" w:bidi="ta-IN"/>
        </w:rPr>
        <w:t>)</w:t>
      </w:r>
    </w:p>
    <w:p w14:paraId="4141B0CB"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DCDCAA"/>
          <w:sz w:val="21"/>
          <w:szCs w:val="21"/>
          <w:lang w:eastAsia="en-IN" w:bidi="ta-IN"/>
        </w:rPr>
        <w:t>library</w:t>
      </w:r>
      <w:r w:rsidRPr="00CF3C60">
        <w:rPr>
          <w:rFonts w:ascii="Consolas" w:eastAsia="Times New Roman" w:hAnsi="Consolas" w:cs="Times New Roman"/>
          <w:color w:val="D4D4D4"/>
          <w:sz w:val="21"/>
          <w:szCs w:val="21"/>
          <w:lang w:eastAsia="en-IN" w:bidi="ta-IN"/>
        </w:rPr>
        <w:t>(</w:t>
      </w:r>
      <w:proofErr w:type="spellStart"/>
      <w:r w:rsidRPr="00CF3C60">
        <w:rPr>
          <w:rFonts w:ascii="Consolas" w:eastAsia="Times New Roman" w:hAnsi="Consolas" w:cs="Times New Roman"/>
          <w:color w:val="9CDCFE"/>
          <w:sz w:val="21"/>
          <w:szCs w:val="21"/>
          <w:lang w:eastAsia="en-IN" w:bidi="ta-IN"/>
        </w:rPr>
        <w:t>stringr</w:t>
      </w:r>
      <w:proofErr w:type="spellEnd"/>
      <w:r w:rsidRPr="00CF3C60">
        <w:rPr>
          <w:rFonts w:ascii="Consolas" w:eastAsia="Times New Roman" w:hAnsi="Consolas" w:cs="Times New Roman"/>
          <w:color w:val="D4D4D4"/>
          <w:sz w:val="21"/>
          <w:szCs w:val="21"/>
          <w:lang w:eastAsia="en-IN" w:bidi="ta-IN"/>
        </w:rPr>
        <w:t>)</w:t>
      </w:r>
    </w:p>
    <w:p w14:paraId="10282421"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DCDCAA"/>
          <w:sz w:val="21"/>
          <w:szCs w:val="21"/>
          <w:lang w:eastAsia="en-IN" w:bidi="ta-IN"/>
        </w:rPr>
        <w:t>library</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9CDCFE"/>
          <w:sz w:val="21"/>
          <w:szCs w:val="21"/>
          <w:lang w:eastAsia="en-IN" w:bidi="ta-IN"/>
        </w:rPr>
        <w:t>graphics</w:t>
      </w:r>
      <w:r w:rsidRPr="00CF3C60">
        <w:rPr>
          <w:rFonts w:ascii="Consolas" w:eastAsia="Times New Roman" w:hAnsi="Consolas" w:cs="Times New Roman"/>
          <w:color w:val="D4D4D4"/>
          <w:sz w:val="21"/>
          <w:szCs w:val="21"/>
          <w:lang w:eastAsia="en-IN" w:bidi="ta-IN"/>
        </w:rPr>
        <w:t>)</w:t>
      </w:r>
    </w:p>
    <w:p w14:paraId="6EFECB4B"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proofErr w:type="spellStart"/>
      <w:proofErr w:type="gramStart"/>
      <w:r w:rsidRPr="00CF3C60">
        <w:rPr>
          <w:rFonts w:ascii="Consolas" w:eastAsia="Times New Roman" w:hAnsi="Consolas" w:cs="Times New Roman"/>
          <w:color w:val="DCDCAA"/>
          <w:sz w:val="21"/>
          <w:szCs w:val="21"/>
          <w:lang w:eastAsia="en-IN" w:bidi="ta-IN"/>
        </w:rPr>
        <w:t>install.packages</w:t>
      </w:r>
      <w:proofErr w:type="spellEnd"/>
      <w:proofErr w:type="gramEnd"/>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CE9178"/>
          <w:sz w:val="21"/>
          <w:szCs w:val="21"/>
          <w:lang w:eastAsia="en-IN" w:bidi="ta-IN"/>
        </w:rPr>
        <w:t>"ggplot2"</w:t>
      </w:r>
      <w:r w:rsidRPr="00CF3C60">
        <w:rPr>
          <w:rFonts w:ascii="Consolas" w:eastAsia="Times New Roman" w:hAnsi="Consolas" w:cs="Times New Roman"/>
          <w:color w:val="D4D4D4"/>
          <w:sz w:val="21"/>
          <w:szCs w:val="21"/>
          <w:lang w:eastAsia="en-IN" w:bidi="ta-IN"/>
        </w:rPr>
        <w:t>)</w:t>
      </w:r>
    </w:p>
    <w:p w14:paraId="3FC9FD20"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DCDCAA"/>
          <w:sz w:val="21"/>
          <w:szCs w:val="21"/>
          <w:lang w:eastAsia="en-IN" w:bidi="ta-IN"/>
        </w:rPr>
        <w:t>library</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9CDCFE"/>
          <w:sz w:val="21"/>
          <w:szCs w:val="21"/>
          <w:lang w:eastAsia="en-IN" w:bidi="ta-IN"/>
        </w:rPr>
        <w:t>ggplot2</w:t>
      </w:r>
      <w:r w:rsidRPr="00CF3C60">
        <w:rPr>
          <w:rFonts w:ascii="Consolas" w:eastAsia="Times New Roman" w:hAnsi="Consolas" w:cs="Times New Roman"/>
          <w:color w:val="D4D4D4"/>
          <w:sz w:val="21"/>
          <w:szCs w:val="21"/>
          <w:lang w:eastAsia="en-IN" w:bidi="ta-IN"/>
        </w:rPr>
        <w:t>)</w:t>
      </w:r>
    </w:p>
    <w:p w14:paraId="43007849" w14:textId="67DDC88F" w:rsidR="00CF3C60" w:rsidRPr="00CF3C60" w:rsidRDefault="00941B74" w:rsidP="00CF3C60">
      <w:pPr>
        <w:shd w:val="clear" w:color="auto" w:fill="1E1E1E"/>
        <w:spacing w:after="0" w:line="285" w:lineRule="atLeast"/>
        <w:rPr>
          <w:rFonts w:ascii="Consolas" w:eastAsia="Times New Roman" w:hAnsi="Consolas" w:cs="Times New Roman"/>
          <w:color w:val="D4D4D4"/>
          <w:sz w:val="21"/>
          <w:szCs w:val="21"/>
          <w:lang w:eastAsia="en-IN" w:bidi="ta-IN"/>
        </w:rPr>
      </w:pPr>
      <w:r>
        <w:rPr>
          <w:rFonts w:ascii="Consolas" w:eastAsia="Times New Roman" w:hAnsi="Consolas" w:cs="Times New Roman"/>
          <w:color w:val="D4D4D4"/>
          <w:sz w:val="21"/>
          <w:szCs w:val="21"/>
          <w:lang w:eastAsia="en-IN" w:bidi="ta-IN"/>
        </w:rPr>
        <w:t>#Read the dataset</w:t>
      </w:r>
    </w:p>
    <w:p w14:paraId="04136330"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proofErr w:type="spellStart"/>
      <w:r w:rsidRPr="00CF3C60">
        <w:rPr>
          <w:rFonts w:ascii="Consolas" w:eastAsia="Times New Roman" w:hAnsi="Consolas" w:cs="Times New Roman"/>
          <w:color w:val="9CDCFE"/>
          <w:sz w:val="21"/>
          <w:szCs w:val="21"/>
          <w:lang w:eastAsia="en-IN" w:bidi="ta-IN"/>
        </w:rPr>
        <w:t>df</w:t>
      </w:r>
      <w:proofErr w:type="spellEnd"/>
      <w:r w:rsidRPr="00CF3C60">
        <w:rPr>
          <w:rFonts w:ascii="Consolas" w:eastAsia="Times New Roman" w:hAnsi="Consolas" w:cs="Times New Roman"/>
          <w:color w:val="D4D4D4"/>
          <w:sz w:val="21"/>
          <w:szCs w:val="21"/>
          <w:lang w:eastAsia="en-IN" w:bidi="ta-IN"/>
        </w:rPr>
        <w:t>&lt;</w:t>
      </w:r>
      <w:proofErr w:type="gramStart"/>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DCDCAA"/>
          <w:sz w:val="21"/>
          <w:szCs w:val="21"/>
          <w:lang w:eastAsia="en-IN" w:bidi="ta-IN"/>
        </w:rPr>
        <w:t>read.csv</w:t>
      </w:r>
      <w:r w:rsidRPr="00CF3C60">
        <w:rPr>
          <w:rFonts w:ascii="Consolas" w:eastAsia="Times New Roman" w:hAnsi="Consolas" w:cs="Times New Roman"/>
          <w:color w:val="D4D4D4"/>
          <w:sz w:val="21"/>
          <w:szCs w:val="21"/>
          <w:lang w:eastAsia="en-IN" w:bidi="ta-IN"/>
        </w:rPr>
        <w:t>(</w:t>
      </w:r>
      <w:proofErr w:type="gramEnd"/>
      <w:r w:rsidRPr="00CF3C60">
        <w:rPr>
          <w:rFonts w:ascii="Consolas" w:eastAsia="Times New Roman" w:hAnsi="Consolas" w:cs="Times New Roman"/>
          <w:color w:val="CE9178"/>
          <w:sz w:val="21"/>
          <w:szCs w:val="21"/>
          <w:lang w:eastAsia="en-IN" w:bidi="ta-IN"/>
        </w:rPr>
        <w:t>'historical data nifty_pharma.csv'</w:t>
      </w:r>
      <w:r w:rsidRPr="00CF3C60">
        <w:rPr>
          <w:rFonts w:ascii="Consolas" w:eastAsia="Times New Roman" w:hAnsi="Consolas" w:cs="Times New Roman"/>
          <w:color w:val="D4D4D4"/>
          <w:sz w:val="21"/>
          <w:szCs w:val="21"/>
          <w:lang w:eastAsia="en-IN" w:bidi="ta-IN"/>
        </w:rPr>
        <w:t>)</w:t>
      </w:r>
    </w:p>
    <w:p w14:paraId="76D0D3AB"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DCDCAA"/>
          <w:sz w:val="21"/>
          <w:szCs w:val="21"/>
          <w:lang w:eastAsia="en-IN" w:bidi="ta-IN"/>
        </w:rPr>
        <w:t>View</w:t>
      </w:r>
      <w:r w:rsidRPr="00CF3C60">
        <w:rPr>
          <w:rFonts w:ascii="Consolas" w:eastAsia="Times New Roman" w:hAnsi="Consolas" w:cs="Times New Roman"/>
          <w:color w:val="D4D4D4"/>
          <w:sz w:val="21"/>
          <w:szCs w:val="21"/>
          <w:lang w:eastAsia="en-IN" w:bidi="ta-IN"/>
        </w:rPr>
        <w:t>(</w:t>
      </w:r>
      <w:proofErr w:type="spellStart"/>
      <w:r w:rsidRPr="00CF3C60">
        <w:rPr>
          <w:rFonts w:ascii="Consolas" w:eastAsia="Times New Roman" w:hAnsi="Consolas" w:cs="Times New Roman"/>
          <w:color w:val="9CDCFE"/>
          <w:sz w:val="21"/>
          <w:szCs w:val="21"/>
          <w:lang w:eastAsia="en-IN" w:bidi="ta-IN"/>
        </w:rPr>
        <w:t>df</w:t>
      </w:r>
      <w:proofErr w:type="spellEnd"/>
      <w:r w:rsidRPr="00CF3C60">
        <w:rPr>
          <w:rFonts w:ascii="Consolas" w:eastAsia="Times New Roman" w:hAnsi="Consolas" w:cs="Times New Roman"/>
          <w:color w:val="D4D4D4"/>
          <w:sz w:val="21"/>
          <w:szCs w:val="21"/>
          <w:lang w:eastAsia="en-IN" w:bidi="ta-IN"/>
        </w:rPr>
        <w:t>)</w:t>
      </w:r>
    </w:p>
    <w:p w14:paraId="44553FE8" w14:textId="11BCD7A7" w:rsidR="00CF3C60" w:rsidRPr="00CF3C60" w:rsidRDefault="00A360FB" w:rsidP="00CF3C60">
      <w:pPr>
        <w:shd w:val="clear" w:color="auto" w:fill="1E1E1E"/>
        <w:spacing w:after="0" w:line="285" w:lineRule="atLeast"/>
        <w:rPr>
          <w:rFonts w:ascii="Consolas" w:eastAsia="Times New Roman" w:hAnsi="Consolas" w:cs="Times New Roman"/>
          <w:color w:val="D4D4D4"/>
          <w:sz w:val="21"/>
          <w:szCs w:val="21"/>
          <w:lang w:eastAsia="en-IN" w:bidi="ta-IN"/>
        </w:rPr>
      </w:pPr>
      <w:r>
        <w:rPr>
          <w:rFonts w:ascii="Consolas" w:eastAsia="Times New Roman" w:hAnsi="Consolas" w:cs="Times New Roman"/>
          <w:color w:val="D4D4D4"/>
          <w:sz w:val="21"/>
          <w:szCs w:val="21"/>
          <w:lang w:eastAsia="en-IN" w:bidi="ta-IN"/>
        </w:rPr>
        <w:t>#Rename the columns to more meaningful names. This is always a good practice.</w:t>
      </w:r>
    </w:p>
    <w:p w14:paraId="158179A1"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DCDCAA"/>
          <w:sz w:val="21"/>
          <w:szCs w:val="21"/>
          <w:lang w:eastAsia="en-IN" w:bidi="ta-IN"/>
        </w:rPr>
        <w:t>names</w:t>
      </w:r>
      <w:r w:rsidRPr="00CF3C60">
        <w:rPr>
          <w:rFonts w:ascii="Consolas" w:eastAsia="Times New Roman" w:hAnsi="Consolas" w:cs="Times New Roman"/>
          <w:color w:val="D4D4D4"/>
          <w:sz w:val="21"/>
          <w:szCs w:val="21"/>
          <w:lang w:eastAsia="en-IN" w:bidi="ta-IN"/>
        </w:rPr>
        <w:t>(</w:t>
      </w:r>
      <w:proofErr w:type="spellStart"/>
      <w:r w:rsidRPr="00CF3C60">
        <w:rPr>
          <w:rFonts w:ascii="Consolas" w:eastAsia="Times New Roman" w:hAnsi="Consolas" w:cs="Times New Roman"/>
          <w:color w:val="9CDCFE"/>
          <w:sz w:val="21"/>
          <w:szCs w:val="21"/>
          <w:lang w:eastAsia="en-IN" w:bidi="ta-IN"/>
        </w:rPr>
        <w:t>df</w:t>
      </w:r>
      <w:proofErr w:type="spellEnd"/>
      <w:proofErr w:type="gramStart"/>
      <w:r w:rsidRPr="00CF3C60">
        <w:rPr>
          <w:rFonts w:ascii="Consolas" w:eastAsia="Times New Roman" w:hAnsi="Consolas" w:cs="Times New Roman"/>
          <w:color w:val="D4D4D4"/>
          <w:sz w:val="21"/>
          <w:szCs w:val="21"/>
          <w:lang w:eastAsia="en-IN" w:bidi="ta-IN"/>
        </w:rPr>
        <w:t>)[</w:t>
      </w:r>
      <w:proofErr w:type="gramEnd"/>
      <w:r w:rsidRPr="00CF3C60">
        <w:rPr>
          <w:rFonts w:ascii="Consolas" w:eastAsia="Times New Roman" w:hAnsi="Consolas" w:cs="Times New Roman"/>
          <w:color w:val="B5CEA8"/>
          <w:sz w:val="21"/>
          <w:szCs w:val="21"/>
          <w:lang w:eastAsia="en-IN" w:bidi="ta-IN"/>
        </w:rPr>
        <w:t>1</w:t>
      </w:r>
      <w:r w:rsidRPr="00CF3C60">
        <w:rPr>
          <w:rFonts w:ascii="Consolas" w:eastAsia="Times New Roman" w:hAnsi="Consolas" w:cs="Times New Roman"/>
          <w:color w:val="D4D4D4"/>
          <w:sz w:val="21"/>
          <w:szCs w:val="21"/>
          <w:lang w:eastAsia="en-IN" w:bidi="ta-IN"/>
        </w:rPr>
        <w:t xml:space="preserve">] &lt;- </w:t>
      </w:r>
      <w:r w:rsidRPr="00CF3C60">
        <w:rPr>
          <w:rFonts w:ascii="Consolas" w:eastAsia="Times New Roman" w:hAnsi="Consolas" w:cs="Times New Roman"/>
          <w:color w:val="CE9178"/>
          <w:sz w:val="21"/>
          <w:szCs w:val="21"/>
          <w:lang w:eastAsia="en-IN" w:bidi="ta-IN"/>
        </w:rPr>
        <w:t>"Date"</w:t>
      </w:r>
    </w:p>
    <w:p w14:paraId="2323E0DE"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DCDCAA"/>
          <w:sz w:val="21"/>
          <w:szCs w:val="21"/>
          <w:lang w:eastAsia="en-IN" w:bidi="ta-IN"/>
        </w:rPr>
        <w:t>names</w:t>
      </w:r>
      <w:r w:rsidRPr="00CF3C60">
        <w:rPr>
          <w:rFonts w:ascii="Consolas" w:eastAsia="Times New Roman" w:hAnsi="Consolas" w:cs="Times New Roman"/>
          <w:color w:val="D4D4D4"/>
          <w:sz w:val="21"/>
          <w:szCs w:val="21"/>
          <w:lang w:eastAsia="en-IN" w:bidi="ta-IN"/>
        </w:rPr>
        <w:t>(</w:t>
      </w:r>
      <w:proofErr w:type="spellStart"/>
      <w:r w:rsidRPr="00CF3C60">
        <w:rPr>
          <w:rFonts w:ascii="Consolas" w:eastAsia="Times New Roman" w:hAnsi="Consolas" w:cs="Times New Roman"/>
          <w:color w:val="9CDCFE"/>
          <w:sz w:val="21"/>
          <w:szCs w:val="21"/>
          <w:lang w:eastAsia="en-IN" w:bidi="ta-IN"/>
        </w:rPr>
        <w:t>df</w:t>
      </w:r>
      <w:proofErr w:type="spellEnd"/>
      <w:proofErr w:type="gramStart"/>
      <w:r w:rsidRPr="00CF3C60">
        <w:rPr>
          <w:rFonts w:ascii="Consolas" w:eastAsia="Times New Roman" w:hAnsi="Consolas" w:cs="Times New Roman"/>
          <w:color w:val="D4D4D4"/>
          <w:sz w:val="21"/>
          <w:szCs w:val="21"/>
          <w:lang w:eastAsia="en-IN" w:bidi="ta-IN"/>
        </w:rPr>
        <w:t>)[</w:t>
      </w:r>
      <w:proofErr w:type="gramEnd"/>
      <w:r w:rsidRPr="00CF3C60">
        <w:rPr>
          <w:rFonts w:ascii="Consolas" w:eastAsia="Times New Roman" w:hAnsi="Consolas" w:cs="Times New Roman"/>
          <w:color w:val="B5CEA8"/>
          <w:sz w:val="21"/>
          <w:szCs w:val="21"/>
          <w:lang w:eastAsia="en-IN" w:bidi="ta-IN"/>
        </w:rPr>
        <w:t>6</w:t>
      </w:r>
      <w:r w:rsidRPr="00CF3C60">
        <w:rPr>
          <w:rFonts w:ascii="Consolas" w:eastAsia="Times New Roman" w:hAnsi="Consolas" w:cs="Times New Roman"/>
          <w:color w:val="D4D4D4"/>
          <w:sz w:val="21"/>
          <w:szCs w:val="21"/>
          <w:lang w:eastAsia="en-IN" w:bidi="ta-IN"/>
        </w:rPr>
        <w:t>]&lt;-</w:t>
      </w:r>
      <w:r w:rsidRPr="00CF3C60">
        <w:rPr>
          <w:rFonts w:ascii="Consolas" w:eastAsia="Times New Roman" w:hAnsi="Consolas" w:cs="Times New Roman"/>
          <w:color w:val="CE9178"/>
          <w:sz w:val="21"/>
          <w:szCs w:val="21"/>
          <w:lang w:eastAsia="en-IN" w:bidi="ta-IN"/>
        </w:rPr>
        <w:t>"Volume"</w:t>
      </w:r>
    </w:p>
    <w:p w14:paraId="32767426"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DCDCAA"/>
          <w:sz w:val="21"/>
          <w:szCs w:val="21"/>
          <w:lang w:eastAsia="en-IN" w:bidi="ta-IN"/>
        </w:rPr>
        <w:t>names</w:t>
      </w:r>
      <w:r w:rsidRPr="00CF3C60">
        <w:rPr>
          <w:rFonts w:ascii="Consolas" w:eastAsia="Times New Roman" w:hAnsi="Consolas" w:cs="Times New Roman"/>
          <w:color w:val="D4D4D4"/>
          <w:sz w:val="21"/>
          <w:szCs w:val="21"/>
          <w:lang w:eastAsia="en-IN" w:bidi="ta-IN"/>
        </w:rPr>
        <w:t>(</w:t>
      </w:r>
      <w:proofErr w:type="spellStart"/>
      <w:r w:rsidRPr="00CF3C60">
        <w:rPr>
          <w:rFonts w:ascii="Consolas" w:eastAsia="Times New Roman" w:hAnsi="Consolas" w:cs="Times New Roman"/>
          <w:color w:val="9CDCFE"/>
          <w:sz w:val="21"/>
          <w:szCs w:val="21"/>
          <w:lang w:eastAsia="en-IN" w:bidi="ta-IN"/>
        </w:rPr>
        <w:t>df</w:t>
      </w:r>
      <w:proofErr w:type="spellEnd"/>
      <w:r w:rsidRPr="00CF3C60">
        <w:rPr>
          <w:rFonts w:ascii="Consolas" w:eastAsia="Times New Roman" w:hAnsi="Consolas" w:cs="Times New Roman"/>
          <w:color w:val="D4D4D4"/>
          <w:sz w:val="21"/>
          <w:szCs w:val="21"/>
          <w:lang w:eastAsia="en-IN" w:bidi="ta-IN"/>
        </w:rPr>
        <w:t>)</w:t>
      </w:r>
    </w:p>
    <w:p w14:paraId="0552A4EF" w14:textId="152A35D0" w:rsidR="00CF3C60" w:rsidRPr="00CF3C60" w:rsidRDefault="009106AF" w:rsidP="00CF3C60">
      <w:pPr>
        <w:shd w:val="clear" w:color="auto" w:fill="1E1E1E"/>
        <w:spacing w:after="0" w:line="285" w:lineRule="atLeast"/>
        <w:rPr>
          <w:rFonts w:ascii="Consolas" w:eastAsia="Times New Roman" w:hAnsi="Consolas" w:cs="Times New Roman"/>
          <w:color w:val="D4D4D4"/>
          <w:sz w:val="21"/>
          <w:szCs w:val="21"/>
          <w:lang w:eastAsia="en-IN" w:bidi="ta-IN"/>
        </w:rPr>
      </w:pPr>
      <w:r>
        <w:rPr>
          <w:rFonts w:ascii="Consolas" w:eastAsia="Times New Roman" w:hAnsi="Consolas" w:cs="Times New Roman"/>
          <w:color w:val="D4D4D4"/>
          <w:sz w:val="21"/>
          <w:szCs w:val="21"/>
          <w:lang w:eastAsia="en-IN" w:bidi="ta-IN"/>
        </w:rPr>
        <w:t>#Select only necessary columns and remove unwanted columns</w:t>
      </w:r>
    </w:p>
    <w:p w14:paraId="4E8E111B"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proofErr w:type="spellStart"/>
      <w:r w:rsidRPr="00CF3C60">
        <w:rPr>
          <w:rFonts w:ascii="Consolas" w:eastAsia="Times New Roman" w:hAnsi="Consolas" w:cs="Times New Roman"/>
          <w:color w:val="9CDCFE"/>
          <w:sz w:val="21"/>
          <w:szCs w:val="21"/>
          <w:lang w:eastAsia="en-IN" w:bidi="ta-IN"/>
        </w:rPr>
        <w:t>new_df</w:t>
      </w:r>
      <w:proofErr w:type="spellEnd"/>
      <w:r w:rsidRPr="00CF3C60">
        <w:rPr>
          <w:rFonts w:ascii="Consolas" w:eastAsia="Times New Roman" w:hAnsi="Consolas" w:cs="Times New Roman"/>
          <w:color w:val="D4D4D4"/>
          <w:sz w:val="21"/>
          <w:szCs w:val="21"/>
          <w:lang w:eastAsia="en-IN" w:bidi="ta-IN"/>
        </w:rPr>
        <w:t>&lt;-</w:t>
      </w:r>
      <w:proofErr w:type="spellStart"/>
      <w:proofErr w:type="gramStart"/>
      <w:r w:rsidRPr="00CF3C60">
        <w:rPr>
          <w:rFonts w:ascii="Consolas" w:eastAsia="Times New Roman" w:hAnsi="Consolas" w:cs="Times New Roman"/>
          <w:color w:val="9CDCFE"/>
          <w:sz w:val="21"/>
          <w:szCs w:val="21"/>
          <w:lang w:eastAsia="en-IN" w:bidi="ta-IN"/>
        </w:rPr>
        <w:t>df</w:t>
      </w:r>
      <w:proofErr w:type="spellEnd"/>
      <w:r w:rsidRPr="00CF3C60">
        <w:rPr>
          <w:rFonts w:ascii="Consolas" w:eastAsia="Times New Roman" w:hAnsi="Consolas" w:cs="Times New Roman"/>
          <w:color w:val="D4D4D4"/>
          <w:sz w:val="21"/>
          <w:szCs w:val="21"/>
          <w:lang w:eastAsia="en-IN" w:bidi="ta-IN"/>
        </w:rPr>
        <w:t>[</w:t>
      </w:r>
      <w:proofErr w:type="gramEnd"/>
      <w:r w:rsidRPr="00CF3C60">
        <w:rPr>
          <w:rFonts w:ascii="Consolas" w:eastAsia="Times New Roman" w:hAnsi="Consolas" w:cs="Times New Roman"/>
          <w:color w:val="B5CEA8"/>
          <w:sz w:val="21"/>
          <w:szCs w:val="21"/>
          <w:lang w:eastAsia="en-IN" w:bidi="ta-IN"/>
        </w:rPr>
        <w:t>1</w:t>
      </w:r>
      <w:r w:rsidRPr="00CF3C60">
        <w:rPr>
          <w:rFonts w:ascii="Consolas" w:eastAsia="Times New Roman" w:hAnsi="Consolas" w:cs="Times New Roman"/>
          <w:color w:val="569CD6"/>
          <w:sz w:val="21"/>
          <w:szCs w:val="21"/>
          <w:lang w:eastAsia="en-IN" w:bidi="ta-IN"/>
        </w:rPr>
        <w:t>:</w:t>
      </w:r>
      <w:r w:rsidRPr="00CF3C60">
        <w:rPr>
          <w:rFonts w:ascii="Consolas" w:eastAsia="Times New Roman" w:hAnsi="Consolas" w:cs="Times New Roman"/>
          <w:color w:val="B5CEA8"/>
          <w:sz w:val="21"/>
          <w:szCs w:val="21"/>
          <w:lang w:eastAsia="en-IN" w:bidi="ta-IN"/>
        </w:rPr>
        <w:t>6</w:t>
      </w:r>
      <w:r w:rsidRPr="00CF3C60">
        <w:rPr>
          <w:rFonts w:ascii="Consolas" w:eastAsia="Times New Roman" w:hAnsi="Consolas" w:cs="Times New Roman"/>
          <w:color w:val="D4D4D4"/>
          <w:sz w:val="21"/>
          <w:szCs w:val="21"/>
          <w:lang w:eastAsia="en-IN" w:bidi="ta-IN"/>
        </w:rPr>
        <w:t>]</w:t>
      </w:r>
    </w:p>
    <w:p w14:paraId="3B33200F"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DCDCAA"/>
          <w:sz w:val="21"/>
          <w:szCs w:val="21"/>
          <w:lang w:eastAsia="en-IN" w:bidi="ta-IN"/>
        </w:rPr>
        <w:t>View</w:t>
      </w:r>
      <w:r w:rsidRPr="00CF3C60">
        <w:rPr>
          <w:rFonts w:ascii="Consolas" w:eastAsia="Times New Roman" w:hAnsi="Consolas" w:cs="Times New Roman"/>
          <w:color w:val="D4D4D4"/>
          <w:sz w:val="21"/>
          <w:szCs w:val="21"/>
          <w:lang w:eastAsia="en-IN" w:bidi="ta-IN"/>
        </w:rPr>
        <w:t>(</w:t>
      </w:r>
      <w:proofErr w:type="spellStart"/>
      <w:r w:rsidRPr="00CF3C60">
        <w:rPr>
          <w:rFonts w:ascii="Consolas" w:eastAsia="Times New Roman" w:hAnsi="Consolas" w:cs="Times New Roman"/>
          <w:color w:val="9CDCFE"/>
          <w:sz w:val="21"/>
          <w:szCs w:val="21"/>
          <w:lang w:eastAsia="en-IN" w:bidi="ta-IN"/>
        </w:rPr>
        <w:t>new_df</w:t>
      </w:r>
      <w:proofErr w:type="spellEnd"/>
      <w:r w:rsidRPr="00CF3C60">
        <w:rPr>
          <w:rFonts w:ascii="Consolas" w:eastAsia="Times New Roman" w:hAnsi="Consolas" w:cs="Times New Roman"/>
          <w:color w:val="D4D4D4"/>
          <w:sz w:val="21"/>
          <w:szCs w:val="21"/>
          <w:lang w:eastAsia="en-IN" w:bidi="ta-IN"/>
        </w:rPr>
        <w:t>)</w:t>
      </w:r>
    </w:p>
    <w:p w14:paraId="3361C4D4" w14:textId="12EC45AB" w:rsidR="00CF3C60" w:rsidRPr="00CF3C60" w:rsidRDefault="00B72515" w:rsidP="00CF3C60">
      <w:pPr>
        <w:shd w:val="clear" w:color="auto" w:fill="1E1E1E"/>
        <w:spacing w:after="0" w:line="285" w:lineRule="atLeast"/>
        <w:rPr>
          <w:rFonts w:ascii="Consolas" w:eastAsia="Times New Roman" w:hAnsi="Consolas" w:cs="Times New Roman"/>
          <w:color w:val="D4D4D4"/>
          <w:sz w:val="21"/>
          <w:szCs w:val="21"/>
          <w:lang w:eastAsia="en-IN" w:bidi="ta-IN"/>
        </w:rPr>
      </w:pPr>
      <w:r>
        <w:rPr>
          <w:rFonts w:ascii="Consolas" w:eastAsia="Times New Roman" w:hAnsi="Consolas" w:cs="Times New Roman"/>
          <w:color w:val="D4D4D4"/>
          <w:sz w:val="21"/>
          <w:szCs w:val="21"/>
          <w:lang w:eastAsia="en-IN" w:bidi="ta-IN"/>
        </w:rPr>
        <w:t>#Format the dates to a more standard format</w:t>
      </w:r>
    </w:p>
    <w:p w14:paraId="48C8C9A3"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9CDCFE"/>
          <w:sz w:val="21"/>
          <w:szCs w:val="21"/>
          <w:lang w:eastAsia="en-IN" w:bidi="ta-IN"/>
        </w:rPr>
        <w:t>date</w:t>
      </w:r>
      <w:r w:rsidRPr="00CF3C60">
        <w:rPr>
          <w:rFonts w:ascii="Consolas" w:eastAsia="Times New Roman" w:hAnsi="Consolas" w:cs="Times New Roman"/>
          <w:color w:val="D4D4D4"/>
          <w:sz w:val="21"/>
          <w:szCs w:val="21"/>
          <w:lang w:eastAsia="en-IN" w:bidi="ta-IN"/>
        </w:rPr>
        <w:t xml:space="preserve"> &lt;- </w:t>
      </w:r>
      <w:proofErr w:type="spellStart"/>
      <w:proofErr w:type="gramStart"/>
      <w:r w:rsidRPr="00CF3C60">
        <w:rPr>
          <w:rFonts w:ascii="Consolas" w:eastAsia="Times New Roman" w:hAnsi="Consolas" w:cs="Times New Roman"/>
          <w:color w:val="DCDCAA"/>
          <w:sz w:val="21"/>
          <w:szCs w:val="21"/>
          <w:lang w:eastAsia="en-IN" w:bidi="ta-IN"/>
        </w:rPr>
        <w:t>as.Date</w:t>
      </w:r>
      <w:proofErr w:type="spellEnd"/>
      <w:proofErr w:type="gramEnd"/>
      <w:r w:rsidRPr="00CF3C60">
        <w:rPr>
          <w:rFonts w:ascii="Consolas" w:eastAsia="Times New Roman" w:hAnsi="Consolas" w:cs="Times New Roman"/>
          <w:color w:val="D4D4D4"/>
          <w:sz w:val="21"/>
          <w:szCs w:val="21"/>
          <w:lang w:eastAsia="en-IN" w:bidi="ta-IN"/>
        </w:rPr>
        <w:t>(</w:t>
      </w:r>
      <w:proofErr w:type="spellStart"/>
      <w:r w:rsidRPr="00CF3C60">
        <w:rPr>
          <w:rFonts w:ascii="Consolas" w:eastAsia="Times New Roman" w:hAnsi="Consolas" w:cs="Times New Roman"/>
          <w:color w:val="9CDCFE"/>
          <w:sz w:val="21"/>
          <w:szCs w:val="21"/>
          <w:lang w:eastAsia="en-IN" w:bidi="ta-IN"/>
        </w:rPr>
        <w:t>new_df</w:t>
      </w:r>
      <w:r w:rsidRPr="00CF3C60">
        <w:rPr>
          <w:rFonts w:ascii="Consolas" w:eastAsia="Times New Roman" w:hAnsi="Consolas" w:cs="Times New Roman"/>
          <w:color w:val="569CD6"/>
          <w:sz w:val="21"/>
          <w:szCs w:val="21"/>
          <w:lang w:eastAsia="en-IN" w:bidi="ta-IN"/>
        </w:rPr>
        <w:t>$</w:t>
      </w:r>
      <w:r w:rsidRPr="00CF3C60">
        <w:rPr>
          <w:rFonts w:ascii="Consolas" w:eastAsia="Times New Roman" w:hAnsi="Consolas" w:cs="Times New Roman"/>
          <w:color w:val="9CDCFE"/>
          <w:sz w:val="21"/>
          <w:szCs w:val="21"/>
          <w:lang w:eastAsia="en-IN" w:bidi="ta-IN"/>
        </w:rPr>
        <w:t>Date</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9CDCFE"/>
          <w:sz w:val="21"/>
          <w:szCs w:val="21"/>
          <w:lang w:eastAsia="en-IN" w:bidi="ta-IN"/>
        </w:rPr>
        <w:t>format</w:t>
      </w:r>
      <w:proofErr w:type="spellEnd"/>
      <w:r w:rsidRPr="00CF3C60">
        <w:rPr>
          <w:rFonts w:ascii="Consolas" w:eastAsia="Times New Roman" w:hAnsi="Consolas" w:cs="Times New Roman"/>
          <w:color w:val="D4D4D4"/>
          <w:sz w:val="21"/>
          <w:szCs w:val="21"/>
          <w:lang w:eastAsia="en-IN" w:bidi="ta-IN"/>
        </w:rPr>
        <w:t xml:space="preserve"> = </w:t>
      </w:r>
      <w:r w:rsidRPr="00CF3C60">
        <w:rPr>
          <w:rFonts w:ascii="Consolas" w:eastAsia="Times New Roman" w:hAnsi="Consolas" w:cs="Times New Roman"/>
          <w:color w:val="CE9178"/>
          <w:sz w:val="21"/>
          <w:szCs w:val="21"/>
          <w:lang w:eastAsia="en-IN" w:bidi="ta-IN"/>
        </w:rPr>
        <w:t>"%B %</w:t>
      </w:r>
      <w:proofErr w:type="spellStart"/>
      <w:r w:rsidRPr="00CF3C60">
        <w:rPr>
          <w:rFonts w:ascii="Consolas" w:eastAsia="Times New Roman" w:hAnsi="Consolas" w:cs="Times New Roman"/>
          <w:color w:val="CE9178"/>
          <w:sz w:val="21"/>
          <w:szCs w:val="21"/>
          <w:lang w:eastAsia="en-IN" w:bidi="ta-IN"/>
        </w:rPr>
        <w:t>d,%Y</w:t>
      </w:r>
      <w:proofErr w:type="spellEnd"/>
      <w:r w:rsidRPr="00CF3C60">
        <w:rPr>
          <w:rFonts w:ascii="Consolas" w:eastAsia="Times New Roman" w:hAnsi="Consolas" w:cs="Times New Roman"/>
          <w:color w:val="CE9178"/>
          <w:sz w:val="21"/>
          <w:szCs w:val="21"/>
          <w:lang w:eastAsia="en-IN" w:bidi="ta-IN"/>
        </w:rPr>
        <w:t>"</w:t>
      </w:r>
      <w:r w:rsidRPr="00CF3C60">
        <w:rPr>
          <w:rFonts w:ascii="Consolas" w:eastAsia="Times New Roman" w:hAnsi="Consolas" w:cs="Times New Roman"/>
          <w:color w:val="D4D4D4"/>
          <w:sz w:val="21"/>
          <w:szCs w:val="21"/>
          <w:lang w:eastAsia="en-IN" w:bidi="ta-IN"/>
        </w:rPr>
        <w:t>)</w:t>
      </w:r>
    </w:p>
    <w:p w14:paraId="59EC5D23"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proofErr w:type="spellStart"/>
      <w:r w:rsidRPr="00CF3C60">
        <w:rPr>
          <w:rFonts w:ascii="Consolas" w:eastAsia="Times New Roman" w:hAnsi="Consolas" w:cs="Times New Roman"/>
          <w:color w:val="DCDCAA"/>
          <w:sz w:val="21"/>
          <w:szCs w:val="21"/>
          <w:lang w:eastAsia="en-IN" w:bidi="ta-IN"/>
        </w:rPr>
        <w:t>typeof</w:t>
      </w:r>
      <w:proofErr w:type="spellEnd"/>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9CDCFE"/>
          <w:sz w:val="21"/>
          <w:szCs w:val="21"/>
          <w:lang w:eastAsia="en-IN" w:bidi="ta-IN"/>
        </w:rPr>
        <w:t>date</w:t>
      </w:r>
      <w:r w:rsidRPr="00CF3C60">
        <w:rPr>
          <w:rFonts w:ascii="Consolas" w:eastAsia="Times New Roman" w:hAnsi="Consolas" w:cs="Times New Roman"/>
          <w:color w:val="D4D4D4"/>
          <w:sz w:val="21"/>
          <w:szCs w:val="21"/>
          <w:lang w:eastAsia="en-IN" w:bidi="ta-IN"/>
        </w:rPr>
        <w:t>)</w:t>
      </w:r>
    </w:p>
    <w:p w14:paraId="5BBDE945"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p>
    <w:p w14:paraId="1FAAE8F1"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9CDCFE"/>
          <w:sz w:val="21"/>
          <w:szCs w:val="21"/>
          <w:lang w:eastAsia="en-IN" w:bidi="ta-IN"/>
        </w:rPr>
        <w:t>date</w:t>
      </w:r>
      <w:r w:rsidRPr="00CF3C60">
        <w:rPr>
          <w:rFonts w:ascii="Consolas" w:eastAsia="Times New Roman" w:hAnsi="Consolas" w:cs="Times New Roman"/>
          <w:color w:val="D4D4D4"/>
          <w:sz w:val="21"/>
          <w:szCs w:val="21"/>
          <w:lang w:eastAsia="en-IN" w:bidi="ta-IN"/>
        </w:rPr>
        <w:t>&lt;-</w:t>
      </w:r>
      <w:proofErr w:type="spellStart"/>
      <w:r w:rsidRPr="00CF3C60">
        <w:rPr>
          <w:rFonts w:ascii="Consolas" w:eastAsia="Times New Roman" w:hAnsi="Consolas" w:cs="Times New Roman"/>
          <w:color w:val="DCDCAA"/>
          <w:sz w:val="21"/>
          <w:szCs w:val="21"/>
          <w:lang w:eastAsia="en-IN" w:bidi="ta-IN"/>
        </w:rPr>
        <w:t>strftime</w:t>
      </w:r>
      <w:proofErr w:type="spellEnd"/>
      <w:r w:rsidRPr="00CF3C60">
        <w:rPr>
          <w:rFonts w:ascii="Consolas" w:eastAsia="Times New Roman" w:hAnsi="Consolas" w:cs="Times New Roman"/>
          <w:color w:val="D4D4D4"/>
          <w:sz w:val="21"/>
          <w:szCs w:val="21"/>
          <w:lang w:eastAsia="en-IN" w:bidi="ta-IN"/>
        </w:rPr>
        <w:t>(</w:t>
      </w:r>
      <w:proofErr w:type="spellStart"/>
      <w:r w:rsidRPr="00CF3C60">
        <w:rPr>
          <w:rFonts w:ascii="Consolas" w:eastAsia="Times New Roman" w:hAnsi="Consolas" w:cs="Times New Roman"/>
          <w:color w:val="9CDCFE"/>
          <w:sz w:val="21"/>
          <w:szCs w:val="21"/>
          <w:lang w:eastAsia="en-IN" w:bidi="ta-IN"/>
        </w:rPr>
        <w:t>date</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CE9178"/>
          <w:sz w:val="21"/>
          <w:szCs w:val="21"/>
          <w:lang w:eastAsia="en-IN" w:bidi="ta-IN"/>
        </w:rPr>
        <w:t>"%d</w:t>
      </w:r>
      <w:proofErr w:type="spellEnd"/>
      <w:r w:rsidRPr="00CF3C60">
        <w:rPr>
          <w:rFonts w:ascii="Consolas" w:eastAsia="Times New Roman" w:hAnsi="Consolas" w:cs="Times New Roman"/>
          <w:color w:val="CE9178"/>
          <w:sz w:val="21"/>
          <w:szCs w:val="21"/>
          <w:lang w:eastAsia="en-IN" w:bidi="ta-IN"/>
        </w:rPr>
        <w:t>-%m-%Y"</w:t>
      </w:r>
      <w:r w:rsidRPr="00CF3C60">
        <w:rPr>
          <w:rFonts w:ascii="Consolas" w:eastAsia="Times New Roman" w:hAnsi="Consolas" w:cs="Times New Roman"/>
          <w:color w:val="D4D4D4"/>
          <w:sz w:val="21"/>
          <w:szCs w:val="21"/>
          <w:lang w:eastAsia="en-IN" w:bidi="ta-IN"/>
        </w:rPr>
        <w:t>)</w:t>
      </w:r>
    </w:p>
    <w:p w14:paraId="7AB7161A"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proofErr w:type="spellStart"/>
      <w:r w:rsidRPr="00CF3C60">
        <w:rPr>
          <w:rFonts w:ascii="Consolas" w:eastAsia="Times New Roman" w:hAnsi="Consolas" w:cs="Times New Roman"/>
          <w:color w:val="9CDCFE"/>
          <w:sz w:val="21"/>
          <w:szCs w:val="21"/>
          <w:lang w:eastAsia="en-IN" w:bidi="ta-IN"/>
        </w:rPr>
        <w:t>new_df</w:t>
      </w:r>
      <w:r w:rsidRPr="00CF3C60">
        <w:rPr>
          <w:rFonts w:ascii="Consolas" w:eastAsia="Times New Roman" w:hAnsi="Consolas" w:cs="Times New Roman"/>
          <w:color w:val="569CD6"/>
          <w:sz w:val="21"/>
          <w:szCs w:val="21"/>
          <w:lang w:eastAsia="en-IN" w:bidi="ta-IN"/>
        </w:rPr>
        <w:t>$</w:t>
      </w:r>
      <w:r w:rsidRPr="00CF3C60">
        <w:rPr>
          <w:rFonts w:ascii="Consolas" w:eastAsia="Times New Roman" w:hAnsi="Consolas" w:cs="Times New Roman"/>
          <w:color w:val="9CDCFE"/>
          <w:sz w:val="21"/>
          <w:szCs w:val="21"/>
          <w:lang w:eastAsia="en-IN" w:bidi="ta-IN"/>
        </w:rPr>
        <w:t>Date</w:t>
      </w:r>
      <w:proofErr w:type="spellEnd"/>
      <w:r w:rsidRPr="00CF3C60">
        <w:rPr>
          <w:rFonts w:ascii="Consolas" w:eastAsia="Times New Roman" w:hAnsi="Consolas" w:cs="Times New Roman"/>
          <w:color w:val="D4D4D4"/>
          <w:sz w:val="21"/>
          <w:szCs w:val="21"/>
          <w:lang w:eastAsia="en-IN" w:bidi="ta-IN"/>
        </w:rPr>
        <w:t>&lt;-</w:t>
      </w:r>
      <w:r w:rsidRPr="00CF3C60">
        <w:rPr>
          <w:rFonts w:ascii="Consolas" w:eastAsia="Times New Roman" w:hAnsi="Consolas" w:cs="Times New Roman"/>
          <w:color w:val="9CDCFE"/>
          <w:sz w:val="21"/>
          <w:szCs w:val="21"/>
          <w:lang w:eastAsia="en-IN" w:bidi="ta-IN"/>
        </w:rPr>
        <w:t>date</w:t>
      </w:r>
    </w:p>
    <w:p w14:paraId="5CD7D842"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DCDCAA"/>
          <w:sz w:val="21"/>
          <w:szCs w:val="21"/>
          <w:lang w:eastAsia="en-IN" w:bidi="ta-IN"/>
        </w:rPr>
        <w:t>View</w:t>
      </w:r>
      <w:r w:rsidRPr="00CF3C60">
        <w:rPr>
          <w:rFonts w:ascii="Consolas" w:eastAsia="Times New Roman" w:hAnsi="Consolas" w:cs="Times New Roman"/>
          <w:color w:val="D4D4D4"/>
          <w:sz w:val="21"/>
          <w:szCs w:val="21"/>
          <w:lang w:eastAsia="en-IN" w:bidi="ta-IN"/>
        </w:rPr>
        <w:t>(</w:t>
      </w:r>
      <w:proofErr w:type="spellStart"/>
      <w:r w:rsidRPr="00CF3C60">
        <w:rPr>
          <w:rFonts w:ascii="Consolas" w:eastAsia="Times New Roman" w:hAnsi="Consolas" w:cs="Times New Roman"/>
          <w:color w:val="9CDCFE"/>
          <w:sz w:val="21"/>
          <w:szCs w:val="21"/>
          <w:lang w:eastAsia="en-IN" w:bidi="ta-IN"/>
        </w:rPr>
        <w:t>new_df</w:t>
      </w:r>
      <w:proofErr w:type="spellEnd"/>
      <w:r w:rsidRPr="00CF3C60">
        <w:rPr>
          <w:rFonts w:ascii="Consolas" w:eastAsia="Times New Roman" w:hAnsi="Consolas" w:cs="Times New Roman"/>
          <w:color w:val="D4D4D4"/>
          <w:sz w:val="21"/>
          <w:szCs w:val="21"/>
          <w:lang w:eastAsia="en-IN" w:bidi="ta-IN"/>
        </w:rPr>
        <w:t>)</w:t>
      </w:r>
    </w:p>
    <w:p w14:paraId="5F903CB5" w14:textId="77777777" w:rsidR="00CF3C60" w:rsidRDefault="00CF3C60" w:rsidP="00CF3C60">
      <w:pPr>
        <w:shd w:val="clear" w:color="auto" w:fill="1E1E1E"/>
        <w:spacing w:after="240" w:line="285" w:lineRule="atLeast"/>
        <w:rPr>
          <w:rFonts w:ascii="Consolas" w:eastAsia="Times New Roman" w:hAnsi="Consolas" w:cs="Times New Roman"/>
          <w:color w:val="D4D4D4"/>
          <w:sz w:val="21"/>
          <w:szCs w:val="21"/>
          <w:lang w:eastAsia="en-IN" w:bidi="ta-IN"/>
        </w:rPr>
      </w:pPr>
    </w:p>
    <w:p w14:paraId="6E0BB0CB" w14:textId="0AFEC6A0" w:rsidR="00B72515" w:rsidRPr="00CF3C60" w:rsidRDefault="00B72515" w:rsidP="00CF3C60">
      <w:pPr>
        <w:shd w:val="clear" w:color="auto" w:fill="1E1E1E"/>
        <w:spacing w:after="240" w:line="285" w:lineRule="atLeast"/>
        <w:rPr>
          <w:rFonts w:ascii="Consolas" w:eastAsia="Times New Roman" w:hAnsi="Consolas" w:cs="Times New Roman"/>
          <w:color w:val="D4D4D4"/>
          <w:sz w:val="21"/>
          <w:szCs w:val="21"/>
          <w:lang w:eastAsia="en-IN" w:bidi="ta-IN"/>
        </w:rPr>
      </w:pPr>
      <w:r>
        <w:rPr>
          <w:rFonts w:ascii="Consolas" w:eastAsia="Times New Roman" w:hAnsi="Consolas" w:cs="Times New Roman"/>
          <w:color w:val="D4D4D4"/>
          <w:sz w:val="21"/>
          <w:szCs w:val="21"/>
          <w:lang w:eastAsia="en-IN" w:bidi="ta-IN"/>
        </w:rPr>
        <w:t xml:space="preserve">#As data were obtained from different </w:t>
      </w:r>
      <w:proofErr w:type="gramStart"/>
      <w:r>
        <w:rPr>
          <w:rFonts w:ascii="Consolas" w:eastAsia="Times New Roman" w:hAnsi="Consolas" w:cs="Times New Roman"/>
          <w:color w:val="D4D4D4"/>
          <w:sz w:val="21"/>
          <w:szCs w:val="21"/>
          <w:lang w:eastAsia="en-IN" w:bidi="ta-IN"/>
        </w:rPr>
        <w:t>sources</w:t>
      </w:r>
      <w:r w:rsidR="00C92BF4">
        <w:rPr>
          <w:rFonts w:ascii="Consolas" w:eastAsia="Times New Roman" w:hAnsi="Consolas" w:cs="Times New Roman"/>
          <w:color w:val="D4D4D4"/>
          <w:sz w:val="21"/>
          <w:szCs w:val="21"/>
          <w:lang w:eastAsia="en-IN" w:bidi="ta-IN"/>
        </w:rPr>
        <w:t xml:space="preserve"> ,</w:t>
      </w:r>
      <w:proofErr w:type="gramEnd"/>
      <w:r w:rsidR="00C92BF4">
        <w:rPr>
          <w:rFonts w:ascii="Consolas" w:eastAsia="Times New Roman" w:hAnsi="Consolas" w:cs="Times New Roman"/>
          <w:color w:val="D4D4D4"/>
          <w:sz w:val="21"/>
          <w:szCs w:val="21"/>
          <w:lang w:eastAsia="en-IN" w:bidi="ta-IN"/>
        </w:rPr>
        <w:t xml:space="preserve"> it is important to standardise them to a same format. So in one data </w:t>
      </w:r>
      <w:proofErr w:type="gramStart"/>
      <w:r w:rsidR="00C92BF4">
        <w:rPr>
          <w:rFonts w:ascii="Consolas" w:eastAsia="Times New Roman" w:hAnsi="Consolas" w:cs="Times New Roman"/>
          <w:color w:val="D4D4D4"/>
          <w:sz w:val="21"/>
          <w:szCs w:val="21"/>
          <w:lang w:eastAsia="en-IN" w:bidi="ta-IN"/>
        </w:rPr>
        <w:t>source ,</w:t>
      </w:r>
      <w:proofErr w:type="gramEnd"/>
      <w:r w:rsidR="00C92BF4">
        <w:rPr>
          <w:rFonts w:ascii="Consolas" w:eastAsia="Times New Roman" w:hAnsi="Consolas" w:cs="Times New Roman"/>
          <w:color w:val="D4D4D4"/>
          <w:sz w:val="21"/>
          <w:szCs w:val="21"/>
          <w:lang w:eastAsia="en-IN" w:bidi="ta-IN"/>
        </w:rPr>
        <w:t xml:space="preserve"> “M” was used to represent million. </w:t>
      </w:r>
      <w:proofErr w:type="gramStart"/>
      <w:r w:rsidR="00C92BF4">
        <w:rPr>
          <w:rFonts w:ascii="Consolas" w:eastAsia="Times New Roman" w:hAnsi="Consolas" w:cs="Times New Roman"/>
          <w:color w:val="D4D4D4"/>
          <w:sz w:val="21"/>
          <w:szCs w:val="21"/>
          <w:lang w:eastAsia="en-IN" w:bidi="ta-IN"/>
        </w:rPr>
        <w:t>So</w:t>
      </w:r>
      <w:proofErr w:type="gramEnd"/>
      <w:r w:rsidR="00C92BF4">
        <w:rPr>
          <w:rFonts w:ascii="Consolas" w:eastAsia="Times New Roman" w:hAnsi="Consolas" w:cs="Times New Roman"/>
          <w:color w:val="D4D4D4"/>
          <w:sz w:val="21"/>
          <w:szCs w:val="21"/>
          <w:lang w:eastAsia="en-IN" w:bidi="ta-IN"/>
        </w:rPr>
        <w:t xml:space="preserve"> we change that to numerical value</w:t>
      </w:r>
    </w:p>
    <w:p w14:paraId="3B75D8B3"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9CDCFE"/>
          <w:sz w:val="21"/>
          <w:szCs w:val="21"/>
          <w:lang w:eastAsia="en-IN" w:bidi="ta-IN"/>
        </w:rPr>
        <w:t>volume</w:t>
      </w:r>
      <w:r w:rsidRPr="00CF3C60">
        <w:rPr>
          <w:rFonts w:ascii="Consolas" w:eastAsia="Times New Roman" w:hAnsi="Consolas" w:cs="Times New Roman"/>
          <w:color w:val="D4D4D4"/>
          <w:sz w:val="21"/>
          <w:szCs w:val="21"/>
          <w:lang w:eastAsia="en-IN" w:bidi="ta-IN"/>
        </w:rPr>
        <w:t>&lt;-</w:t>
      </w:r>
      <w:proofErr w:type="spellStart"/>
      <w:r w:rsidRPr="00CF3C60">
        <w:rPr>
          <w:rFonts w:ascii="Consolas" w:eastAsia="Times New Roman" w:hAnsi="Consolas" w:cs="Times New Roman"/>
          <w:color w:val="DCDCAA"/>
          <w:sz w:val="21"/>
          <w:szCs w:val="21"/>
          <w:lang w:eastAsia="en-IN" w:bidi="ta-IN"/>
        </w:rPr>
        <w:t>gsub</w:t>
      </w:r>
      <w:proofErr w:type="spellEnd"/>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CE9178"/>
          <w:sz w:val="21"/>
          <w:szCs w:val="21"/>
          <w:lang w:eastAsia="en-IN" w:bidi="ta-IN"/>
        </w:rPr>
        <w:t>"M"</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CE9178"/>
          <w:sz w:val="21"/>
          <w:szCs w:val="21"/>
          <w:lang w:eastAsia="en-IN" w:bidi="ta-IN"/>
        </w:rPr>
        <w:t>"000</w:t>
      </w:r>
      <w:proofErr w:type="gramStart"/>
      <w:r w:rsidRPr="00CF3C60">
        <w:rPr>
          <w:rFonts w:ascii="Consolas" w:eastAsia="Times New Roman" w:hAnsi="Consolas" w:cs="Times New Roman"/>
          <w:color w:val="CE9178"/>
          <w:sz w:val="21"/>
          <w:szCs w:val="21"/>
          <w:lang w:eastAsia="en-IN" w:bidi="ta-IN"/>
        </w:rPr>
        <w:t>"</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9CDCFE"/>
          <w:sz w:val="21"/>
          <w:szCs w:val="21"/>
          <w:lang w:eastAsia="en-IN" w:bidi="ta-IN"/>
        </w:rPr>
        <w:t>new</w:t>
      </w:r>
      <w:proofErr w:type="gramEnd"/>
      <w:r w:rsidRPr="00CF3C60">
        <w:rPr>
          <w:rFonts w:ascii="Consolas" w:eastAsia="Times New Roman" w:hAnsi="Consolas" w:cs="Times New Roman"/>
          <w:color w:val="9CDCFE"/>
          <w:sz w:val="21"/>
          <w:szCs w:val="21"/>
          <w:lang w:eastAsia="en-IN" w:bidi="ta-IN"/>
        </w:rPr>
        <w:t>_df</w:t>
      </w:r>
      <w:r w:rsidRPr="00CF3C60">
        <w:rPr>
          <w:rFonts w:ascii="Consolas" w:eastAsia="Times New Roman" w:hAnsi="Consolas" w:cs="Times New Roman"/>
          <w:color w:val="569CD6"/>
          <w:sz w:val="21"/>
          <w:szCs w:val="21"/>
          <w:lang w:eastAsia="en-IN" w:bidi="ta-IN"/>
        </w:rPr>
        <w:t>$</w:t>
      </w:r>
      <w:r w:rsidRPr="00CF3C60">
        <w:rPr>
          <w:rFonts w:ascii="Consolas" w:eastAsia="Times New Roman" w:hAnsi="Consolas" w:cs="Times New Roman"/>
          <w:color w:val="9CDCFE"/>
          <w:sz w:val="21"/>
          <w:szCs w:val="21"/>
          <w:lang w:eastAsia="en-IN" w:bidi="ta-IN"/>
        </w:rPr>
        <w:t>Volume</w:t>
      </w:r>
      <w:r w:rsidRPr="00CF3C60">
        <w:rPr>
          <w:rFonts w:ascii="Consolas" w:eastAsia="Times New Roman" w:hAnsi="Consolas" w:cs="Times New Roman"/>
          <w:color w:val="D4D4D4"/>
          <w:sz w:val="21"/>
          <w:szCs w:val="21"/>
          <w:lang w:eastAsia="en-IN" w:bidi="ta-IN"/>
        </w:rPr>
        <w:t>)</w:t>
      </w:r>
    </w:p>
    <w:p w14:paraId="330728EA"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9CDCFE"/>
          <w:sz w:val="21"/>
          <w:szCs w:val="21"/>
          <w:lang w:eastAsia="en-IN" w:bidi="ta-IN"/>
        </w:rPr>
        <w:t>volume</w:t>
      </w:r>
      <w:r w:rsidRPr="00CF3C60">
        <w:rPr>
          <w:rFonts w:ascii="Consolas" w:eastAsia="Times New Roman" w:hAnsi="Consolas" w:cs="Times New Roman"/>
          <w:color w:val="D4D4D4"/>
          <w:sz w:val="21"/>
          <w:szCs w:val="21"/>
          <w:lang w:eastAsia="en-IN" w:bidi="ta-IN"/>
        </w:rPr>
        <w:t>&lt;-</w:t>
      </w:r>
      <w:proofErr w:type="spellStart"/>
      <w:r w:rsidRPr="00CF3C60">
        <w:rPr>
          <w:rFonts w:ascii="Consolas" w:eastAsia="Times New Roman" w:hAnsi="Consolas" w:cs="Times New Roman"/>
          <w:color w:val="DCDCAA"/>
          <w:sz w:val="21"/>
          <w:szCs w:val="21"/>
          <w:lang w:eastAsia="en-IN" w:bidi="ta-IN"/>
        </w:rPr>
        <w:t>gsub</w:t>
      </w:r>
      <w:proofErr w:type="spellEnd"/>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CE9178"/>
          <w:sz w:val="21"/>
          <w:szCs w:val="21"/>
          <w:lang w:eastAsia="en-IN" w:bidi="ta-IN"/>
        </w:rPr>
        <w:t>"</w:t>
      </w:r>
      <w:r w:rsidRPr="00CF3C60">
        <w:rPr>
          <w:rFonts w:ascii="Consolas" w:eastAsia="Times New Roman" w:hAnsi="Consolas" w:cs="Times New Roman"/>
          <w:color w:val="D7BA7D"/>
          <w:sz w:val="21"/>
          <w:szCs w:val="21"/>
          <w:lang w:eastAsia="en-IN" w:bidi="ta-IN"/>
        </w:rPr>
        <w:t>\\</w:t>
      </w:r>
      <w:r w:rsidRPr="00CF3C60">
        <w:rPr>
          <w:rFonts w:ascii="Consolas" w:eastAsia="Times New Roman" w:hAnsi="Consolas" w:cs="Times New Roman"/>
          <w:color w:val="CE9178"/>
          <w:sz w:val="21"/>
          <w:szCs w:val="21"/>
          <w:lang w:eastAsia="en-IN" w:bidi="ta-IN"/>
        </w:rPr>
        <w:t>."</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CE9178"/>
          <w:sz w:val="21"/>
          <w:szCs w:val="21"/>
          <w:lang w:eastAsia="en-IN" w:bidi="ta-IN"/>
        </w:rPr>
        <w:t>"</w:t>
      </w:r>
      <w:proofErr w:type="gramStart"/>
      <w:r w:rsidRPr="00CF3C60">
        <w:rPr>
          <w:rFonts w:ascii="Consolas" w:eastAsia="Times New Roman" w:hAnsi="Consolas" w:cs="Times New Roman"/>
          <w:color w:val="CE9178"/>
          <w:sz w:val="21"/>
          <w:szCs w:val="21"/>
          <w:lang w:eastAsia="en-IN" w:bidi="ta-IN"/>
        </w:rPr>
        <w:t>"</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9CDCFE"/>
          <w:sz w:val="21"/>
          <w:szCs w:val="21"/>
          <w:lang w:eastAsia="en-IN" w:bidi="ta-IN"/>
        </w:rPr>
        <w:t>volume</w:t>
      </w:r>
      <w:proofErr w:type="gramEnd"/>
      <w:r w:rsidRPr="00CF3C60">
        <w:rPr>
          <w:rFonts w:ascii="Consolas" w:eastAsia="Times New Roman" w:hAnsi="Consolas" w:cs="Times New Roman"/>
          <w:color w:val="D4D4D4"/>
          <w:sz w:val="21"/>
          <w:szCs w:val="21"/>
          <w:lang w:eastAsia="en-IN" w:bidi="ta-IN"/>
        </w:rPr>
        <w:t>)</w:t>
      </w:r>
    </w:p>
    <w:p w14:paraId="34B96356"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proofErr w:type="spellStart"/>
      <w:r w:rsidRPr="00CF3C60">
        <w:rPr>
          <w:rFonts w:ascii="Consolas" w:eastAsia="Times New Roman" w:hAnsi="Consolas" w:cs="Times New Roman"/>
          <w:color w:val="9CDCFE"/>
          <w:sz w:val="21"/>
          <w:szCs w:val="21"/>
          <w:lang w:eastAsia="en-IN" w:bidi="ta-IN"/>
        </w:rPr>
        <w:lastRenderedPageBreak/>
        <w:t>new_df</w:t>
      </w:r>
      <w:r w:rsidRPr="00CF3C60">
        <w:rPr>
          <w:rFonts w:ascii="Consolas" w:eastAsia="Times New Roman" w:hAnsi="Consolas" w:cs="Times New Roman"/>
          <w:color w:val="569CD6"/>
          <w:sz w:val="21"/>
          <w:szCs w:val="21"/>
          <w:lang w:eastAsia="en-IN" w:bidi="ta-IN"/>
        </w:rPr>
        <w:t>$</w:t>
      </w:r>
      <w:r w:rsidRPr="00CF3C60">
        <w:rPr>
          <w:rFonts w:ascii="Consolas" w:eastAsia="Times New Roman" w:hAnsi="Consolas" w:cs="Times New Roman"/>
          <w:color w:val="9CDCFE"/>
          <w:sz w:val="21"/>
          <w:szCs w:val="21"/>
          <w:lang w:eastAsia="en-IN" w:bidi="ta-IN"/>
        </w:rPr>
        <w:t>Volume</w:t>
      </w:r>
      <w:proofErr w:type="spellEnd"/>
      <w:r w:rsidRPr="00CF3C60">
        <w:rPr>
          <w:rFonts w:ascii="Consolas" w:eastAsia="Times New Roman" w:hAnsi="Consolas" w:cs="Times New Roman"/>
          <w:color w:val="D4D4D4"/>
          <w:sz w:val="21"/>
          <w:szCs w:val="21"/>
          <w:lang w:eastAsia="en-IN" w:bidi="ta-IN"/>
        </w:rPr>
        <w:t>&lt;-</w:t>
      </w:r>
      <w:r w:rsidRPr="00CF3C60">
        <w:rPr>
          <w:rFonts w:ascii="Consolas" w:eastAsia="Times New Roman" w:hAnsi="Consolas" w:cs="Times New Roman"/>
          <w:color w:val="9CDCFE"/>
          <w:sz w:val="21"/>
          <w:szCs w:val="21"/>
          <w:lang w:eastAsia="en-IN" w:bidi="ta-IN"/>
        </w:rPr>
        <w:t>volume</w:t>
      </w:r>
    </w:p>
    <w:p w14:paraId="4724BB46"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DCDCAA"/>
          <w:sz w:val="21"/>
          <w:szCs w:val="21"/>
          <w:lang w:eastAsia="en-IN" w:bidi="ta-IN"/>
        </w:rPr>
        <w:t>View</w:t>
      </w:r>
      <w:r w:rsidRPr="00CF3C60">
        <w:rPr>
          <w:rFonts w:ascii="Consolas" w:eastAsia="Times New Roman" w:hAnsi="Consolas" w:cs="Times New Roman"/>
          <w:color w:val="D4D4D4"/>
          <w:sz w:val="21"/>
          <w:szCs w:val="21"/>
          <w:lang w:eastAsia="en-IN" w:bidi="ta-IN"/>
        </w:rPr>
        <w:t>(</w:t>
      </w:r>
      <w:proofErr w:type="spellStart"/>
      <w:r w:rsidRPr="00CF3C60">
        <w:rPr>
          <w:rFonts w:ascii="Consolas" w:eastAsia="Times New Roman" w:hAnsi="Consolas" w:cs="Times New Roman"/>
          <w:color w:val="9CDCFE"/>
          <w:sz w:val="21"/>
          <w:szCs w:val="21"/>
          <w:lang w:eastAsia="en-IN" w:bidi="ta-IN"/>
        </w:rPr>
        <w:t>new_df</w:t>
      </w:r>
      <w:proofErr w:type="spellEnd"/>
      <w:r w:rsidRPr="00CF3C60">
        <w:rPr>
          <w:rFonts w:ascii="Consolas" w:eastAsia="Times New Roman" w:hAnsi="Consolas" w:cs="Times New Roman"/>
          <w:color w:val="D4D4D4"/>
          <w:sz w:val="21"/>
          <w:szCs w:val="21"/>
          <w:lang w:eastAsia="en-IN" w:bidi="ta-IN"/>
        </w:rPr>
        <w:t>)</w:t>
      </w:r>
    </w:p>
    <w:p w14:paraId="67314EE2"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p>
    <w:p w14:paraId="69AC27DD"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DCDCAA"/>
          <w:sz w:val="21"/>
          <w:szCs w:val="21"/>
          <w:lang w:eastAsia="en-IN" w:bidi="ta-IN"/>
        </w:rPr>
        <w:t>names</w:t>
      </w:r>
      <w:r w:rsidRPr="00CF3C60">
        <w:rPr>
          <w:rFonts w:ascii="Consolas" w:eastAsia="Times New Roman" w:hAnsi="Consolas" w:cs="Times New Roman"/>
          <w:color w:val="D4D4D4"/>
          <w:sz w:val="21"/>
          <w:szCs w:val="21"/>
          <w:lang w:eastAsia="en-IN" w:bidi="ta-IN"/>
        </w:rPr>
        <w:t>(</w:t>
      </w:r>
      <w:proofErr w:type="spellStart"/>
      <w:r w:rsidRPr="00CF3C60">
        <w:rPr>
          <w:rFonts w:ascii="Consolas" w:eastAsia="Times New Roman" w:hAnsi="Consolas" w:cs="Times New Roman"/>
          <w:color w:val="9CDCFE"/>
          <w:sz w:val="21"/>
          <w:szCs w:val="21"/>
          <w:lang w:eastAsia="en-IN" w:bidi="ta-IN"/>
        </w:rPr>
        <w:t>new_</w:t>
      </w:r>
      <w:proofErr w:type="gramStart"/>
      <w:r w:rsidRPr="00CF3C60">
        <w:rPr>
          <w:rFonts w:ascii="Consolas" w:eastAsia="Times New Roman" w:hAnsi="Consolas" w:cs="Times New Roman"/>
          <w:color w:val="9CDCFE"/>
          <w:sz w:val="21"/>
          <w:szCs w:val="21"/>
          <w:lang w:eastAsia="en-IN" w:bidi="ta-IN"/>
        </w:rPr>
        <w:t>df</w:t>
      </w:r>
      <w:proofErr w:type="spellEnd"/>
      <w:r w:rsidRPr="00CF3C60">
        <w:rPr>
          <w:rFonts w:ascii="Consolas" w:eastAsia="Times New Roman" w:hAnsi="Consolas" w:cs="Times New Roman"/>
          <w:color w:val="D4D4D4"/>
          <w:sz w:val="21"/>
          <w:szCs w:val="21"/>
          <w:lang w:eastAsia="en-IN" w:bidi="ta-IN"/>
        </w:rPr>
        <w:t>)[</w:t>
      </w:r>
      <w:proofErr w:type="gramEnd"/>
      <w:r w:rsidRPr="00CF3C60">
        <w:rPr>
          <w:rFonts w:ascii="Consolas" w:eastAsia="Times New Roman" w:hAnsi="Consolas" w:cs="Times New Roman"/>
          <w:color w:val="B5CEA8"/>
          <w:sz w:val="21"/>
          <w:szCs w:val="21"/>
          <w:lang w:eastAsia="en-IN" w:bidi="ta-IN"/>
        </w:rPr>
        <w:t>2</w:t>
      </w:r>
      <w:r w:rsidRPr="00CF3C60">
        <w:rPr>
          <w:rFonts w:ascii="Consolas" w:eastAsia="Times New Roman" w:hAnsi="Consolas" w:cs="Times New Roman"/>
          <w:color w:val="D4D4D4"/>
          <w:sz w:val="21"/>
          <w:szCs w:val="21"/>
          <w:lang w:eastAsia="en-IN" w:bidi="ta-IN"/>
        </w:rPr>
        <w:t>]&lt;-</w:t>
      </w:r>
      <w:r w:rsidRPr="00CF3C60">
        <w:rPr>
          <w:rFonts w:ascii="Consolas" w:eastAsia="Times New Roman" w:hAnsi="Consolas" w:cs="Times New Roman"/>
          <w:color w:val="CE9178"/>
          <w:sz w:val="21"/>
          <w:szCs w:val="21"/>
          <w:lang w:eastAsia="en-IN" w:bidi="ta-IN"/>
        </w:rPr>
        <w:t>"</w:t>
      </w:r>
      <w:proofErr w:type="spellStart"/>
      <w:r w:rsidRPr="00CF3C60">
        <w:rPr>
          <w:rFonts w:ascii="Consolas" w:eastAsia="Times New Roman" w:hAnsi="Consolas" w:cs="Times New Roman"/>
          <w:color w:val="CE9178"/>
          <w:sz w:val="21"/>
          <w:szCs w:val="21"/>
          <w:lang w:eastAsia="en-IN" w:bidi="ta-IN"/>
        </w:rPr>
        <w:t>Adj</w:t>
      </w:r>
      <w:proofErr w:type="spellEnd"/>
      <w:r w:rsidRPr="00CF3C60">
        <w:rPr>
          <w:rFonts w:ascii="Consolas" w:eastAsia="Times New Roman" w:hAnsi="Consolas" w:cs="Times New Roman"/>
          <w:color w:val="CE9178"/>
          <w:sz w:val="21"/>
          <w:szCs w:val="21"/>
          <w:lang w:eastAsia="en-IN" w:bidi="ta-IN"/>
        </w:rPr>
        <w:t xml:space="preserve"> Close"</w:t>
      </w:r>
      <w:r w:rsidRPr="00CF3C60">
        <w:rPr>
          <w:rFonts w:ascii="Consolas" w:eastAsia="Times New Roman" w:hAnsi="Consolas" w:cs="Times New Roman"/>
          <w:color w:val="D4D4D4"/>
          <w:sz w:val="21"/>
          <w:szCs w:val="21"/>
          <w:lang w:eastAsia="en-IN" w:bidi="ta-IN"/>
        </w:rPr>
        <w:t xml:space="preserve"> </w:t>
      </w:r>
    </w:p>
    <w:p w14:paraId="0C823B7B"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DCDCAA"/>
          <w:sz w:val="21"/>
          <w:szCs w:val="21"/>
          <w:lang w:eastAsia="en-IN" w:bidi="ta-IN"/>
        </w:rPr>
        <w:t>View</w:t>
      </w:r>
      <w:r w:rsidRPr="00CF3C60">
        <w:rPr>
          <w:rFonts w:ascii="Consolas" w:eastAsia="Times New Roman" w:hAnsi="Consolas" w:cs="Times New Roman"/>
          <w:color w:val="D4D4D4"/>
          <w:sz w:val="21"/>
          <w:szCs w:val="21"/>
          <w:lang w:eastAsia="en-IN" w:bidi="ta-IN"/>
        </w:rPr>
        <w:t>(</w:t>
      </w:r>
      <w:proofErr w:type="spellStart"/>
      <w:r w:rsidRPr="00CF3C60">
        <w:rPr>
          <w:rFonts w:ascii="Consolas" w:eastAsia="Times New Roman" w:hAnsi="Consolas" w:cs="Times New Roman"/>
          <w:color w:val="9CDCFE"/>
          <w:sz w:val="21"/>
          <w:szCs w:val="21"/>
          <w:lang w:eastAsia="en-IN" w:bidi="ta-IN"/>
        </w:rPr>
        <w:t>new_df</w:t>
      </w:r>
      <w:proofErr w:type="spellEnd"/>
      <w:r w:rsidRPr="00CF3C60">
        <w:rPr>
          <w:rFonts w:ascii="Consolas" w:eastAsia="Times New Roman" w:hAnsi="Consolas" w:cs="Times New Roman"/>
          <w:color w:val="D4D4D4"/>
          <w:sz w:val="21"/>
          <w:szCs w:val="21"/>
          <w:lang w:eastAsia="en-IN" w:bidi="ta-IN"/>
        </w:rPr>
        <w:t>)</w:t>
      </w:r>
    </w:p>
    <w:p w14:paraId="7B308A43" w14:textId="79683C67" w:rsidR="00CF3C60" w:rsidRPr="00CF3C60" w:rsidRDefault="00DA5B1D" w:rsidP="00CF3C60">
      <w:pPr>
        <w:shd w:val="clear" w:color="auto" w:fill="1E1E1E"/>
        <w:spacing w:after="0" w:line="285" w:lineRule="atLeast"/>
        <w:rPr>
          <w:rFonts w:ascii="Consolas" w:eastAsia="Times New Roman" w:hAnsi="Consolas" w:cs="Times New Roman"/>
          <w:color w:val="D4D4D4"/>
          <w:sz w:val="21"/>
          <w:szCs w:val="21"/>
          <w:lang w:eastAsia="en-IN" w:bidi="ta-IN"/>
        </w:rPr>
      </w:pPr>
      <w:r>
        <w:rPr>
          <w:rFonts w:ascii="Consolas" w:eastAsia="Times New Roman" w:hAnsi="Consolas" w:cs="Times New Roman"/>
          <w:color w:val="D4D4D4"/>
          <w:sz w:val="21"/>
          <w:szCs w:val="21"/>
          <w:lang w:eastAsia="en-IN" w:bidi="ta-IN"/>
        </w:rPr>
        <w:t>#Reorder the columns</w:t>
      </w:r>
    </w:p>
    <w:p w14:paraId="10352F78"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proofErr w:type="spellStart"/>
      <w:r w:rsidRPr="00CF3C60">
        <w:rPr>
          <w:rFonts w:ascii="Consolas" w:eastAsia="Times New Roman" w:hAnsi="Consolas" w:cs="Times New Roman"/>
          <w:color w:val="9CDCFE"/>
          <w:sz w:val="21"/>
          <w:szCs w:val="21"/>
          <w:lang w:eastAsia="en-IN" w:bidi="ta-IN"/>
        </w:rPr>
        <w:t>df</w:t>
      </w:r>
      <w:proofErr w:type="spellEnd"/>
      <w:r w:rsidRPr="00CF3C60">
        <w:rPr>
          <w:rFonts w:ascii="Consolas" w:eastAsia="Times New Roman" w:hAnsi="Consolas" w:cs="Times New Roman"/>
          <w:color w:val="D4D4D4"/>
          <w:sz w:val="21"/>
          <w:szCs w:val="21"/>
          <w:lang w:eastAsia="en-IN" w:bidi="ta-IN"/>
        </w:rPr>
        <w:t xml:space="preserve"> &lt;- </w:t>
      </w:r>
      <w:proofErr w:type="spellStart"/>
      <w:r w:rsidRPr="00CF3C60">
        <w:rPr>
          <w:rFonts w:ascii="Consolas" w:eastAsia="Times New Roman" w:hAnsi="Consolas" w:cs="Times New Roman"/>
          <w:color w:val="9CDCFE"/>
          <w:sz w:val="21"/>
          <w:szCs w:val="21"/>
          <w:lang w:eastAsia="en-IN" w:bidi="ta-IN"/>
        </w:rPr>
        <w:t>new_</w:t>
      </w:r>
      <w:proofErr w:type="gramStart"/>
      <w:r w:rsidRPr="00CF3C60">
        <w:rPr>
          <w:rFonts w:ascii="Consolas" w:eastAsia="Times New Roman" w:hAnsi="Consolas" w:cs="Times New Roman"/>
          <w:color w:val="9CDCFE"/>
          <w:sz w:val="21"/>
          <w:szCs w:val="21"/>
          <w:lang w:eastAsia="en-IN" w:bidi="ta-IN"/>
        </w:rPr>
        <w:t>df</w:t>
      </w:r>
      <w:proofErr w:type="spellEnd"/>
      <w:r w:rsidRPr="00CF3C60">
        <w:rPr>
          <w:rFonts w:ascii="Consolas" w:eastAsia="Times New Roman" w:hAnsi="Consolas" w:cs="Times New Roman"/>
          <w:color w:val="D4D4D4"/>
          <w:sz w:val="21"/>
          <w:szCs w:val="21"/>
          <w:lang w:eastAsia="en-IN" w:bidi="ta-IN"/>
        </w:rPr>
        <w:t>[</w:t>
      </w:r>
      <w:proofErr w:type="gramEnd"/>
      <w:r w:rsidRPr="00CF3C60">
        <w:rPr>
          <w:rFonts w:ascii="Consolas" w:eastAsia="Times New Roman" w:hAnsi="Consolas" w:cs="Times New Roman"/>
          <w:color w:val="D4D4D4"/>
          <w:sz w:val="21"/>
          <w:szCs w:val="21"/>
          <w:lang w:eastAsia="en-IN" w:bidi="ta-IN"/>
        </w:rPr>
        <w:t xml:space="preserve">, </w:t>
      </w:r>
      <w:r w:rsidRPr="00CF3C60">
        <w:rPr>
          <w:rFonts w:ascii="Consolas" w:eastAsia="Times New Roman" w:hAnsi="Consolas" w:cs="Times New Roman"/>
          <w:color w:val="DCDCAA"/>
          <w:sz w:val="21"/>
          <w:szCs w:val="21"/>
          <w:lang w:eastAsia="en-IN" w:bidi="ta-IN"/>
        </w:rPr>
        <w:t>c</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B5CEA8"/>
          <w:sz w:val="21"/>
          <w:szCs w:val="21"/>
          <w:lang w:eastAsia="en-IN" w:bidi="ta-IN"/>
        </w:rPr>
        <w:t>1</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B5CEA8"/>
          <w:sz w:val="21"/>
          <w:szCs w:val="21"/>
          <w:lang w:eastAsia="en-IN" w:bidi="ta-IN"/>
        </w:rPr>
        <w:t>3</w:t>
      </w:r>
      <w:r w:rsidRPr="00CF3C60">
        <w:rPr>
          <w:rFonts w:ascii="Consolas" w:eastAsia="Times New Roman" w:hAnsi="Consolas" w:cs="Times New Roman"/>
          <w:color w:val="D4D4D4"/>
          <w:sz w:val="21"/>
          <w:szCs w:val="21"/>
          <w:lang w:eastAsia="en-IN" w:bidi="ta-IN"/>
        </w:rPr>
        <w:t xml:space="preserve">, </w:t>
      </w:r>
      <w:r w:rsidRPr="00CF3C60">
        <w:rPr>
          <w:rFonts w:ascii="Consolas" w:eastAsia="Times New Roman" w:hAnsi="Consolas" w:cs="Times New Roman"/>
          <w:color w:val="B5CEA8"/>
          <w:sz w:val="21"/>
          <w:szCs w:val="21"/>
          <w:lang w:eastAsia="en-IN" w:bidi="ta-IN"/>
        </w:rPr>
        <w:t>4</w:t>
      </w:r>
      <w:r w:rsidRPr="00CF3C60">
        <w:rPr>
          <w:rFonts w:ascii="Consolas" w:eastAsia="Times New Roman" w:hAnsi="Consolas" w:cs="Times New Roman"/>
          <w:color w:val="D4D4D4"/>
          <w:sz w:val="21"/>
          <w:szCs w:val="21"/>
          <w:lang w:eastAsia="en-IN" w:bidi="ta-IN"/>
        </w:rPr>
        <w:t xml:space="preserve">, </w:t>
      </w:r>
      <w:r w:rsidRPr="00CF3C60">
        <w:rPr>
          <w:rFonts w:ascii="Consolas" w:eastAsia="Times New Roman" w:hAnsi="Consolas" w:cs="Times New Roman"/>
          <w:color w:val="B5CEA8"/>
          <w:sz w:val="21"/>
          <w:szCs w:val="21"/>
          <w:lang w:eastAsia="en-IN" w:bidi="ta-IN"/>
        </w:rPr>
        <w:t>5</w:t>
      </w:r>
      <w:r w:rsidRPr="00CF3C60">
        <w:rPr>
          <w:rFonts w:ascii="Consolas" w:eastAsia="Times New Roman" w:hAnsi="Consolas" w:cs="Times New Roman"/>
          <w:color w:val="D4D4D4"/>
          <w:sz w:val="21"/>
          <w:szCs w:val="21"/>
          <w:lang w:eastAsia="en-IN" w:bidi="ta-IN"/>
        </w:rPr>
        <w:t xml:space="preserve">, </w:t>
      </w:r>
      <w:r w:rsidRPr="00CF3C60">
        <w:rPr>
          <w:rFonts w:ascii="Consolas" w:eastAsia="Times New Roman" w:hAnsi="Consolas" w:cs="Times New Roman"/>
          <w:color w:val="B5CEA8"/>
          <w:sz w:val="21"/>
          <w:szCs w:val="21"/>
          <w:lang w:eastAsia="en-IN" w:bidi="ta-IN"/>
        </w:rPr>
        <w:t>2</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B5CEA8"/>
          <w:sz w:val="21"/>
          <w:szCs w:val="21"/>
          <w:lang w:eastAsia="en-IN" w:bidi="ta-IN"/>
        </w:rPr>
        <w:t>6</w:t>
      </w:r>
      <w:r w:rsidRPr="00CF3C60">
        <w:rPr>
          <w:rFonts w:ascii="Consolas" w:eastAsia="Times New Roman" w:hAnsi="Consolas" w:cs="Times New Roman"/>
          <w:color w:val="D4D4D4"/>
          <w:sz w:val="21"/>
          <w:szCs w:val="21"/>
          <w:lang w:eastAsia="en-IN" w:bidi="ta-IN"/>
        </w:rPr>
        <w:t>)]</w:t>
      </w:r>
    </w:p>
    <w:p w14:paraId="636ABD46"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DCDCAA"/>
          <w:sz w:val="21"/>
          <w:szCs w:val="21"/>
          <w:lang w:eastAsia="en-IN" w:bidi="ta-IN"/>
        </w:rPr>
        <w:t>View</w:t>
      </w:r>
      <w:r w:rsidRPr="00CF3C60">
        <w:rPr>
          <w:rFonts w:ascii="Consolas" w:eastAsia="Times New Roman" w:hAnsi="Consolas" w:cs="Times New Roman"/>
          <w:color w:val="D4D4D4"/>
          <w:sz w:val="21"/>
          <w:szCs w:val="21"/>
          <w:lang w:eastAsia="en-IN" w:bidi="ta-IN"/>
        </w:rPr>
        <w:t>(</w:t>
      </w:r>
      <w:proofErr w:type="spellStart"/>
      <w:r w:rsidRPr="00CF3C60">
        <w:rPr>
          <w:rFonts w:ascii="Consolas" w:eastAsia="Times New Roman" w:hAnsi="Consolas" w:cs="Times New Roman"/>
          <w:color w:val="9CDCFE"/>
          <w:sz w:val="21"/>
          <w:szCs w:val="21"/>
          <w:lang w:eastAsia="en-IN" w:bidi="ta-IN"/>
        </w:rPr>
        <w:t>df</w:t>
      </w:r>
      <w:proofErr w:type="spellEnd"/>
      <w:r w:rsidRPr="00CF3C60">
        <w:rPr>
          <w:rFonts w:ascii="Consolas" w:eastAsia="Times New Roman" w:hAnsi="Consolas" w:cs="Times New Roman"/>
          <w:color w:val="D4D4D4"/>
          <w:sz w:val="21"/>
          <w:szCs w:val="21"/>
          <w:lang w:eastAsia="en-IN" w:bidi="ta-IN"/>
        </w:rPr>
        <w:t>)</w:t>
      </w:r>
    </w:p>
    <w:p w14:paraId="10EC067E"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p>
    <w:p w14:paraId="49C1BE01"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proofErr w:type="gramStart"/>
      <w:r w:rsidRPr="00CF3C60">
        <w:rPr>
          <w:rFonts w:ascii="Consolas" w:eastAsia="Times New Roman" w:hAnsi="Consolas" w:cs="Times New Roman"/>
          <w:color w:val="DCDCAA"/>
          <w:sz w:val="21"/>
          <w:szCs w:val="21"/>
          <w:lang w:eastAsia="en-IN" w:bidi="ta-IN"/>
        </w:rPr>
        <w:t>write.csv</w:t>
      </w:r>
      <w:r w:rsidRPr="00CF3C60">
        <w:rPr>
          <w:rFonts w:ascii="Consolas" w:eastAsia="Times New Roman" w:hAnsi="Consolas" w:cs="Times New Roman"/>
          <w:color w:val="D4D4D4"/>
          <w:sz w:val="21"/>
          <w:szCs w:val="21"/>
          <w:lang w:eastAsia="en-IN" w:bidi="ta-IN"/>
        </w:rPr>
        <w:t>(</w:t>
      </w:r>
      <w:proofErr w:type="spellStart"/>
      <w:proofErr w:type="gramEnd"/>
      <w:r w:rsidRPr="00CF3C60">
        <w:rPr>
          <w:rFonts w:ascii="Consolas" w:eastAsia="Times New Roman" w:hAnsi="Consolas" w:cs="Times New Roman"/>
          <w:color w:val="9CDCFE"/>
          <w:sz w:val="21"/>
          <w:szCs w:val="21"/>
          <w:lang w:eastAsia="en-IN" w:bidi="ta-IN"/>
        </w:rPr>
        <w:t>df</w:t>
      </w:r>
      <w:proofErr w:type="spellEnd"/>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CE9178"/>
          <w:sz w:val="21"/>
          <w:szCs w:val="21"/>
          <w:lang w:eastAsia="en-IN" w:bidi="ta-IN"/>
        </w:rPr>
        <w:t>"nifty_data.csv"</w:t>
      </w:r>
      <w:r w:rsidRPr="00CF3C60">
        <w:rPr>
          <w:rFonts w:ascii="Consolas" w:eastAsia="Times New Roman" w:hAnsi="Consolas" w:cs="Times New Roman"/>
          <w:color w:val="D4D4D4"/>
          <w:sz w:val="21"/>
          <w:szCs w:val="21"/>
          <w:lang w:eastAsia="en-IN" w:bidi="ta-IN"/>
        </w:rPr>
        <w:t xml:space="preserve">, </w:t>
      </w:r>
      <w:proofErr w:type="spellStart"/>
      <w:r w:rsidRPr="00CF3C60">
        <w:rPr>
          <w:rFonts w:ascii="Consolas" w:eastAsia="Times New Roman" w:hAnsi="Consolas" w:cs="Times New Roman"/>
          <w:color w:val="9CDCFE"/>
          <w:sz w:val="21"/>
          <w:szCs w:val="21"/>
          <w:lang w:eastAsia="en-IN" w:bidi="ta-IN"/>
        </w:rPr>
        <w:t>row.names</w:t>
      </w:r>
      <w:proofErr w:type="spellEnd"/>
      <w:r w:rsidRPr="00CF3C60">
        <w:rPr>
          <w:rFonts w:ascii="Consolas" w:eastAsia="Times New Roman" w:hAnsi="Consolas" w:cs="Times New Roman"/>
          <w:color w:val="D4D4D4"/>
          <w:sz w:val="21"/>
          <w:szCs w:val="21"/>
          <w:lang w:eastAsia="en-IN" w:bidi="ta-IN"/>
        </w:rPr>
        <w:t xml:space="preserve"> = </w:t>
      </w:r>
      <w:r w:rsidRPr="00CF3C60">
        <w:rPr>
          <w:rFonts w:ascii="Consolas" w:eastAsia="Times New Roman" w:hAnsi="Consolas" w:cs="Times New Roman"/>
          <w:color w:val="569CD6"/>
          <w:sz w:val="21"/>
          <w:szCs w:val="21"/>
          <w:lang w:eastAsia="en-IN" w:bidi="ta-IN"/>
        </w:rPr>
        <w:t>FALSE</w:t>
      </w:r>
      <w:r w:rsidRPr="00CF3C60">
        <w:rPr>
          <w:rFonts w:ascii="Consolas" w:eastAsia="Times New Roman" w:hAnsi="Consolas" w:cs="Times New Roman"/>
          <w:color w:val="D4D4D4"/>
          <w:sz w:val="21"/>
          <w:szCs w:val="21"/>
          <w:lang w:eastAsia="en-IN" w:bidi="ta-IN"/>
        </w:rPr>
        <w:t>)</w:t>
      </w:r>
    </w:p>
    <w:p w14:paraId="28A308FA" w14:textId="77777777" w:rsidR="00CF3C60" w:rsidRPr="00CF3C60" w:rsidRDefault="00CF3C60" w:rsidP="00CF3C60">
      <w:pPr>
        <w:shd w:val="clear" w:color="auto" w:fill="1E1E1E"/>
        <w:spacing w:after="240" w:line="285" w:lineRule="atLeast"/>
        <w:rPr>
          <w:rFonts w:ascii="Consolas" w:eastAsia="Times New Roman" w:hAnsi="Consolas" w:cs="Times New Roman"/>
          <w:color w:val="D4D4D4"/>
          <w:sz w:val="21"/>
          <w:szCs w:val="21"/>
          <w:lang w:eastAsia="en-IN" w:bidi="ta-IN"/>
        </w:rPr>
      </w:pPr>
      <w:r w:rsidRPr="00CF3C60">
        <w:rPr>
          <w:lang w:bidi="ta-IN"/>
        </w:rPr>
        <w:br/>
      </w:r>
    </w:p>
    <w:p w14:paraId="119C25C8" w14:textId="43FE703E"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6A9955"/>
          <w:sz w:val="21"/>
          <w:szCs w:val="21"/>
          <w:lang w:eastAsia="en-IN" w:bidi="ta-IN"/>
        </w:rPr>
        <w:t>#Visualising</w:t>
      </w:r>
      <w:r w:rsidR="00E92B27">
        <w:rPr>
          <w:rFonts w:ascii="Consolas" w:eastAsia="Times New Roman" w:hAnsi="Consolas" w:cs="Times New Roman"/>
          <w:color w:val="6A9955"/>
          <w:sz w:val="21"/>
          <w:szCs w:val="21"/>
          <w:lang w:eastAsia="en-IN" w:bidi="ta-IN"/>
        </w:rPr>
        <w:t xml:space="preserve"> the data to gain hypothetical understanding.</w:t>
      </w:r>
    </w:p>
    <w:p w14:paraId="2E621DA8"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9CDCFE"/>
          <w:sz w:val="21"/>
          <w:szCs w:val="21"/>
          <w:lang w:eastAsia="en-IN" w:bidi="ta-IN"/>
        </w:rPr>
        <w:t>data1</w:t>
      </w:r>
      <w:r w:rsidRPr="00CF3C60">
        <w:rPr>
          <w:rFonts w:ascii="Consolas" w:eastAsia="Times New Roman" w:hAnsi="Consolas" w:cs="Times New Roman"/>
          <w:color w:val="D4D4D4"/>
          <w:sz w:val="21"/>
          <w:szCs w:val="21"/>
          <w:lang w:eastAsia="en-IN" w:bidi="ta-IN"/>
        </w:rPr>
        <w:t>&lt;-</w:t>
      </w:r>
      <w:r w:rsidRPr="00CF3C60">
        <w:rPr>
          <w:rFonts w:ascii="Consolas" w:eastAsia="Times New Roman" w:hAnsi="Consolas" w:cs="Times New Roman"/>
          <w:color w:val="DCDCAA"/>
          <w:sz w:val="21"/>
          <w:szCs w:val="21"/>
          <w:lang w:eastAsia="en-IN" w:bidi="ta-IN"/>
        </w:rPr>
        <w:t>read.csv</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CE9178"/>
          <w:sz w:val="21"/>
          <w:szCs w:val="21"/>
          <w:lang w:eastAsia="en-IN" w:bidi="ta-IN"/>
        </w:rPr>
        <w:t>'CIPLA.NS.csv'</w:t>
      </w:r>
      <w:r w:rsidRPr="00CF3C60">
        <w:rPr>
          <w:rFonts w:ascii="Consolas" w:eastAsia="Times New Roman" w:hAnsi="Consolas" w:cs="Times New Roman"/>
          <w:color w:val="D4D4D4"/>
          <w:sz w:val="21"/>
          <w:szCs w:val="21"/>
          <w:lang w:eastAsia="en-IN" w:bidi="ta-IN"/>
        </w:rPr>
        <w:t>)</w:t>
      </w:r>
    </w:p>
    <w:p w14:paraId="0518921F"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DCDCAA"/>
          <w:sz w:val="21"/>
          <w:szCs w:val="21"/>
          <w:lang w:eastAsia="en-IN" w:bidi="ta-IN"/>
        </w:rPr>
        <w:t>View</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9CDCFE"/>
          <w:sz w:val="21"/>
          <w:szCs w:val="21"/>
          <w:lang w:eastAsia="en-IN" w:bidi="ta-IN"/>
        </w:rPr>
        <w:t>data1</w:t>
      </w:r>
      <w:r w:rsidRPr="00CF3C60">
        <w:rPr>
          <w:rFonts w:ascii="Consolas" w:eastAsia="Times New Roman" w:hAnsi="Consolas" w:cs="Times New Roman"/>
          <w:color w:val="D4D4D4"/>
          <w:sz w:val="21"/>
          <w:szCs w:val="21"/>
          <w:lang w:eastAsia="en-IN" w:bidi="ta-IN"/>
        </w:rPr>
        <w:t>)</w:t>
      </w:r>
    </w:p>
    <w:p w14:paraId="1AAA6BCE"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9CDCFE"/>
          <w:sz w:val="21"/>
          <w:szCs w:val="21"/>
          <w:lang w:eastAsia="en-IN" w:bidi="ta-IN"/>
        </w:rPr>
        <w:t>data1</w:t>
      </w:r>
      <w:r w:rsidRPr="00CF3C60">
        <w:rPr>
          <w:rFonts w:ascii="Consolas" w:eastAsia="Times New Roman" w:hAnsi="Consolas" w:cs="Times New Roman"/>
          <w:color w:val="D4D4D4"/>
          <w:sz w:val="21"/>
          <w:szCs w:val="21"/>
          <w:lang w:eastAsia="en-IN" w:bidi="ta-IN"/>
        </w:rPr>
        <w:t>&lt;-</w:t>
      </w:r>
      <w:r w:rsidRPr="00CF3C60">
        <w:rPr>
          <w:rFonts w:ascii="Consolas" w:eastAsia="Times New Roman" w:hAnsi="Consolas" w:cs="Times New Roman"/>
          <w:color w:val="9CDCFE"/>
          <w:sz w:val="21"/>
          <w:szCs w:val="21"/>
          <w:lang w:eastAsia="en-IN" w:bidi="ta-IN"/>
        </w:rPr>
        <w:t>data1</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9CDCFE"/>
          <w:sz w:val="21"/>
          <w:szCs w:val="21"/>
          <w:lang w:eastAsia="en-IN" w:bidi="ta-IN"/>
        </w:rPr>
        <w:t>data1</w:t>
      </w:r>
      <w:r w:rsidRPr="00CF3C60">
        <w:rPr>
          <w:rFonts w:ascii="Consolas" w:eastAsia="Times New Roman" w:hAnsi="Consolas" w:cs="Times New Roman"/>
          <w:color w:val="569CD6"/>
          <w:sz w:val="21"/>
          <w:szCs w:val="21"/>
          <w:lang w:eastAsia="en-IN" w:bidi="ta-IN"/>
        </w:rPr>
        <w:t>$</w:t>
      </w:r>
      <w:r w:rsidRPr="00CF3C60">
        <w:rPr>
          <w:rFonts w:ascii="Consolas" w:eastAsia="Times New Roman" w:hAnsi="Consolas" w:cs="Times New Roman"/>
          <w:color w:val="9CDCFE"/>
          <w:sz w:val="21"/>
          <w:szCs w:val="21"/>
          <w:lang w:eastAsia="en-IN" w:bidi="ta-IN"/>
        </w:rPr>
        <w:t>Stock.Name</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CE9178"/>
          <w:sz w:val="21"/>
          <w:szCs w:val="21"/>
          <w:lang w:eastAsia="en-IN" w:bidi="ta-IN"/>
        </w:rPr>
        <w:t>"CIPLA"</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B5CEA8"/>
          <w:sz w:val="21"/>
          <w:szCs w:val="21"/>
          <w:lang w:eastAsia="en-IN" w:bidi="ta-IN"/>
        </w:rPr>
        <w:t>1</w:t>
      </w:r>
      <w:r w:rsidRPr="00CF3C60">
        <w:rPr>
          <w:rFonts w:ascii="Consolas" w:eastAsia="Times New Roman" w:hAnsi="Consolas" w:cs="Times New Roman"/>
          <w:color w:val="569CD6"/>
          <w:sz w:val="21"/>
          <w:szCs w:val="21"/>
          <w:lang w:eastAsia="en-IN" w:bidi="ta-IN"/>
        </w:rPr>
        <w:t>:</w:t>
      </w:r>
      <w:r w:rsidRPr="00CF3C60">
        <w:rPr>
          <w:rFonts w:ascii="Consolas" w:eastAsia="Times New Roman" w:hAnsi="Consolas" w:cs="Times New Roman"/>
          <w:color w:val="B5CEA8"/>
          <w:sz w:val="21"/>
          <w:szCs w:val="21"/>
          <w:lang w:eastAsia="en-IN" w:bidi="ta-IN"/>
        </w:rPr>
        <w:t>6</w:t>
      </w:r>
      <w:r w:rsidRPr="00CF3C60">
        <w:rPr>
          <w:rFonts w:ascii="Consolas" w:eastAsia="Times New Roman" w:hAnsi="Consolas" w:cs="Times New Roman"/>
          <w:color w:val="D4D4D4"/>
          <w:sz w:val="21"/>
          <w:szCs w:val="21"/>
          <w:lang w:eastAsia="en-IN" w:bidi="ta-IN"/>
        </w:rPr>
        <w:t>]</w:t>
      </w:r>
    </w:p>
    <w:p w14:paraId="16F68EB0" w14:textId="77777777" w:rsidR="00CF3C60" w:rsidRPr="00CF3C60" w:rsidRDefault="00CF3C60" w:rsidP="00CF3C60">
      <w:pPr>
        <w:shd w:val="clear" w:color="auto" w:fill="1E1E1E"/>
        <w:spacing w:after="240" w:line="285" w:lineRule="atLeast"/>
        <w:rPr>
          <w:rFonts w:ascii="Consolas" w:eastAsia="Times New Roman" w:hAnsi="Consolas" w:cs="Times New Roman"/>
          <w:color w:val="D4D4D4"/>
          <w:sz w:val="21"/>
          <w:szCs w:val="21"/>
          <w:lang w:eastAsia="en-IN" w:bidi="ta-IN"/>
        </w:rPr>
      </w:pPr>
    </w:p>
    <w:p w14:paraId="0BCCA90B"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9CDCFE"/>
          <w:sz w:val="21"/>
          <w:szCs w:val="21"/>
          <w:lang w:eastAsia="en-IN" w:bidi="ta-IN"/>
        </w:rPr>
        <w:t>data2</w:t>
      </w:r>
      <w:r w:rsidRPr="00CF3C60">
        <w:rPr>
          <w:rFonts w:ascii="Consolas" w:eastAsia="Times New Roman" w:hAnsi="Consolas" w:cs="Times New Roman"/>
          <w:color w:val="D4D4D4"/>
          <w:sz w:val="21"/>
          <w:szCs w:val="21"/>
          <w:lang w:eastAsia="en-IN" w:bidi="ta-IN"/>
        </w:rPr>
        <w:t>&lt;-</w:t>
      </w:r>
      <w:r w:rsidRPr="00CF3C60">
        <w:rPr>
          <w:rFonts w:ascii="Consolas" w:eastAsia="Times New Roman" w:hAnsi="Consolas" w:cs="Times New Roman"/>
          <w:color w:val="DCDCAA"/>
          <w:sz w:val="21"/>
          <w:szCs w:val="21"/>
          <w:lang w:eastAsia="en-IN" w:bidi="ta-IN"/>
        </w:rPr>
        <w:t>read.csv</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CE9178"/>
          <w:sz w:val="21"/>
          <w:szCs w:val="21"/>
          <w:lang w:eastAsia="en-IN" w:bidi="ta-IN"/>
        </w:rPr>
        <w:t>'CIPLA.NS.csv'</w:t>
      </w:r>
      <w:r w:rsidRPr="00CF3C60">
        <w:rPr>
          <w:rFonts w:ascii="Consolas" w:eastAsia="Times New Roman" w:hAnsi="Consolas" w:cs="Times New Roman"/>
          <w:color w:val="D4D4D4"/>
          <w:sz w:val="21"/>
          <w:szCs w:val="21"/>
          <w:lang w:eastAsia="en-IN" w:bidi="ta-IN"/>
        </w:rPr>
        <w:t>)</w:t>
      </w:r>
    </w:p>
    <w:p w14:paraId="457DB9D4"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DCDCAA"/>
          <w:sz w:val="21"/>
          <w:szCs w:val="21"/>
          <w:lang w:eastAsia="en-IN" w:bidi="ta-IN"/>
        </w:rPr>
        <w:t>View</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9CDCFE"/>
          <w:sz w:val="21"/>
          <w:szCs w:val="21"/>
          <w:lang w:eastAsia="en-IN" w:bidi="ta-IN"/>
        </w:rPr>
        <w:t>data2</w:t>
      </w:r>
      <w:r w:rsidRPr="00CF3C60">
        <w:rPr>
          <w:rFonts w:ascii="Consolas" w:eastAsia="Times New Roman" w:hAnsi="Consolas" w:cs="Times New Roman"/>
          <w:color w:val="D4D4D4"/>
          <w:sz w:val="21"/>
          <w:szCs w:val="21"/>
          <w:lang w:eastAsia="en-IN" w:bidi="ta-IN"/>
        </w:rPr>
        <w:t>)</w:t>
      </w:r>
    </w:p>
    <w:p w14:paraId="034EC1A7"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9CDCFE"/>
          <w:sz w:val="21"/>
          <w:szCs w:val="21"/>
          <w:lang w:eastAsia="en-IN" w:bidi="ta-IN"/>
        </w:rPr>
        <w:t>data2</w:t>
      </w:r>
      <w:r w:rsidRPr="00CF3C60">
        <w:rPr>
          <w:rFonts w:ascii="Consolas" w:eastAsia="Times New Roman" w:hAnsi="Consolas" w:cs="Times New Roman"/>
          <w:color w:val="D4D4D4"/>
          <w:sz w:val="21"/>
          <w:szCs w:val="21"/>
          <w:lang w:eastAsia="en-IN" w:bidi="ta-IN"/>
        </w:rPr>
        <w:t>&lt;-</w:t>
      </w:r>
      <w:r w:rsidRPr="00CF3C60">
        <w:rPr>
          <w:rFonts w:ascii="Consolas" w:eastAsia="Times New Roman" w:hAnsi="Consolas" w:cs="Times New Roman"/>
          <w:color w:val="9CDCFE"/>
          <w:sz w:val="21"/>
          <w:szCs w:val="21"/>
          <w:lang w:eastAsia="en-IN" w:bidi="ta-IN"/>
        </w:rPr>
        <w:t>data2</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9CDCFE"/>
          <w:sz w:val="21"/>
          <w:szCs w:val="21"/>
          <w:lang w:eastAsia="en-IN" w:bidi="ta-IN"/>
        </w:rPr>
        <w:t>data2</w:t>
      </w:r>
      <w:r w:rsidRPr="00CF3C60">
        <w:rPr>
          <w:rFonts w:ascii="Consolas" w:eastAsia="Times New Roman" w:hAnsi="Consolas" w:cs="Times New Roman"/>
          <w:color w:val="569CD6"/>
          <w:sz w:val="21"/>
          <w:szCs w:val="21"/>
          <w:lang w:eastAsia="en-IN" w:bidi="ta-IN"/>
        </w:rPr>
        <w:t>$</w:t>
      </w:r>
      <w:r w:rsidRPr="00CF3C60">
        <w:rPr>
          <w:rFonts w:ascii="Consolas" w:eastAsia="Times New Roman" w:hAnsi="Consolas" w:cs="Times New Roman"/>
          <w:color w:val="9CDCFE"/>
          <w:sz w:val="21"/>
          <w:szCs w:val="21"/>
          <w:lang w:eastAsia="en-IN" w:bidi="ta-IN"/>
        </w:rPr>
        <w:t>Stock.Name</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CE9178"/>
          <w:sz w:val="21"/>
          <w:szCs w:val="21"/>
          <w:lang w:eastAsia="en-IN" w:bidi="ta-IN"/>
        </w:rPr>
        <w:t>"</w:t>
      </w:r>
      <w:proofErr w:type="gramStart"/>
      <w:r w:rsidRPr="00CF3C60">
        <w:rPr>
          <w:rFonts w:ascii="Consolas" w:eastAsia="Times New Roman" w:hAnsi="Consolas" w:cs="Times New Roman"/>
          <w:color w:val="CE9178"/>
          <w:sz w:val="21"/>
          <w:szCs w:val="21"/>
          <w:lang w:eastAsia="en-IN" w:bidi="ta-IN"/>
        </w:rPr>
        <w:t>DR.REDDY</w:t>
      </w:r>
      <w:proofErr w:type="gramEnd"/>
      <w:r w:rsidRPr="00CF3C60">
        <w:rPr>
          <w:rFonts w:ascii="Consolas" w:eastAsia="Times New Roman" w:hAnsi="Consolas" w:cs="Times New Roman"/>
          <w:color w:val="CE9178"/>
          <w:sz w:val="21"/>
          <w:szCs w:val="21"/>
          <w:lang w:eastAsia="en-IN" w:bidi="ta-IN"/>
        </w:rPr>
        <w:t>"</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B5CEA8"/>
          <w:sz w:val="21"/>
          <w:szCs w:val="21"/>
          <w:lang w:eastAsia="en-IN" w:bidi="ta-IN"/>
        </w:rPr>
        <w:t>1</w:t>
      </w:r>
      <w:r w:rsidRPr="00CF3C60">
        <w:rPr>
          <w:rFonts w:ascii="Consolas" w:eastAsia="Times New Roman" w:hAnsi="Consolas" w:cs="Times New Roman"/>
          <w:color w:val="569CD6"/>
          <w:sz w:val="21"/>
          <w:szCs w:val="21"/>
          <w:lang w:eastAsia="en-IN" w:bidi="ta-IN"/>
        </w:rPr>
        <w:t>:</w:t>
      </w:r>
      <w:r w:rsidRPr="00CF3C60">
        <w:rPr>
          <w:rFonts w:ascii="Consolas" w:eastAsia="Times New Roman" w:hAnsi="Consolas" w:cs="Times New Roman"/>
          <w:color w:val="B5CEA8"/>
          <w:sz w:val="21"/>
          <w:szCs w:val="21"/>
          <w:lang w:eastAsia="en-IN" w:bidi="ta-IN"/>
        </w:rPr>
        <w:t>6</w:t>
      </w:r>
      <w:r w:rsidRPr="00CF3C60">
        <w:rPr>
          <w:rFonts w:ascii="Consolas" w:eastAsia="Times New Roman" w:hAnsi="Consolas" w:cs="Times New Roman"/>
          <w:color w:val="D4D4D4"/>
          <w:sz w:val="21"/>
          <w:szCs w:val="21"/>
          <w:lang w:eastAsia="en-IN" w:bidi="ta-IN"/>
        </w:rPr>
        <w:t>]</w:t>
      </w:r>
    </w:p>
    <w:p w14:paraId="7F67C9A7"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p>
    <w:p w14:paraId="4BB00F65"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9CDCFE"/>
          <w:sz w:val="21"/>
          <w:szCs w:val="21"/>
          <w:lang w:eastAsia="en-IN" w:bidi="ta-IN"/>
        </w:rPr>
        <w:t>data3</w:t>
      </w:r>
      <w:r w:rsidRPr="00CF3C60">
        <w:rPr>
          <w:rFonts w:ascii="Consolas" w:eastAsia="Times New Roman" w:hAnsi="Consolas" w:cs="Times New Roman"/>
          <w:color w:val="D4D4D4"/>
          <w:sz w:val="21"/>
          <w:szCs w:val="21"/>
          <w:lang w:eastAsia="en-IN" w:bidi="ta-IN"/>
        </w:rPr>
        <w:t>&lt;-</w:t>
      </w:r>
      <w:r w:rsidRPr="00CF3C60">
        <w:rPr>
          <w:rFonts w:ascii="Consolas" w:eastAsia="Times New Roman" w:hAnsi="Consolas" w:cs="Times New Roman"/>
          <w:color w:val="DCDCAA"/>
          <w:sz w:val="21"/>
          <w:szCs w:val="21"/>
          <w:lang w:eastAsia="en-IN" w:bidi="ta-IN"/>
        </w:rPr>
        <w:t>read.csv</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CE9178"/>
          <w:sz w:val="21"/>
          <w:szCs w:val="21"/>
          <w:lang w:eastAsia="en-IN" w:bidi="ta-IN"/>
        </w:rPr>
        <w:t>'CIPLA.NS.csv'</w:t>
      </w:r>
      <w:r w:rsidRPr="00CF3C60">
        <w:rPr>
          <w:rFonts w:ascii="Consolas" w:eastAsia="Times New Roman" w:hAnsi="Consolas" w:cs="Times New Roman"/>
          <w:color w:val="D4D4D4"/>
          <w:sz w:val="21"/>
          <w:szCs w:val="21"/>
          <w:lang w:eastAsia="en-IN" w:bidi="ta-IN"/>
        </w:rPr>
        <w:t>)</w:t>
      </w:r>
    </w:p>
    <w:p w14:paraId="3C4B6CAF"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DCDCAA"/>
          <w:sz w:val="21"/>
          <w:szCs w:val="21"/>
          <w:lang w:eastAsia="en-IN" w:bidi="ta-IN"/>
        </w:rPr>
        <w:t>View</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9CDCFE"/>
          <w:sz w:val="21"/>
          <w:szCs w:val="21"/>
          <w:lang w:eastAsia="en-IN" w:bidi="ta-IN"/>
        </w:rPr>
        <w:t>data3</w:t>
      </w:r>
      <w:r w:rsidRPr="00CF3C60">
        <w:rPr>
          <w:rFonts w:ascii="Consolas" w:eastAsia="Times New Roman" w:hAnsi="Consolas" w:cs="Times New Roman"/>
          <w:color w:val="D4D4D4"/>
          <w:sz w:val="21"/>
          <w:szCs w:val="21"/>
          <w:lang w:eastAsia="en-IN" w:bidi="ta-IN"/>
        </w:rPr>
        <w:t>)</w:t>
      </w:r>
    </w:p>
    <w:p w14:paraId="34954AFE"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9CDCFE"/>
          <w:sz w:val="21"/>
          <w:szCs w:val="21"/>
          <w:lang w:eastAsia="en-IN" w:bidi="ta-IN"/>
        </w:rPr>
        <w:t>data3</w:t>
      </w:r>
      <w:r w:rsidRPr="00CF3C60">
        <w:rPr>
          <w:rFonts w:ascii="Consolas" w:eastAsia="Times New Roman" w:hAnsi="Consolas" w:cs="Times New Roman"/>
          <w:color w:val="D4D4D4"/>
          <w:sz w:val="21"/>
          <w:szCs w:val="21"/>
          <w:lang w:eastAsia="en-IN" w:bidi="ta-IN"/>
        </w:rPr>
        <w:t>&lt;-</w:t>
      </w:r>
      <w:r w:rsidRPr="00CF3C60">
        <w:rPr>
          <w:rFonts w:ascii="Consolas" w:eastAsia="Times New Roman" w:hAnsi="Consolas" w:cs="Times New Roman"/>
          <w:color w:val="9CDCFE"/>
          <w:sz w:val="21"/>
          <w:szCs w:val="21"/>
          <w:lang w:eastAsia="en-IN" w:bidi="ta-IN"/>
        </w:rPr>
        <w:t>data3</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9CDCFE"/>
          <w:sz w:val="21"/>
          <w:szCs w:val="21"/>
          <w:lang w:eastAsia="en-IN" w:bidi="ta-IN"/>
        </w:rPr>
        <w:t>data3</w:t>
      </w:r>
      <w:r w:rsidRPr="00CF3C60">
        <w:rPr>
          <w:rFonts w:ascii="Consolas" w:eastAsia="Times New Roman" w:hAnsi="Consolas" w:cs="Times New Roman"/>
          <w:color w:val="569CD6"/>
          <w:sz w:val="21"/>
          <w:szCs w:val="21"/>
          <w:lang w:eastAsia="en-IN" w:bidi="ta-IN"/>
        </w:rPr>
        <w:t>$</w:t>
      </w:r>
      <w:r w:rsidRPr="00CF3C60">
        <w:rPr>
          <w:rFonts w:ascii="Consolas" w:eastAsia="Times New Roman" w:hAnsi="Consolas" w:cs="Times New Roman"/>
          <w:color w:val="9CDCFE"/>
          <w:sz w:val="21"/>
          <w:szCs w:val="21"/>
          <w:lang w:eastAsia="en-IN" w:bidi="ta-IN"/>
        </w:rPr>
        <w:t>Stock.Name</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CE9178"/>
          <w:sz w:val="21"/>
          <w:szCs w:val="21"/>
          <w:lang w:eastAsia="en-IN" w:bidi="ta-IN"/>
        </w:rPr>
        <w:t>"PHARMA NIFTY"</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B5CEA8"/>
          <w:sz w:val="21"/>
          <w:szCs w:val="21"/>
          <w:lang w:eastAsia="en-IN" w:bidi="ta-IN"/>
        </w:rPr>
        <w:t>1</w:t>
      </w:r>
      <w:r w:rsidRPr="00CF3C60">
        <w:rPr>
          <w:rFonts w:ascii="Consolas" w:eastAsia="Times New Roman" w:hAnsi="Consolas" w:cs="Times New Roman"/>
          <w:color w:val="569CD6"/>
          <w:sz w:val="21"/>
          <w:szCs w:val="21"/>
          <w:lang w:eastAsia="en-IN" w:bidi="ta-IN"/>
        </w:rPr>
        <w:t>:</w:t>
      </w:r>
      <w:r w:rsidRPr="00CF3C60">
        <w:rPr>
          <w:rFonts w:ascii="Consolas" w:eastAsia="Times New Roman" w:hAnsi="Consolas" w:cs="Times New Roman"/>
          <w:color w:val="B5CEA8"/>
          <w:sz w:val="21"/>
          <w:szCs w:val="21"/>
          <w:lang w:eastAsia="en-IN" w:bidi="ta-IN"/>
        </w:rPr>
        <w:t>6</w:t>
      </w:r>
      <w:r w:rsidRPr="00CF3C60">
        <w:rPr>
          <w:rFonts w:ascii="Consolas" w:eastAsia="Times New Roman" w:hAnsi="Consolas" w:cs="Times New Roman"/>
          <w:color w:val="D4D4D4"/>
          <w:sz w:val="21"/>
          <w:szCs w:val="21"/>
          <w:lang w:eastAsia="en-IN" w:bidi="ta-IN"/>
        </w:rPr>
        <w:t>]</w:t>
      </w:r>
    </w:p>
    <w:p w14:paraId="5E6ACECF" w14:textId="77777777" w:rsidR="00CF3C60" w:rsidRPr="00CF3C60" w:rsidRDefault="00CF3C60" w:rsidP="00CF3C60">
      <w:pPr>
        <w:shd w:val="clear" w:color="auto" w:fill="1E1E1E"/>
        <w:spacing w:after="240" w:line="285" w:lineRule="atLeast"/>
        <w:rPr>
          <w:rFonts w:ascii="Consolas" w:eastAsia="Times New Roman" w:hAnsi="Consolas" w:cs="Times New Roman"/>
          <w:color w:val="D4D4D4"/>
          <w:sz w:val="21"/>
          <w:szCs w:val="21"/>
          <w:lang w:eastAsia="en-IN" w:bidi="ta-IN"/>
        </w:rPr>
      </w:pPr>
      <w:r w:rsidRPr="00CF3C60">
        <w:rPr>
          <w:lang w:bidi="ta-IN"/>
        </w:rPr>
        <w:br/>
      </w:r>
    </w:p>
    <w:p w14:paraId="428CC18D"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9CDCFE"/>
          <w:sz w:val="21"/>
          <w:szCs w:val="21"/>
          <w:lang w:eastAsia="en-IN" w:bidi="ta-IN"/>
        </w:rPr>
        <w:t>data3</w:t>
      </w:r>
      <w:r w:rsidRPr="00CF3C60">
        <w:rPr>
          <w:rFonts w:ascii="Consolas" w:eastAsia="Times New Roman" w:hAnsi="Consolas" w:cs="Times New Roman"/>
          <w:color w:val="D4D4D4"/>
          <w:sz w:val="21"/>
          <w:szCs w:val="21"/>
          <w:lang w:eastAsia="en-IN" w:bidi="ta-IN"/>
        </w:rPr>
        <w:t xml:space="preserve"> %&gt;%</w:t>
      </w:r>
      <w:proofErr w:type="gramStart"/>
      <w:r w:rsidRPr="00CF3C60">
        <w:rPr>
          <w:rFonts w:ascii="Consolas" w:eastAsia="Times New Roman" w:hAnsi="Consolas" w:cs="Times New Roman"/>
          <w:color w:val="DCDCAA"/>
          <w:sz w:val="21"/>
          <w:szCs w:val="21"/>
          <w:lang w:eastAsia="en-IN" w:bidi="ta-IN"/>
        </w:rPr>
        <w:t>tail</w:t>
      </w:r>
      <w:r w:rsidRPr="00CF3C60">
        <w:rPr>
          <w:rFonts w:ascii="Consolas" w:eastAsia="Times New Roman" w:hAnsi="Consolas" w:cs="Times New Roman"/>
          <w:color w:val="D4D4D4"/>
          <w:sz w:val="21"/>
          <w:szCs w:val="21"/>
          <w:lang w:eastAsia="en-IN" w:bidi="ta-IN"/>
        </w:rPr>
        <w:t>(</w:t>
      </w:r>
      <w:proofErr w:type="gramEnd"/>
      <w:r w:rsidRPr="00CF3C60">
        <w:rPr>
          <w:rFonts w:ascii="Consolas" w:eastAsia="Times New Roman" w:hAnsi="Consolas" w:cs="Times New Roman"/>
          <w:color w:val="B5CEA8"/>
          <w:sz w:val="21"/>
          <w:szCs w:val="21"/>
          <w:lang w:eastAsia="en-IN" w:bidi="ta-IN"/>
        </w:rPr>
        <w:t>10</w:t>
      </w:r>
      <w:r w:rsidRPr="00CF3C60">
        <w:rPr>
          <w:rFonts w:ascii="Consolas" w:eastAsia="Times New Roman" w:hAnsi="Consolas" w:cs="Times New Roman"/>
          <w:color w:val="D4D4D4"/>
          <w:sz w:val="21"/>
          <w:szCs w:val="21"/>
          <w:lang w:eastAsia="en-IN" w:bidi="ta-IN"/>
        </w:rPr>
        <w:t>) %&gt;%</w:t>
      </w:r>
      <w:proofErr w:type="spellStart"/>
      <w:r w:rsidRPr="00CF3C60">
        <w:rPr>
          <w:rFonts w:ascii="Consolas" w:eastAsia="Times New Roman" w:hAnsi="Consolas" w:cs="Times New Roman"/>
          <w:color w:val="9CDCFE"/>
          <w:sz w:val="21"/>
          <w:szCs w:val="21"/>
          <w:lang w:eastAsia="en-IN" w:bidi="ta-IN"/>
        </w:rPr>
        <w:t>ggplot</w:t>
      </w:r>
      <w:proofErr w:type="spellEnd"/>
      <w:r w:rsidRPr="00CF3C60">
        <w:rPr>
          <w:rFonts w:ascii="Consolas" w:eastAsia="Times New Roman" w:hAnsi="Consolas" w:cs="Times New Roman"/>
          <w:color w:val="D4D4D4"/>
          <w:sz w:val="21"/>
          <w:szCs w:val="21"/>
          <w:lang w:eastAsia="en-IN" w:bidi="ta-IN"/>
        </w:rPr>
        <w:t>(</w:t>
      </w:r>
      <w:proofErr w:type="spellStart"/>
      <w:r w:rsidRPr="00CF3C60">
        <w:rPr>
          <w:rFonts w:ascii="Consolas" w:eastAsia="Times New Roman" w:hAnsi="Consolas" w:cs="Times New Roman"/>
          <w:color w:val="9CDCFE"/>
          <w:sz w:val="21"/>
          <w:szCs w:val="21"/>
          <w:lang w:eastAsia="en-IN" w:bidi="ta-IN"/>
        </w:rPr>
        <w:t>aes</w:t>
      </w:r>
      <w:proofErr w:type="spellEnd"/>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9CDCFE"/>
          <w:sz w:val="21"/>
          <w:szCs w:val="21"/>
          <w:lang w:eastAsia="en-IN" w:bidi="ta-IN"/>
        </w:rPr>
        <w:t>x</w:t>
      </w:r>
      <w:r w:rsidRPr="00CF3C60">
        <w:rPr>
          <w:rFonts w:ascii="Consolas" w:eastAsia="Times New Roman" w:hAnsi="Consolas" w:cs="Times New Roman"/>
          <w:color w:val="D4D4D4"/>
          <w:sz w:val="21"/>
          <w:szCs w:val="21"/>
          <w:lang w:eastAsia="en-IN" w:bidi="ta-IN"/>
        </w:rPr>
        <w:t>=</w:t>
      </w:r>
      <w:r w:rsidRPr="00CF3C60">
        <w:rPr>
          <w:rFonts w:ascii="Consolas" w:eastAsia="Times New Roman" w:hAnsi="Consolas" w:cs="Times New Roman"/>
          <w:color w:val="9CDCFE"/>
          <w:sz w:val="21"/>
          <w:szCs w:val="21"/>
          <w:lang w:eastAsia="en-IN" w:bidi="ta-IN"/>
        </w:rPr>
        <w:t>Date</w:t>
      </w:r>
      <w:r w:rsidRPr="00CF3C60">
        <w:rPr>
          <w:rFonts w:ascii="Consolas" w:eastAsia="Times New Roman" w:hAnsi="Consolas" w:cs="Times New Roman"/>
          <w:color w:val="D4D4D4"/>
          <w:sz w:val="21"/>
          <w:szCs w:val="21"/>
          <w:lang w:eastAsia="en-IN" w:bidi="ta-IN"/>
        </w:rPr>
        <w:t xml:space="preserve">, </w:t>
      </w:r>
      <w:r w:rsidRPr="00CF3C60">
        <w:rPr>
          <w:rFonts w:ascii="Consolas" w:eastAsia="Times New Roman" w:hAnsi="Consolas" w:cs="Times New Roman"/>
          <w:color w:val="9CDCFE"/>
          <w:sz w:val="21"/>
          <w:szCs w:val="21"/>
          <w:lang w:eastAsia="en-IN" w:bidi="ta-IN"/>
        </w:rPr>
        <w:t>y</w:t>
      </w:r>
      <w:r w:rsidRPr="00CF3C60">
        <w:rPr>
          <w:rFonts w:ascii="Consolas" w:eastAsia="Times New Roman" w:hAnsi="Consolas" w:cs="Times New Roman"/>
          <w:color w:val="D4D4D4"/>
          <w:sz w:val="21"/>
          <w:szCs w:val="21"/>
          <w:lang w:eastAsia="en-IN" w:bidi="ta-IN"/>
        </w:rPr>
        <w:t>=</w:t>
      </w:r>
      <w:proofErr w:type="spellStart"/>
      <w:r w:rsidRPr="00CF3C60">
        <w:rPr>
          <w:rFonts w:ascii="Consolas" w:eastAsia="Times New Roman" w:hAnsi="Consolas" w:cs="Times New Roman"/>
          <w:color w:val="9CDCFE"/>
          <w:sz w:val="21"/>
          <w:szCs w:val="21"/>
          <w:lang w:eastAsia="en-IN" w:bidi="ta-IN"/>
        </w:rPr>
        <w:t>Adj.Close</w:t>
      </w:r>
      <w:proofErr w:type="spellEnd"/>
      <w:r w:rsidRPr="00CF3C60">
        <w:rPr>
          <w:rFonts w:ascii="Consolas" w:eastAsia="Times New Roman" w:hAnsi="Consolas" w:cs="Times New Roman"/>
          <w:color w:val="D4D4D4"/>
          <w:sz w:val="21"/>
          <w:szCs w:val="21"/>
          <w:lang w:eastAsia="en-IN" w:bidi="ta-IN"/>
        </w:rPr>
        <w:t xml:space="preserve">, </w:t>
      </w:r>
      <w:r w:rsidRPr="00CF3C60">
        <w:rPr>
          <w:rFonts w:ascii="Consolas" w:eastAsia="Times New Roman" w:hAnsi="Consolas" w:cs="Times New Roman"/>
          <w:color w:val="9CDCFE"/>
          <w:sz w:val="21"/>
          <w:szCs w:val="21"/>
          <w:lang w:eastAsia="en-IN" w:bidi="ta-IN"/>
        </w:rPr>
        <w:t>group</w:t>
      </w:r>
      <w:r w:rsidRPr="00CF3C60">
        <w:rPr>
          <w:rFonts w:ascii="Consolas" w:eastAsia="Times New Roman" w:hAnsi="Consolas" w:cs="Times New Roman"/>
          <w:color w:val="D4D4D4"/>
          <w:sz w:val="21"/>
          <w:szCs w:val="21"/>
          <w:lang w:eastAsia="en-IN" w:bidi="ta-IN"/>
        </w:rPr>
        <w:t xml:space="preserve"> = </w:t>
      </w:r>
      <w:r w:rsidRPr="00CF3C60">
        <w:rPr>
          <w:rFonts w:ascii="Consolas" w:eastAsia="Times New Roman" w:hAnsi="Consolas" w:cs="Times New Roman"/>
          <w:color w:val="B5CEA8"/>
          <w:sz w:val="21"/>
          <w:szCs w:val="21"/>
          <w:lang w:eastAsia="en-IN" w:bidi="ta-IN"/>
        </w:rPr>
        <w:t>1</w:t>
      </w:r>
      <w:r w:rsidRPr="00CF3C60">
        <w:rPr>
          <w:rFonts w:ascii="Consolas" w:eastAsia="Times New Roman" w:hAnsi="Consolas" w:cs="Times New Roman"/>
          <w:color w:val="D4D4D4"/>
          <w:sz w:val="21"/>
          <w:szCs w:val="21"/>
          <w:lang w:eastAsia="en-IN" w:bidi="ta-IN"/>
        </w:rPr>
        <w:t>)) +</w:t>
      </w:r>
    </w:p>
    <w:p w14:paraId="2CEA1CB5"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D4D4D4"/>
          <w:sz w:val="21"/>
          <w:szCs w:val="21"/>
          <w:lang w:eastAsia="en-IN" w:bidi="ta-IN"/>
        </w:rPr>
        <w:t xml:space="preserve">  </w:t>
      </w:r>
      <w:proofErr w:type="spellStart"/>
      <w:r w:rsidRPr="00CF3C60">
        <w:rPr>
          <w:rFonts w:ascii="Consolas" w:eastAsia="Times New Roman" w:hAnsi="Consolas" w:cs="Times New Roman"/>
          <w:color w:val="9CDCFE"/>
          <w:sz w:val="21"/>
          <w:szCs w:val="21"/>
          <w:lang w:eastAsia="en-IN" w:bidi="ta-IN"/>
        </w:rPr>
        <w:t>geom_</w:t>
      </w:r>
      <w:proofErr w:type="gramStart"/>
      <w:r w:rsidRPr="00CF3C60">
        <w:rPr>
          <w:rFonts w:ascii="Consolas" w:eastAsia="Times New Roman" w:hAnsi="Consolas" w:cs="Times New Roman"/>
          <w:color w:val="9CDCFE"/>
          <w:sz w:val="21"/>
          <w:szCs w:val="21"/>
          <w:lang w:eastAsia="en-IN" w:bidi="ta-IN"/>
        </w:rPr>
        <w:t>line</w:t>
      </w:r>
      <w:proofErr w:type="spellEnd"/>
      <w:r w:rsidRPr="00CF3C60">
        <w:rPr>
          <w:rFonts w:ascii="Consolas" w:eastAsia="Times New Roman" w:hAnsi="Consolas" w:cs="Times New Roman"/>
          <w:color w:val="D4D4D4"/>
          <w:sz w:val="21"/>
          <w:szCs w:val="21"/>
          <w:lang w:eastAsia="en-IN" w:bidi="ta-IN"/>
        </w:rPr>
        <w:t>(</w:t>
      </w:r>
      <w:proofErr w:type="gramEnd"/>
      <w:r w:rsidRPr="00CF3C60">
        <w:rPr>
          <w:rFonts w:ascii="Consolas" w:eastAsia="Times New Roman" w:hAnsi="Consolas" w:cs="Times New Roman"/>
          <w:color w:val="D4D4D4"/>
          <w:sz w:val="21"/>
          <w:szCs w:val="21"/>
          <w:lang w:eastAsia="en-IN" w:bidi="ta-IN"/>
        </w:rPr>
        <w:t>) +</w:t>
      </w:r>
    </w:p>
    <w:p w14:paraId="2C5C2778" w14:textId="77777777" w:rsidR="00CF3C60" w:rsidRPr="00CF3C60" w:rsidRDefault="00CF3C60" w:rsidP="00CF3C60">
      <w:pPr>
        <w:shd w:val="clear" w:color="auto" w:fill="1E1E1E"/>
        <w:spacing w:after="0" w:line="285" w:lineRule="atLeast"/>
        <w:rPr>
          <w:rFonts w:ascii="Consolas" w:eastAsia="Times New Roman" w:hAnsi="Consolas" w:cs="Times New Roman"/>
          <w:color w:val="D4D4D4"/>
          <w:sz w:val="21"/>
          <w:szCs w:val="21"/>
          <w:lang w:eastAsia="en-IN" w:bidi="ta-IN"/>
        </w:rPr>
      </w:pPr>
      <w:r w:rsidRPr="00CF3C60">
        <w:rPr>
          <w:rFonts w:ascii="Consolas" w:eastAsia="Times New Roman" w:hAnsi="Consolas" w:cs="Times New Roman"/>
          <w:color w:val="D4D4D4"/>
          <w:sz w:val="21"/>
          <w:szCs w:val="21"/>
          <w:lang w:eastAsia="en-IN" w:bidi="ta-IN"/>
        </w:rPr>
        <w:t xml:space="preserve">  </w:t>
      </w:r>
      <w:proofErr w:type="spellStart"/>
      <w:r w:rsidRPr="00CF3C60">
        <w:rPr>
          <w:rFonts w:ascii="Consolas" w:eastAsia="Times New Roman" w:hAnsi="Consolas" w:cs="Times New Roman"/>
          <w:color w:val="9CDCFE"/>
          <w:sz w:val="21"/>
          <w:szCs w:val="21"/>
          <w:lang w:eastAsia="en-IN" w:bidi="ta-IN"/>
        </w:rPr>
        <w:t>geom_</w:t>
      </w:r>
      <w:proofErr w:type="gramStart"/>
      <w:r w:rsidRPr="00CF3C60">
        <w:rPr>
          <w:rFonts w:ascii="Consolas" w:eastAsia="Times New Roman" w:hAnsi="Consolas" w:cs="Times New Roman"/>
          <w:color w:val="9CDCFE"/>
          <w:sz w:val="21"/>
          <w:szCs w:val="21"/>
          <w:lang w:eastAsia="en-IN" w:bidi="ta-IN"/>
        </w:rPr>
        <w:t>point</w:t>
      </w:r>
      <w:proofErr w:type="spellEnd"/>
      <w:r w:rsidRPr="00CF3C60">
        <w:rPr>
          <w:rFonts w:ascii="Consolas" w:eastAsia="Times New Roman" w:hAnsi="Consolas" w:cs="Times New Roman"/>
          <w:color w:val="D4D4D4"/>
          <w:sz w:val="21"/>
          <w:szCs w:val="21"/>
          <w:lang w:eastAsia="en-IN" w:bidi="ta-IN"/>
        </w:rPr>
        <w:t>(</w:t>
      </w:r>
      <w:proofErr w:type="gramEnd"/>
      <w:r w:rsidRPr="00CF3C60">
        <w:rPr>
          <w:rFonts w:ascii="Consolas" w:eastAsia="Times New Roman" w:hAnsi="Consolas" w:cs="Times New Roman"/>
          <w:color w:val="D4D4D4"/>
          <w:sz w:val="21"/>
          <w:szCs w:val="21"/>
          <w:lang w:eastAsia="en-IN" w:bidi="ta-IN"/>
        </w:rPr>
        <w:t>)</w:t>
      </w:r>
    </w:p>
    <w:p w14:paraId="6662E6A8" w14:textId="77777777" w:rsidR="00CF3C60" w:rsidRPr="00CF3C60" w:rsidRDefault="00CF3C60" w:rsidP="00CF3C60">
      <w:pPr>
        <w:shd w:val="clear" w:color="auto" w:fill="1E1E1E"/>
        <w:spacing w:after="240" w:line="285" w:lineRule="atLeast"/>
        <w:rPr>
          <w:rFonts w:ascii="Consolas" w:eastAsia="Times New Roman" w:hAnsi="Consolas" w:cs="Times New Roman"/>
          <w:color w:val="D4D4D4"/>
          <w:sz w:val="21"/>
          <w:szCs w:val="21"/>
          <w:lang w:eastAsia="en-IN" w:bidi="ta-IN"/>
        </w:rPr>
      </w:pPr>
    </w:p>
    <w:p w14:paraId="3875F869" w14:textId="77777777" w:rsidR="00CF3C60" w:rsidRPr="00057099" w:rsidRDefault="00CF3C60" w:rsidP="00057099">
      <w:pPr>
        <w:rPr>
          <w:i/>
          <w:iCs/>
          <w:sz w:val="28"/>
          <w:szCs w:val="28"/>
          <w:lang w:val="en-US"/>
        </w:rPr>
      </w:pPr>
    </w:p>
    <w:p w14:paraId="192E963C" w14:textId="5D120CC6" w:rsidR="007B3B83" w:rsidRDefault="007B3B83" w:rsidP="008A6C47">
      <w:pPr>
        <w:rPr>
          <w:b/>
          <w:bCs/>
          <w:sz w:val="28"/>
          <w:szCs w:val="28"/>
          <w:lang w:val="en-US"/>
        </w:rPr>
      </w:pPr>
      <w:r w:rsidRPr="214EB4A8">
        <w:rPr>
          <w:b/>
          <w:bCs/>
          <w:sz w:val="28"/>
          <w:szCs w:val="28"/>
          <w:lang w:val="en-US"/>
        </w:rPr>
        <w:t>Comparison and Discussion</w:t>
      </w:r>
      <w:r w:rsidR="000642D4" w:rsidRPr="214EB4A8">
        <w:rPr>
          <w:b/>
          <w:bCs/>
          <w:sz w:val="28"/>
          <w:szCs w:val="28"/>
          <w:lang w:val="en-US"/>
        </w:rPr>
        <w:t>:</w:t>
      </w:r>
    </w:p>
    <w:p w14:paraId="36A46259" w14:textId="283E7559" w:rsidR="000642D4" w:rsidRPr="00D64F63" w:rsidRDefault="00D64F63" w:rsidP="008A6C47">
      <w:pPr>
        <w:rPr>
          <w:sz w:val="28"/>
          <w:szCs w:val="28"/>
          <w:lang w:val="en-US"/>
        </w:rPr>
      </w:pPr>
      <w:r w:rsidRPr="214EB4A8">
        <w:rPr>
          <w:sz w:val="28"/>
          <w:szCs w:val="28"/>
          <w:lang w:val="en-US"/>
        </w:rPr>
        <w:t xml:space="preserve">The </w:t>
      </w:r>
      <w:r w:rsidR="006635C2" w:rsidRPr="214EB4A8">
        <w:rPr>
          <w:sz w:val="28"/>
          <w:szCs w:val="28"/>
          <w:lang w:val="en-US"/>
        </w:rPr>
        <w:t xml:space="preserve">LSTM has been a very common </w:t>
      </w:r>
      <w:r w:rsidR="003F7B69" w:rsidRPr="214EB4A8">
        <w:rPr>
          <w:sz w:val="28"/>
          <w:szCs w:val="28"/>
          <w:lang w:val="en-US"/>
        </w:rPr>
        <w:t xml:space="preserve">model used </w:t>
      </w:r>
      <w:r w:rsidR="00D408C0" w:rsidRPr="214EB4A8">
        <w:rPr>
          <w:sz w:val="28"/>
          <w:szCs w:val="28"/>
          <w:lang w:val="en-US"/>
        </w:rPr>
        <w:t xml:space="preserve">to </w:t>
      </w:r>
      <w:r w:rsidR="00782684" w:rsidRPr="214EB4A8">
        <w:rPr>
          <w:sz w:val="28"/>
          <w:szCs w:val="28"/>
          <w:lang w:val="en-US"/>
        </w:rPr>
        <w:t xml:space="preserve">estimate the stock’s </w:t>
      </w:r>
      <w:r w:rsidR="000752A3" w:rsidRPr="214EB4A8">
        <w:rPr>
          <w:sz w:val="28"/>
          <w:szCs w:val="28"/>
          <w:lang w:val="en-US"/>
        </w:rPr>
        <w:t>price.</w:t>
      </w:r>
      <w:r w:rsidR="007842FC" w:rsidRPr="007842FC">
        <w:t xml:space="preserve"> </w:t>
      </w:r>
      <w:r w:rsidR="007842FC" w:rsidRPr="214EB4A8">
        <w:rPr>
          <w:sz w:val="28"/>
          <w:szCs w:val="28"/>
          <w:lang w:val="en-US"/>
        </w:rPr>
        <w:t>The reason they work so well is that LSTM can store past important information and forget the information that is not.</w:t>
      </w:r>
    </w:p>
    <w:p w14:paraId="1C42AF06" w14:textId="6FE4ECE9" w:rsidR="007B3B83" w:rsidRDefault="007B3B83" w:rsidP="008A6C47">
      <w:pPr>
        <w:rPr>
          <w:b/>
          <w:bCs/>
          <w:sz w:val="28"/>
          <w:szCs w:val="28"/>
          <w:lang w:val="en-US"/>
        </w:rPr>
      </w:pPr>
      <w:r w:rsidRPr="214EB4A8">
        <w:rPr>
          <w:b/>
          <w:bCs/>
          <w:sz w:val="28"/>
          <w:szCs w:val="28"/>
          <w:lang w:val="en-US"/>
        </w:rPr>
        <w:t>Results</w:t>
      </w:r>
      <w:r w:rsidR="000642D4" w:rsidRPr="214EB4A8">
        <w:rPr>
          <w:b/>
          <w:bCs/>
          <w:sz w:val="28"/>
          <w:szCs w:val="28"/>
          <w:lang w:val="en-US"/>
        </w:rPr>
        <w:t>:</w:t>
      </w:r>
    </w:p>
    <w:p w14:paraId="3C619B75" w14:textId="27172C26" w:rsidR="00AE7994" w:rsidRPr="006A7F22" w:rsidRDefault="00E706BC" w:rsidP="008A6C47">
      <w:pPr>
        <w:rPr>
          <w:sz w:val="28"/>
          <w:szCs w:val="28"/>
          <w:lang w:val="en-US"/>
        </w:rPr>
      </w:pPr>
      <w:r w:rsidRPr="006A7F22">
        <w:rPr>
          <w:sz w:val="28"/>
          <w:szCs w:val="28"/>
          <w:lang w:val="en-US"/>
        </w:rPr>
        <w:t>The research is at a v</w:t>
      </w:r>
      <w:r w:rsidR="004514CA" w:rsidRPr="006A7F22">
        <w:rPr>
          <w:sz w:val="28"/>
          <w:szCs w:val="28"/>
          <w:lang w:val="en-US"/>
        </w:rPr>
        <w:t xml:space="preserve">ery primitive stage to </w:t>
      </w:r>
      <w:r w:rsidR="00735DE1" w:rsidRPr="006A7F22">
        <w:rPr>
          <w:sz w:val="28"/>
          <w:szCs w:val="28"/>
          <w:lang w:val="en-US"/>
        </w:rPr>
        <w:t xml:space="preserve">conclude on a valid </w:t>
      </w:r>
      <w:r w:rsidR="001C16B4" w:rsidRPr="006A7F22">
        <w:rPr>
          <w:sz w:val="28"/>
          <w:szCs w:val="28"/>
          <w:lang w:val="en-US"/>
        </w:rPr>
        <w:t>result. For the time being, it was clearly observed that</w:t>
      </w:r>
      <w:r w:rsidR="006A7F22">
        <w:rPr>
          <w:sz w:val="28"/>
          <w:szCs w:val="28"/>
          <w:lang w:val="en-US"/>
        </w:rPr>
        <w:t xml:space="preserve"> </w:t>
      </w:r>
      <w:r w:rsidR="00822A58">
        <w:rPr>
          <w:sz w:val="28"/>
          <w:szCs w:val="28"/>
          <w:lang w:val="en-US"/>
        </w:rPr>
        <w:t xml:space="preserve">there </w:t>
      </w:r>
      <w:proofErr w:type="gramStart"/>
      <w:r w:rsidR="00822A58">
        <w:rPr>
          <w:sz w:val="28"/>
          <w:szCs w:val="28"/>
          <w:lang w:val="en-US"/>
        </w:rPr>
        <w:t>was</w:t>
      </w:r>
      <w:proofErr w:type="gramEnd"/>
      <w:r w:rsidR="00822A58">
        <w:rPr>
          <w:sz w:val="28"/>
          <w:szCs w:val="28"/>
          <w:lang w:val="en-US"/>
        </w:rPr>
        <w:t xml:space="preserve"> some sudden spikes in the recovery phase, mainly due to introduction of covid vaccines or any antiviral </w:t>
      </w:r>
      <w:r w:rsidR="00822A58">
        <w:rPr>
          <w:sz w:val="28"/>
          <w:szCs w:val="28"/>
          <w:lang w:val="en-US"/>
        </w:rPr>
        <w:lastRenderedPageBreak/>
        <w:t xml:space="preserve">pills. </w:t>
      </w:r>
      <w:r w:rsidR="008B32E6">
        <w:rPr>
          <w:sz w:val="28"/>
          <w:szCs w:val="28"/>
          <w:lang w:val="en-US"/>
        </w:rPr>
        <w:t xml:space="preserve">The CIPLA and </w:t>
      </w:r>
      <w:proofErr w:type="gramStart"/>
      <w:r w:rsidR="008B32E6">
        <w:rPr>
          <w:sz w:val="28"/>
          <w:szCs w:val="28"/>
          <w:lang w:val="en-US"/>
        </w:rPr>
        <w:t>DR.REDDY</w:t>
      </w:r>
      <w:proofErr w:type="gramEnd"/>
      <w:r w:rsidR="008B32E6">
        <w:rPr>
          <w:sz w:val="28"/>
          <w:szCs w:val="28"/>
          <w:lang w:val="en-US"/>
        </w:rPr>
        <w:t xml:space="preserve"> being two leading players in the</w:t>
      </w:r>
      <w:r w:rsidR="005A1002">
        <w:rPr>
          <w:sz w:val="28"/>
          <w:szCs w:val="28"/>
          <w:lang w:val="en-US"/>
        </w:rPr>
        <w:t xml:space="preserve"> pharma industry have ran strong bull</w:t>
      </w:r>
      <w:r w:rsidR="00450696">
        <w:rPr>
          <w:sz w:val="28"/>
          <w:szCs w:val="28"/>
          <w:lang w:val="en-US"/>
        </w:rPr>
        <w:t>ish runs</w:t>
      </w:r>
      <w:r w:rsidR="005A1002">
        <w:rPr>
          <w:sz w:val="28"/>
          <w:szCs w:val="28"/>
          <w:lang w:val="en-US"/>
        </w:rPr>
        <w:t xml:space="preserve"> during the </w:t>
      </w:r>
      <w:r w:rsidR="00C807D1">
        <w:rPr>
          <w:sz w:val="28"/>
          <w:szCs w:val="28"/>
          <w:lang w:val="en-US"/>
        </w:rPr>
        <w:t xml:space="preserve">entire pandemic period, as the </w:t>
      </w:r>
      <w:proofErr w:type="spellStart"/>
      <w:r w:rsidR="00C807D1">
        <w:rPr>
          <w:sz w:val="28"/>
          <w:szCs w:val="28"/>
          <w:lang w:val="en-US"/>
        </w:rPr>
        <w:t>all time</w:t>
      </w:r>
      <w:proofErr w:type="spellEnd"/>
      <w:r w:rsidR="00C807D1">
        <w:rPr>
          <w:sz w:val="28"/>
          <w:szCs w:val="28"/>
          <w:lang w:val="en-US"/>
        </w:rPr>
        <w:t xml:space="preserve"> high values of these stocks increased more than 200% </w:t>
      </w:r>
      <w:r w:rsidR="008C12FB">
        <w:rPr>
          <w:sz w:val="28"/>
          <w:szCs w:val="28"/>
          <w:lang w:val="en-US"/>
        </w:rPr>
        <w:t>from their pre-pandemic values.</w:t>
      </w:r>
      <w:r w:rsidR="00E74097">
        <w:rPr>
          <w:sz w:val="28"/>
          <w:szCs w:val="28"/>
          <w:lang w:val="en-US"/>
        </w:rPr>
        <w:t xml:space="preserve"> Further analysis of </w:t>
      </w:r>
      <w:r w:rsidR="003A06B1">
        <w:rPr>
          <w:sz w:val="28"/>
          <w:szCs w:val="28"/>
          <w:lang w:val="en-US"/>
        </w:rPr>
        <w:t>the pharma</w:t>
      </w:r>
      <w:r w:rsidR="00AB2FC3">
        <w:rPr>
          <w:sz w:val="28"/>
          <w:szCs w:val="28"/>
          <w:lang w:val="en-US"/>
        </w:rPr>
        <w:t xml:space="preserve"> </w:t>
      </w:r>
      <w:r w:rsidR="00E109E8">
        <w:rPr>
          <w:sz w:val="28"/>
          <w:szCs w:val="28"/>
          <w:lang w:val="en-US"/>
        </w:rPr>
        <w:t>stock</w:t>
      </w:r>
      <w:r w:rsidR="00AB2FC3">
        <w:rPr>
          <w:sz w:val="28"/>
          <w:szCs w:val="28"/>
          <w:lang w:val="en-US"/>
        </w:rPr>
        <w:t xml:space="preserve">s during the course of study indicate that similar patterns were </w:t>
      </w:r>
      <w:r w:rsidR="00F32D6D">
        <w:rPr>
          <w:sz w:val="28"/>
          <w:szCs w:val="28"/>
          <w:lang w:val="en-US"/>
        </w:rPr>
        <w:t>observed in other countries, say for example</w:t>
      </w:r>
      <w:r w:rsidR="002F3E39">
        <w:rPr>
          <w:sz w:val="28"/>
          <w:szCs w:val="28"/>
          <w:lang w:val="en-US"/>
        </w:rPr>
        <w:t xml:space="preserve"> in the U.S</w:t>
      </w:r>
      <w:proofErr w:type="gramStart"/>
      <w:r w:rsidR="000C7C9D">
        <w:rPr>
          <w:sz w:val="28"/>
          <w:szCs w:val="28"/>
          <w:lang w:val="en-US"/>
        </w:rPr>
        <w:t xml:space="preserve">, </w:t>
      </w:r>
      <w:r w:rsidR="002F3E39">
        <w:rPr>
          <w:sz w:val="28"/>
          <w:szCs w:val="28"/>
          <w:lang w:val="en-US"/>
        </w:rPr>
        <w:t xml:space="preserve"> Pfizer</w:t>
      </w:r>
      <w:proofErr w:type="gramEnd"/>
      <w:r w:rsidR="002F3E39">
        <w:rPr>
          <w:sz w:val="28"/>
          <w:szCs w:val="28"/>
          <w:lang w:val="en-US"/>
        </w:rPr>
        <w:t xml:space="preserve"> stock’s soared up , when the</w:t>
      </w:r>
      <w:r w:rsidR="000C7C9D">
        <w:rPr>
          <w:sz w:val="28"/>
          <w:szCs w:val="28"/>
          <w:lang w:val="en-US"/>
        </w:rPr>
        <w:t xml:space="preserve">y </w:t>
      </w:r>
      <w:r w:rsidR="002F3E39">
        <w:rPr>
          <w:sz w:val="28"/>
          <w:szCs w:val="28"/>
          <w:lang w:val="en-US"/>
        </w:rPr>
        <w:t xml:space="preserve">launched </w:t>
      </w:r>
      <w:r w:rsidR="000C7C9D">
        <w:rPr>
          <w:sz w:val="28"/>
          <w:szCs w:val="28"/>
          <w:lang w:val="en-US"/>
        </w:rPr>
        <w:t xml:space="preserve">the </w:t>
      </w:r>
      <w:r w:rsidR="000C7C9D" w:rsidRPr="000C7C9D">
        <w:rPr>
          <w:sz w:val="28"/>
          <w:szCs w:val="28"/>
          <w:lang w:val="en-US"/>
        </w:rPr>
        <w:t>Pfizer-BioNTech COVID-19 Vaccine</w:t>
      </w:r>
      <w:r w:rsidR="00DA24F1">
        <w:rPr>
          <w:sz w:val="28"/>
          <w:szCs w:val="28"/>
          <w:lang w:val="en-US"/>
        </w:rPr>
        <w:t xml:space="preserve">. </w:t>
      </w:r>
    </w:p>
    <w:p w14:paraId="15C9C2BF" w14:textId="4BA99584" w:rsidR="00AE7994" w:rsidRDefault="00AE7994" w:rsidP="008A6C47">
      <w:pPr>
        <w:rPr>
          <w:b/>
          <w:bCs/>
          <w:sz w:val="28"/>
          <w:szCs w:val="28"/>
          <w:lang w:val="en-US"/>
        </w:rPr>
      </w:pPr>
      <w:r w:rsidRPr="214EB4A8">
        <w:rPr>
          <w:b/>
          <w:bCs/>
          <w:sz w:val="28"/>
          <w:szCs w:val="28"/>
          <w:lang w:val="en-US"/>
        </w:rPr>
        <w:t>Bibliographical styles:</w:t>
      </w:r>
    </w:p>
    <w:p w14:paraId="66DCE3DB" w14:textId="0571A0F7" w:rsidR="00D35556" w:rsidRPr="00D35556" w:rsidRDefault="005E5982" w:rsidP="00D35556">
      <w:pPr>
        <w:rPr>
          <w:sz w:val="28"/>
          <w:szCs w:val="28"/>
          <w:lang w:val="en-US"/>
        </w:rPr>
      </w:pPr>
      <w:r w:rsidRPr="005E5982">
        <w:rPr>
          <w:b/>
          <w:bCs/>
          <w:sz w:val="28"/>
          <w:szCs w:val="28"/>
          <w:lang w:val="en-US"/>
        </w:rPr>
        <w:t>1)</w:t>
      </w:r>
      <w:r w:rsidR="00D35556" w:rsidRPr="00D35556">
        <w:t xml:space="preserve"> </w:t>
      </w:r>
      <w:r w:rsidR="00D35556" w:rsidRPr="00D35556">
        <w:rPr>
          <w:sz w:val="28"/>
          <w:szCs w:val="28"/>
          <w:lang w:val="en-US"/>
        </w:rPr>
        <w:t xml:space="preserve">Dattatray P. </w:t>
      </w:r>
      <w:proofErr w:type="spellStart"/>
      <w:r w:rsidR="00D35556" w:rsidRPr="00D35556">
        <w:rPr>
          <w:sz w:val="28"/>
          <w:szCs w:val="28"/>
          <w:lang w:val="en-US"/>
        </w:rPr>
        <w:t>Gandhmal</w:t>
      </w:r>
      <w:proofErr w:type="spellEnd"/>
      <w:r w:rsidR="00D35556" w:rsidRPr="00D35556">
        <w:rPr>
          <w:sz w:val="28"/>
          <w:szCs w:val="28"/>
          <w:lang w:val="en-US"/>
        </w:rPr>
        <w:t xml:space="preserve">, K. </w:t>
      </w:r>
      <w:proofErr w:type="spellStart"/>
      <w:proofErr w:type="gramStart"/>
      <w:r w:rsidR="00D35556" w:rsidRPr="00D35556">
        <w:rPr>
          <w:sz w:val="28"/>
          <w:szCs w:val="28"/>
          <w:lang w:val="en-US"/>
        </w:rPr>
        <w:t>Kumar,Systematic</w:t>
      </w:r>
      <w:proofErr w:type="spellEnd"/>
      <w:proofErr w:type="gramEnd"/>
      <w:r w:rsidR="00D35556" w:rsidRPr="00D35556">
        <w:rPr>
          <w:sz w:val="28"/>
          <w:szCs w:val="28"/>
          <w:lang w:val="en-US"/>
        </w:rPr>
        <w:t xml:space="preserve"> analysis and review of stock market prediction </w:t>
      </w:r>
      <w:proofErr w:type="spellStart"/>
      <w:r w:rsidR="00D35556" w:rsidRPr="00D35556">
        <w:rPr>
          <w:sz w:val="28"/>
          <w:szCs w:val="28"/>
          <w:lang w:val="en-US"/>
        </w:rPr>
        <w:t>techniques,Computer</w:t>
      </w:r>
      <w:proofErr w:type="spellEnd"/>
      <w:r w:rsidR="00D35556" w:rsidRPr="00D35556">
        <w:rPr>
          <w:sz w:val="28"/>
          <w:szCs w:val="28"/>
          <w:lang w:val="en-US"/>
        </w:rPr>
        <w:t xml:space="preserve"> Science </w:t>
      </w:r>
      <w:proofErr w:type="spellStart"/>
      <w:r w:rsidR="00D35556" w:rsidRPr="00D35556">
        <w:rPr>
          <w:sz w:val="28"/>
          <w:szCs w:val="28"/>
          <w:lang w:val="en-US"/>
        </w:rPr>
        <w:t>Review,Volume</w:t>
      </w:r>
      <w:proofErr w:type="spellEnd"/>
      <w:r w:rsidR="00D35556" w:rsidRPr="00D35556">
        <w:rPr>
          <w:sz w:val="28"/>
          <w:szCs w:val="28"/>
          <w:lang w:val="en-US"/>
        </w:rPr>
        <w:t xml:space="preserve"> 34,2019,</w:t>
      </w:r>
      <w:r w:rsidR="00D35556">
        <w:rPr>
          <w:sz w:val="28"/>
          <w:szCs w:val="28"/>
          <w:lang w:val="en-US"/>
        </w:rPr>
        <w:t xml:space="preserve"> </w:t>
      </w:r>
      <w:r w:rsidR="00D35556" w:rsidRPr="00D35556">
        <w:rPr>
          <w:sz w:val="28"/>
          <w:szCs w:val="28"/>
          <w:lang w:val="en-US"/>
        </w:rPr>
        <w:t>100190,ISSN 1574-0137,</w:t>
      </w:r>
      <w:r w:rsidR="00D35556">
        <w:rPr>
          <w:sz w:val="28"/>
          <w:szCs w:val="28"/>
          <w:lang w:val="en-US"/>
        </w:rPr>
        <w:t xml:space="preserve"> </w:t>
      </w:r>
      <w:r w:rsidR="00D35556" w:rsidRPr="00D35556">
        <w:rPr>
          <w:sz w:val="28"/>
          <w:szCs w:val="28"/>
          <w:lang w:val="en-US"/>
        </w:rPr>
        <w:t>https://doi.org/10.1016/j.cosrev.2019.08.001.</w:t>
      </w:r>
    </w:p>
    <w:p w14:paraId="1D178242" w14:textId="7A7002CE" w:rsidR="00E648FB" w:rsidRDefault="00D35556" w:rsidP="00D35556">
      <w:pPr>
        <w:rPr>
          <w:sz w:val="28"/>
          <w:szCs w:val="28"/>
          <w:lang w:val="en-US"/>
        </w:rPr>
      </w:pPr>
      <w:r w:rsidRPr="00D35556">
        <w:rPr>
          <w:sz w:val="28"/>
          <w:szCs w:val="28"/>
          <w:lang w:val="en-US"/>
        </w:rPr>
        <w:t xml:space="preserve">(https://www.sciencedirect.com/science/article/pii/S157401371930084X) </w:t>
      </w:r>
      <w:r w:rsidR="00E648FB">
        <w:rPr>
          <w:sz w:val="28"/>
          <w:szCs w:val="28"/>
          <w:lang w:val="en-US"/>
        </w:rPr>
        <w:t>2)</w:t>
      </w:r>
    </w:p>
    <w:p w14:paraId="1E7C65B5" w14:textId="4C0C28D1" w:rsidR="00E616DA" w:rsidRPr="00E616DA" w:rsidRDefault="005C005B" w:rsidP="00E616DA">
      <w:pPr>
        <w:rPr>
          <w:sz w:val="28"/>
          <w:szCs w:val="28"/>
          <w:lang w:val="en-US"/>
        </w:rPr>
      </w:pPr>
      <w:r w:rsidRPr="007D5DC8">
        <w:rPr>
          <w:b/>
          <w:bCs/>
          <w:sz w:val="28"/>
          <w:szCs w:val="28"/>
          <w:lang w:val="en-US"/>
        </w:rPr>
        <w:t>2)</w:t>
      </w:r>
      <w:r w:rsidR="00E616DA" w:rsidRPr="00E616DA">
        <w:t xml:space="preserve"> </w:t>
      </w:r>
      <w:r w:rsidR="00E616DA" w:rsidRPr="00E616DA">
        <w:rPr>
          <w:sz w:val="28"/>
          <w:szCs w:val="28"/>
          <w:lang w:val="en-US"/>
        </w:rPr>
        <w:t xml:space="preserve">Weiwei </w:t>
      </w:r>
      <w:proofErr w:type="spellStart"/>
      <w:proofErr w:type="gramStart"/>
      <w:r w:rsidR="00E616DA" w:rsidRPr="00E616DA">
        <w:rPr>
          <w:sz w:val="28"/>
          <w:szCs w:val="28"/>
          <w:lang w:val="en-US"/>
        </w:rPr>
        <w:t>Jiang,Applications</w:t>
      </w:r>
      <w:proofErr w:type="spellEnd"/>
      <w:proofErr w:type="gramEnd"/>
      <w:r w:rsidR="00E616DA" w:rsidRPr="00E616DA">
        <w:rPr>
          <w:sz w:val="28"/>
          <w:szCs w:val="28"/>
          <w:lang w:val="en-US"/>
        </w:rPr>
        <w:t xml:space="preserve"> of deep learning in stock market prediction: Recent </w:t>
      </w:r>
      <w:proofErr w:type="spellStart"/>
      <w:r w:rsidR="00E616DA" w:rsidRPr="00E616DA">
        <w:rPr>
          <w:sz w:val="28"/>
          <w:szCs w:val="28"/>
          <w:lang w:val="en-US"/>
        </w:rPr>
        <w:t>progress,Expert</w:t>
      </w:r>
      <w:proofErr w:type="spellEnd"/>
      <w:r w:rsidR="00E616DA" w:rsidRPr="00E616DA">
        <w:rPr>
          <w:sz w:val="28"/>
          <w:szCs w:val="28"/>
          <w:lang w:val="en-US"/>
        </w:rPr>
        <w:t xml:space="preserve"> Systems with </w:t>
      </w:r>
      <w:proofErr w:type="spellStart"/>
      <w:r w:rsidR="00E616DA" w:rsidRPr="00E616DA">
        <w:rPr>
          <w:sz w:val="28"/>
          <w:szCs w:val="28"/>
          <w:lang w:val="en-US"/>
        </w:rPr>
        <w:t>Applications,Volume</w:t>
      </w:r>
      <w:proofErr w:type="spellEnd"/>
      <w:r w:rsidR="00E616DA" w:rsidRPr="00E616DA">
        <w:rPr>
          <w:sz w:val="28"/>
          <w:szCs w:val="28"/>
          <w:lang w:val="en-US"/>
        </w:rPr>
        <w:t xml:space="preserve"> 184,2021,115537,ISSN 09574174,https://doi.org/10.1016/j.eswa.2021.115537.</w:t>
      </w:r>
    </w:p>
    <w:p w14:paraId="2390CAC4" w14:textId="23E00C05" w:rsidR="005C005B" w:rsidRDefault="00E616DA" w:rsidP="00E616DA">
      <w:pPr>
        <w:rPr>
          <w:sz w:val="28"/>
          <w:szCs w:val="28"/>
          <w:lang w:val="en-US"/>
        </w:rPr>
      </w:pPr>
      <w:r w:rsidRPr="00E616DA">
        <w:rPr>
          <w:sz w:val="28"/>
          <w:szCs w:val="28"/>
          <w:lang w:val="en-US"/>
        </w:rPr>
        <w:t>(</w:t>
      </w:r>
      <w:hyperlink r:id="rId16" w:history="1">
        <w:r w:rsidR="00D935D4" w:rsidRPr="00F72C45">
          <w:rPr>
            <w:rStyle w:val="Hyperlink"/>
            <w:sz w:val="28"/>
            <w:szCs w:val="28"/>
            <w:lang w:val="en-US"/>
          </w:rPr>
          <w:t>https://www.sciencedirect.com/science/article/pii/S0957417421009441</w:t>
        </w:r>
      </w:hyperlink>
      <w:r w:rsidRPr="00E616DA">
        <w:rPr>
          <w:sz w:val="28"/>
          <w:szCs w:val="28"/>
          <w:lang w:val="en-US"/>
        </w:rPr>
        <w:t>)</w:t>
      </w:r>
    </w:p>
    <w:p w14:paraId="23921C58" w14:textId="1B3F4CAA" w:rsidR="00D935D4" w:rsidRPr="00D935D4" w:rsidRDefault="00D935D4" w:rsidP="00D935D4">
      <w:pPr>
        <w:rPr>
          <w:sz w:val="28"/>
          <w:szCs w:val="28"/>
          <w:lang w:val="en-US"/>
        </w:rPr>
      </w:pPr>
      <w:r w:rsidRPr="007D5DC8">
        <w:rPr>
          <w:b/>
          <w:bCs/>
          <w:sz w:val="28"/>
          <w:szCs w:val="28"/>
          <w:lang w:val="en-US"/>
        </w:rPr>
        <w:t>3)</w:t>
      </w:r>
      <w:r w:rsidRPr="00D935D4">
        <w:t xml:space="preserve"> </w:t>
      </w:r>
      <w:r w:rsidRPr="00D935D4">
        <w:rPr>
          <w:sz w:val="28"/>
          <w:szCs w:val="28"/>
          <w:lang w:val="en-US"/>
        </w:rPr>
        <w:t xml:space="preserve">Alan D. Kaye, </w:t>
      </w:r>
      <w:proofErr w:type="spellStart"/>
      <w:r w:rsidRPr="00D935D4">
        <w:rPr>
          <w:sz w:val="28"/>
          <w:szCs w:val="28"/>
          <w:lang w:val="en-US"/>
        </w:rPr>
        <w:t>Chikezie</w:t>
      </w:r>
      <w:proofErr w:type="spellEnd"/>
      <w:r w:rsidRPr="00D935D4">
        <w:rPr>
          <w:sz w:val="28"/>
          <w:szCs w:val="28"/>
          <w:lang w:val="en-US"/>
        </w:rPr>
        <w:t xml:space="preserve"> N. </w:t>
      </w:r>
      <w:proofErr w:type="spellStart"/>
      <w:r w:rsidRPr="00D935D4">
        <w:rPr>
          <w:sz w:val="28"/>
          <w:szCs w:val="28"/>
          <w:lang w:val="en-US"/>
        </w:rPr>
        <w:t>Okeagu</w:t>
      </w:r>
      <w:proofErr w:type="spellEnd"/>
      <w:r w:rsidRPr="00D935D4">
        <w:rPr>
          <w:sz w:val="28"/>
          <w:szCs w:val="28"/>
          <w:lang w:val="en-US"/>
        </w:rPr>
        <w:t xml:space="preserve">, Alex D. Pham, </w:t>
      </w:r>
      <w:proofErr w:type="spellStart"/>
      <w:r w:rsidRPr="00D935D4">
        <w:rPr>
          <w:sz w:val="28"/>
          <w:szCs w:val="28"/>
          <w:lang w:val="en-US"/>
        </w:rPr>
        <w:t>Rayce</w:t>
      </w:r>
      <w:proofErr w:type="spellEnd"/>
      <w:r w:rsidRPr="00D935D4">
        <w:rPr>
          <w:sz w:val="28"/>
          <w:szCs w:val="28"/>
          <w:lang w:val="en-US"/>
        </w:rPr>
        <w:t xml:space="preserve"> A. Silva, Joshua J. Hurley, Brett L. Arron, </w:t>
      </w:r>
      <w:proofErr w:type="spellStart"/>
      <w:r w:rsidRPr="00D935D4">
        <w:rPr>
          <w:sz w:val="28"/>
          <w:szCs w:val="28"/>
          <w:lang w:val="en-US"/>
        </w:rPr>
        <w:t>Noeen</w:t>
      </w:r>
      <w:proofErr w:type="spellEnd"/>
      <w:r w:rsidRPr="00D935D4">
        <w:rPr>
          <w:sz w:val="28"/>
          <w:szCs w:val="28"/>
          <w:lang w:val="en-US"/>
        </w:rPr>
        <w:t xml:space="preserve"> Sarfraz, Hong N. Lee, G.E. </w:t>
      </w:r>
      <w:proofErr w:type="spellStart"/>
      <w:r w:rsidRPr="00D935D4">
        <w:rPr>
          <w:sz w:val="28"/>
          <w:szCs w:val="28"/>
          <w:lang w:val="en-US"/>
        </w:rPr>
        <w:t>Ghali</w:t>
      </w:r>
      <w:proofErr w:type="spellEnd"/>
      <w:r w:rsidRPr="00D935D4">
        <w:rPr>
          <w:sz w:val="28"/>
          <w:szCs w:val="28"/>
          <w:lang w:val="en-US"/>
        </w:rPr>
        <w:t xml:space="preserve">, Jack W. Gamble, Henry Liu, Richard D. </w:t>
      </w:r>
      <w:proofErr w:type="spellStart"/>
      <w:r w:rsidRPr="00D935D4">
        <w:rPr>
          <w:sz w:val="28"/>
          <w:szCs w:val="28"/>
          <w:lang w:val="en-US"/>
        </w:rPr>
        <w:t>Urman</w:t>
      </w:r>
      <w:proofErr w:type="spellEnd"/>
      <w:r w:rsidRPr="00D935D4">
        <w:rPr>
          <w:sz w:val="28"/>
          <w:szCs w:val="28"/>
          <w:lang w:val="en-US"/>
        </w:rPr>
        <w:t xml:space="preserve">, Elyse M. </w:t>
      </w:r>
      <w:proofErr w:type="spellStart"/>
      <w:proofErr w:type="gramStart"/>
      <w:r w:rsidRPr="00D935D4">
        <w:rPr>
          <w:sz w:val="28"/>
          <w:szCs w:val="28"/>
          <w:lang w:val="en-US"/>
        </w:rPr>
        <w:t>Cornett,Economic</w:t>
      </w:r>
      <w:proofErr w:type="spellEnd"/>
      <w:proofErr w:type="gramEnd"/>
      <w:r w:rsidRPr="00D935D4">
        <w:rPr>
          <w:sz w:val="28"/>
          <w:szCs w:val="28"/>
          <w:lang w:val="en-US"/>
        </w:rPr>
        <w:t xml:space="preserve"> impact of COVID-19 pandemic on healthcare facilities and systems: International </w:t>
      </w:r>
      <w:proofErr w:type="spellStart"/>
      <w:r w:rsidRPr="00D935D4">
        <w:rPr>
          <w:sz w:val="28"/>
          <w:szCs w:val="28"/>
          <w:lang w:val="en-US"/>
        </w:rPr>
        <w:t>perspectives,Best</w:t>
      </w:r>
      <w:proofErr w:type="spellEnd"/>
      <w:r w:rsidRPr="00D935D4">
        <w:rPr>
          <w:sz w:val="28"/>
          <w:szCs w:val="28"/>
          <w:lang w:val="en-US"/>
        </w:rPr>
        <w:t xml:space="preserve"> Practice &amp; Research Clinical </w:t>
      </w:r>
      <w:proofErr w:type="spellStart"/>
      <w:r w:rsidRPr="00D935D4">
        <w:rPr>
          <w:sz w:val="28"/>
          <w:szCs w:val="28"/>
          <w:lang w:val="en-US"/>
        </w:rPr>
        <w:t>Anaesthesiology,Volume</w:t>
      </w:r>
      <w:proofErr w:type="spellEnd"/>
      <w:r w:rsidRPr="00D935D4">
        <w:rPr>
          <w:sz w:val="28"/>
          <w:szCs w:val="28"/>
          <w:lang w:val="en-US"/>
        </w:rPr>
        <w:t xml:space="preserve"> 35, Issue 3,2021,Pages 293-306,ISSN 1521-6896,</w:t>
      </w:r>
      <w:r w:rsidR="00396A44">
        <w:rPr>
          <w:sz w:val="28"/>
          <w:szCs w:val="28"/>
          <w:lang w:val="en-US"/>
        </w:rPr>
        <w:t xml:space="preserve"> </w:t>
      </w:r>
      <w:r w:rsidRPr="00D935D4">
        <w:rPr>
          <w:sz w:val="28"/>
          <w:szCs w:val="28"/>
          <w:lang w:val="en-US"/>
        </w:rPr>
        <w:t>https://doi.org/10.1016/j.bpa.2020.11.009.</w:t>
      </w:r>
    </w:p>
    <w:p w14:paraId="7E89D641" w14:textId="3C0A521A" w:rsidR="00D935D4" w:rsidRDefault="00D935D4" w:rsidP="00D935D4">
      <w:pPr>
        <w:rPr>
          <w:sz w:val="28"/>
          <w:szCs w:val="28"/>
          <w:lang w:val="en-US"/>
        </w:rPr>
      </w:pPr>
      <w:r w:rsidRPr="00D935D4">
        <w:rPr>
          <w:sz w:val="28"/>
          <w:szCs w:val="28"/>
          <w:lang w:val="en-US"/>
        </w:rPr>
        <w:t>(</w:t>
      </w:r>
      <w:hyperlink r:id="rId17" w:history="1">
        <w:r w:rsidR="005724CD" w:rsidRPr="00F72C45">
          <w:rPr>
            <w:rStyle w:val="Hyperlink"/>
            <w:sz w:val="28"/>
            <w:szCs w:val="28"/>
            <w:lang w:val="en-US"/>
          </w:rPr>
          <w:t>https://www.sciencedirect.com/science/article/pii/S1521689620301142</w:t>
        </w:r>
      </w:hyperlink>
      <w:r w:rsidRPr="00D935D4">
        <w:rPr>
          <w:sz w:val="28"/>
          <w:szCs w:val="28"/>
          <w:lang w:val="en-US"/>
        </w:rPr>
        <w:t>)</w:t>
      </w:r>
    </w:p>
    <w:p w14:paraId="52BB0147" w14:textId="1D8D86EE" w:rsidR="005724CD" w:rsidRDefault="005724CD" w:rsidP="00D935D4">
      <w:pPr>
        <w:rPr>
          <w:sz w:val="28"/>
          <w:szCs w:val="28"/>
          <w:lang w:val="en-US"/>
        </w:rPr>
      </w:pPr>
      <w:r w:rsidRPr="007D5DC8">
        <w:rPr>
          <w:b/>
          <w:bCs/>
          <w:sz w:val="28"/>
          <w:szCs w:val="28"/>
          <w:lang w:val="en-US"/>
        </w:rPr>
        <w:t>4)</w:t>
      </w:r>
      <w:r w:rsidR="00FF1128" w:rsidRPr="00FF1128">
        <w:t xml:space="preserve"> </w:t>
      </w:r>
      <w:proofErr w:type="spellStart"/>
      <w:r w:rsidR="00FF1128" w:rsidRPr="00FF1128">
        <w:rPr>
          <w:sz w:val="28"/>
          <w:szCs w:val="28"/>
          <w:lang w:val="en-US"/>
        </w:rPr>
        <w:t>Jin</w:t>
      </w:r>
      <w:proofErr w:type="spellEnd"/>
      <w:r w:rsidR="00FF1128" w:rsidRPr="00FF1128">
        <w:rPr>
          <w:sz w:val="28"/>
          <w:szCs w:val="28"/>
          <w:lang w:val="en-US"/>
        </w:rPr>
        <w:t xml:space="preserve">, Z., Yang, Y. &amp; Liu, Y. Stock closing price prediction based on sentiment analysis and LSTM. Neural </w:t>
      </w:r>
      <w:proofErr w:type="spellStart"/>
      <w:r w:rsidR="00FF1128" w:rsidRPr="00FF1128">
        <w:rPr>
          <w:sz w:val="28"/>
          <w:szCs w:val="28"/>
          <w:lang w:val="en-US"/>
        </w:rPr>
        <w:t>Comput</w:t>
      </w:r>
      <w:proofErr w:type="spellEnd"/>
      <w:r w:rsidR="00FF1128" w:rsidRPr="00FF1128">
        <w:rPr>
          <w:sz w:val="28"/>
          <w:szCs w:val="28"/>
          <w:lang w:val="en-US"/>
        </w:rPr>
        <w:t xml:space="preserve"> &amp; </w:t>
      </w:r>
      <w:proofErr w:type="spellStart"/>
      <w:r w:rsidR="00FF1128" w:rsidRPr="00FF1128">
        <w:rPr>
          <w:sz w:val="28"/>
          <w:szCs w:val="28"/>
          <w:lang w:val="en-US"/>
        </w:rPr>
        <w:t>Applic</w:t>
      </w:r>
      <w:proofErr w:type="spellEnd"/>
      <w:r w:rsidR="00FF1128" w:rsidRPr="00FF1128">
        <w:rPr>
          <w:sz w:val="28"/>
          <w:szCs w:val="28"/>
          <w:lang w:val="en-US"/>
        </w:rPr>
        <w:t xml:space="preserve"> 32, 9713–9729 (2020). https://doi.org/10.1007/s00521-019-04504-2</w:t>
      </w:r>
    </w:p>
    <w:p w14:paraId="2451951F" w14:textId="1F7BA58F" w:rsidR="001C6CEF" w:rsidRDefault="033EBC44" w:rsidP="00D935D4">
      <w:pPr>
        <w:rPr>
          <w:sz w:val="28"/>
          <w:szCs w:val="28"/>
          <w:lang w:val="en-US"/>
        </w:rPr>
      </w:pPr>
      <w:r w:rsidRPr="033EBC44">
        <w:rPr>
          <w:sz w:val="28"/>
          <w:szCs w:val="28"/>
          <w:lang w:val="en-US"/>
        </w:rPr>
        <w:t>(</w:t>
      </w:r>
      <w:hyperlink r:id="rId18" w:anchor="citeas">
        <w:r w:rsidRPr="033EBC44">
          <w:rPr>
            <w:rStyle w:val="Hyperlink"/>
            <w:sz w:val="28"/>
            <w:szCs w:val="28"/>
            <w:lang w:val="en-US"/>
          </w:rPr>
          <w:t>https://link.springer.com/article/10.1007/s00521-019-04504-2#citeas</w:t>
        </w:r>
      </w:hyperlink>
      <w:r w:rsidRPr="033EBC44">
        <w:rPr>
          <w:sz w:val="28"/>
          <w:szCs w:val="28"/>
          <w:lang w:val="en-US"/>
        </w:rPr>
        <w:t>)</w:t>
      </w:r>
    </w:p>
    <w:p w14:paraId="1D0B89AD" w14:textId="1F7BA58F" w:rsidR="00FE4E5C" w:rsidRDefault="3C9A9035" w:rsidP="00D935D4">
      <w:pPr>
        <w:rPr>
          <w:b/>
          <w:bCs/>
          <w:sz w:val="28"/>
          <w:szCs w:val="28"/>
          <w:lang w:val="en-US"/>
        </w:rPr>
      </w:pPr>
      <w:r w:rsidRPr="3C9A9035">
        <w:rPr>
          <w:b/>
          <w:bCs/>
          <w:sz w:val="28"/>
          <w:szCs w:val="28"/>
          <w:lang w:val="en-US"/>
        </w:rPr>
        <w:t xml:space="preserve">5) </w:t>
      </w:r>
      <w:r w:rsidRPr="3C9A9035">
        <w:rPr>
          <w:sz w:val="28"/>
          <w:szCs w:val="28"/>
          <w:lang w:val="en-US"/>
        </w:rPr>
        <w:t xml:space="preserve">L. Ren, J. Dong, X. Wang, Z. Meng, L. </w:t>
      </w:r>
      <w:proofErr w:type="gramStart"/>
      <w:r w:rsidRPr="3C9A9035">
        <w:rPr>
          <w:sz w:val="28"/>
          <w:szCs w:val="28"/>
          <w:lang w:val="en-US"/>
        </w:rPr>
        <w:t>Zhao</w:t>
      </w:r>
      <w:proofErr w:type="gramEnd"/>
      <w:r w:rsidRPr="3C9A9035">
        <w:rPr>
          <w:sz w:val="28"/>
          <w:szCs w:val="28"/>
          <w:lang w:val="en-US"/>
        </w:rPr>
        <w:t xml:space="preserve"> and M. J. </w:t>
      </w:r>
      <w:proofErr w:type="spellStart"/>
      <w:r w:rsidRPr="3C9A9035">
        <w:rPr>
          <w:sz w:val="28"/>
          <w:szCs w:val="28"/>
          <w:lang w:val="en-US"/>
        </w:rPr>
        <w:t>Deen</w:t>
      </w:r>
      <w:proofErr w:type="spellEnd"/>
      <w:r w:rsidRPr="3C9A9035">
        <w:rPr>
          <w:sz w:val="28"/>
          <w:szCs w:val="28"/>
          <w:lang w:val="en-US"/>
        </w:rPr>
        <w:t xml:space="preserve">, "A Data-Driven Auto-CNN-LSTM Prediction Model for Lithium-Ion Battery Remaining Useful </w:t>
      </w:r>
      <w:r w:rsidRPr="3C9A9035">
        <w:rPr>
          <w:sz w:val="28"/>
          <w:szCs w:val="28"/>
          <w:lang w:val="en-US"/>
        </w:rPr>
        <w:lastRenderedPageBreak/>
        <w:t xml:space="preserve">Life," in IEEE Transactions on Industrial Informatics, vol. 17, no. 5, pp. 3478-3487, May 2021, </w:t>
      </w:r>
      <w:proofErr w:type="spellStart"/>
      <w:r w:rsidRPr="3C9A9035">
        <w:rPr>
          <w:sz w:val="28"/>
          <w:szCs w:val="28"/>
          <w:lang w:val="en-US"/>
        </w:rPr>
        <w:t>doi</w:t>
      </w:r>
      <w:proofErr w:type="spellEnd"/>
      <w:r w:rsidRPr="3C9A9035">
        <w:rPr>
          <w:sz w:val="28"/>
          <w:szCs w:val="28"/>
          <w:lang w:val="en-US"/>
        </w:rPr>
        <w:t>: 10.1109/TII.2020.3008223.</w:t>
      </w:r>
    </w:p>
    <w:p w14:paraId="69247925" w14:textId="4519A921" w:rsidR="3C9A9035" w:rsidRDefault="3C9A9035" w:rsidP="3C9A9035">
      <w:pPr>
        <w:rPr>
          <w:sz w:val="28"/>
          <w:szCs w:val="28"/>
          <w:lang w:val="en-US"/>
        </w:rPr>
      </w:pPr>
      <w:r w:rsidRPr="3C9A9035">
        <w:rPr>
          <w:sz w:val="28"/>
          <w:szCs w:val="28"/>
          <w:lang w:val="en-US"/>
        </w:rPr>
        <w:t>(</w:t>
      </w:r>
      <w:hyperlink r:id="rId19" w:history="1">
        <w:r w:rsidRPr="00951E02">
          <w:rPr>
            <w:rStyle w:val="Hyperlink"/>
            <w:sz w:val="28"/>
            <w:szCs w:val="28"/>
            <w:lang w:val="en-US"/>
          </w:rPr>
          <w:t>https://ieeexplore.ieee.org/abstract/document/9137406</w:t>
        </w:r>
      </w:hyperlink>
      <w:r w:rsidRPr="3C9A9035">
        <w:rPr>
          <w:sz w:val="28"/>
          <w:szCs w:val="28"/>
          <w:lang w:val="en-US"/>
        </w:rPr>
        <w:t>)</w:t>
      </w:r>
    </w:p>
    <w:p w14:paraId="57B9891B" w14:textId="1F7BA58F" w:rsidR="0025472A" w:rsidRPr="0025472A" w:rsidRDefault="0025472A" w:rsidP="0025472A">
      <w:pPr>
        <w:rPr>
          <w:sz w:val="28"/>
          <w:szCs w:val="28"/>
          <w:lang w:val="en-US"/>
        </w:rPr>
      </w:pPr>
      <w:r w:rsidRPr="006E43A3">
        <w:rPr>
          <w:b/>
          <w:bCs/>
          <w:sz w:val="28"/>
          <w:szCs w:val="28"/>
          <w:lang w:val="en-US"/>
        </w:rPr>
        <w:t>6)</w:t>
      </w:r>
      <w:r w:rsidRPr="0025472A">
        <w:t xml:space="preserve"> </w:t>
      </w:r>
      <w:r w:rsidRPr="0025472A">
        <w:rPr>
          <w:sz w:val="28"/>
          <w:szCs w:val="28"/>
          <w:lang w:val="en-US"/>
        </w:rPr>
        <w:t xml:space="preserve">Warren </w:t>
      </w:r>
      <w:proofErr w:type="spellStart"/>
      <w:r w:rsidRPr="0025472A">
        <w:rPr>
          <w:sz w:val="28"/>
          <w:szCs w:val="28"/>
          <w:lang w:val="en-US"/>
        </w:rPr>
        <w:t>Bernauer</w:t>
      </w:r>
      <w:proofErr w:type="spellEnd"/>
      <w:r w:rsidRPr="0025472A">
        <w:rPr>
          <w:sz w:val="28"/>
          <w:szCs w:val="28"/>
          <w:lang w:val="en-US"/>
        </w:rPr>
        <w:t>, Gabrielle Slowey,</w:t>
      </w:r>
    </w:p>
    <w:p w14:paraId="6047EE73" w14:textId="1F7BA58F" w:rsidR="0025472A" w:rsidRPr="0025472A" w:rsidRDefault="0025472A" w:rsidP="0025472A">
      <w:pPr>
        <w:rPr>
          <w:sz w:val="28"/>
          <w:szCs w:val="28"/>
          <w:lang w:val="en-US"/>
        </w:rPr>
      </w:pPr>
      <w:r w:rsidRPr="0025472A">
        <w:rPr>
          <w:sz w:val="28"/>
          <w:szCs w:val="28"/>
          <w:lang w:val="en-US"/>
        </w:rPr>
        <w:t xml:space="preserve">COVID-19, extractive industries, and indigenous communities in Canada: Notes towards a political economy research agenda, The Extractive Industries and </w:t>
      </w:r>
      <w:proofErr w:type="spellStart"/>
      <w:proofErr w:type="gramStart"/>
      <w:r w:rsidRPr="0025472A">
        <w:rPr>
          <w:sz w:val="28"/>
          <w:szCs w:val="28"/>
          <w:lang w:val="en-US"/>
        </w:rPr>
        <w:t>Society,Volume</w:t>
      </w:r>
      <w:proofErr w:type="spellEnd"/>
      <w:proofErr w:type="gramEnd"/>
      <w:r w:rsidRPr="0025472A">
        <w:rPr>
          <w:sz w:val="28"/>
          <w:szCs w:val="28"/>
          <w:lang w:val="en-US"/>
        </w:rPr>
        <w:t xml:space="preserve"> 7, Issue 3,2020,Pages 844-846,ISSN 2214-790X,</w:t>
      </w:r>
    </w:p>
    <w:p w14:paraId="42938C37" w14:textId="1F7BA58F" w:rsidR="0025472A" w:rsidRPr="0025472A" w:rsidRDefault="0025472A" w:rsidP="0025472A">
      <w:pPr>
        <w:rPr>
          <w:sz w:val="28"/>
          <w:szCs w:val="28"/>
          <w:lang w:val="en-US"/>
        </w:rPr>
      </w:pPr>
      <w:r w:rsidRPr="0025472A">
        <w:rPr>
          <w:sz w:val="28"/>
          <w:szCs w:val="28"/>
          <w:lang w:val="en-US"/>
        </w:rPr>
        <w:t>https://doi.org/10.1016/j.exis.2020.05.012.</w:t>
      </w:r>
    </w:p>
    <w:p w14:paraId="0CE3E8BF" w14:textId="464355CA" w:rsidR="001C6CEF" w:rsidRPr="00FF1128" w:rsidRDefault="0025472A" w:rsidP="0025472A">
      <w:pPr>
        <w:rPr>
          <w:sz w:val="28"/>
          <w:szCs w:val="28"/>
          <w:lang w:val="en-US"/>
        </w:rPr>
      </w:pPr>
      <w:r w:rsidRPr="0025472A">
        <w:rPr>
          <w:sz w:val="28"/>
          <w:szCs w:val="28"/>
          <w:lang w:val="en-US"/>
        </w:rPr>
        <w:t>(</w:t>
      </w:r>
      <w:hyperlink r:id="rId20" w:history="1">
        <w:r w:rsidRPr="0025472A">
          <w:rPr>
            <w:rStyle w:val="Hyperlink"/>
            <w:sz w:val="28"/>
            <w:szCs w:val="28"/>
            <w:lang w:val="en-US"/>
          </w:rPr>
          <w:t>https://www.sciencedirect.com/science/article/pii/S2214790X20301544</w:t>
        </w:r>
      </w:hyperlink>
      <w:r w:rsidRPr="0025472A">
        <w:rPr>
          <w:sz w:val="28"/>
          <w:szCs w:val="28"/>
          <w:lang w:val="en-US"/>
        </w:rPr>
        <w:t>)</w:t>
      </w:r>
    </w:p>
    <w:sectPr w:rsidR="001C6CEF" w:rsidRPr="00FF1128" w:rsidSect="004D2ABB">
      <w:pgSz w:w="11906" w:h="16838"/>
      <w:pgMar w:top="1440" w:right="1440" w:bottom="1440" w:left="1440" w:header="708" w:footer="708" w:gutter="0"/>
      <w:pgBorders w:offsetFrom="page">
        <w:top w:val="single" w:sz="24" w:space="24" w:color="002060"/>
        <w:left w:val="single" w:sz="24" w:space="24" w:color="002060"/>
        <w:bottom w:val="single" w:sz="24" w:space="24" w:color="002060"/>
        <w:right w:val="single" w:sz="2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F2D07"/>
    <w:multiLevelType w:val="hybridMultilevel"/>
    <w:tmpl w:val="FDD8E98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E272C1"/>
    <w:multiLevelType w:val="hybridMultilevel"/>
    <w:tmpl w:val="FFFFFFFF"/>
    <w:lvl w:ilvl="0" w:tplc="791248C8">
      <w:start w:val="1"/>
      <w:numFmt w:val="decimal"/>
      <w:lvlText w:val="%1)"/>
      <w:lvlJc w:val="left"/>
      <w:pPr>
        <w:ind w:left="360" w:hanging="360"/>
      </w:pPr>
    </w:lvl>
    <w:lvl w:ilvl="1" w:tplc="7514038A">
      <w:start w:val="1"/>
      <w:numFmt w:val="lowerLetter"/>
      <w:lvlText w:val="%2."/>
      <w:lvlJc w:val="left"/>
      <w:pPr>
        <w:ind w:left="1080" w:hanging="360"/>
      </w:pPr>
    </w:lvl>
    <w:lvl w:ilvl="2" w:tplc="37C28FE0">
      <w:start w:val="1"/>
      <w:numFmt w:val="lowerRoman"/>
      <w:lvlText w:val="%3."/>
      <w:lvlJc w:val="right"/>
      <w:pPr>
        <w:ind w:left="1800" w:hanging="180"/>
      </w:pPr>
    </w:lvl>
    <w:lvl w:ilvl="3" w:tplc="FC828BBA">
      <w:start w:val="1"/>
      <w:numFmt w:val="decimal"/>
      <w:lvlText w:val="%4."/>
      <w:lvlJc w:val="left"/>
      <w:pPr>
        <w:ind w:left="2520" w:hanging="360"/>
      </w:pPr>
    </w:lvl>
    <w:lvl w:ilvl="4" w:tplc="FD22B60C">
      <w:start w:val="1"/>
      <w:numFmt w:val="lowerLetter"/>
      <w:lvlText w:val="%5."/>
      <w:lvlJc w:val="left"/>
      <w:pPr>
        <w:ind w:left="3240" w:hanging="360"/>
      </w:pPr>
    </w:lvl>
    <w:lvl w:ilvl="5" w:tplc="5896046E">
      <w:start w:val="1"/>
      <w:numFmt w:val="lowerRoman"/>
      <w:lvlText w:val="%6."/>
      <w:lvlJc w:val="right"/>
      <w:pPr>
        <w:ind w:left="3960" w:hanging="180"/>
      </w:pPr>
    </w:lvl>
    <w:lvl w:ilvl="6" w:tplc="72828A0A">
      <w:start w:val="1"/>
      <w:numFmt w:val="decimal"/>
      <w:lvlText w:val="%7."/>
      <w:lvlJc w:val="left"/>
      <w:pPr>
        <w:ind w:left="4680" w:hanging="360"/>
      </w:pPr>
    </w:lvl>
    <w:lvl w:ilvl="7" w:tplc="2514BA2C">
      <w:start w:val="1"/>
      <w:numFmt w:val="lowerLetter"/>
      <w:lvlText w:val="%8."/>
      <w:lvlJc w:val="left"/>
      <w:pPr>
        <w:ind w:left="5400" w:hanging="360"/>
      </w:pPr>
    </w:lvl>
    <w:lvl w:ilvl="8" w:tplc="A81817A2">
      <w:start w:val="1"/>
      <w:numFmt w:val="lowerRoman"/>
      <w:lvlText w:val="%9."/>
      <w:lvlJc w:val="right"/>
      <w:pPr>
        <w:ind w:left="6120" w:hanging="180"/>
      </w:pPr>
    </w:lvl>
  </w:abstractNum>
  <w:abstractNum w:abstractNumId="2" w15:restartNumberingAfterBreak="0">
    <w:nsid w:val="49342367"/>
    <w:multiLevelType w:val="hybridMultilevel"/>
    <w:tmpl w:val="BB8C8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80651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3972955">
    <w:abstractNumId w:val="0"/>
  </w:num>
  <w:num w:numId="3" w16cid:durableId="388190097">
    <w:abstractNumId w:val="2"/>
  </w:num>
  <w:num w:numId="4" w16cid:durableId="128745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QwtLQ0N7c0NDAwtjRW0lEKTi0uzszPAykwrAUAXcnNRCwAAAA="/>
  </w:docVars>
  <w:rsids>
    <w:rsidRoot w:val="008A6C47"/>
    <w:rsid w:val="00000FD6"/>
    <w:rsid w:val="000026A8"/>
    <w:rsid w:val="00010CC6"/>
    <w:rsid w:val="000127CA"/>
    <w:rsid w:val="000166A9"/>
    <w:rsid w:val="000200FA"/>
    <w:rsid w:val="0002377E"/>
    <w:rsid w:val="00024585"/>
    <w:rsid w:val="00026BF1"/>
    <w:rsid w:val="00035242"/>
    <w:rsid w:val="00042441"/>
    <w:rsid w:val="000427E8"/>
    <w:rsid w:val="00044C87"/>
    <w:rsid w:val="00057099"/>
    <w:rsid w:val="000641D7"/>
    <w:rsid w:val="000642D4"/>
    <w:rsid w:val="000654AE"/>
    <w:rsid w:val="000752A3"/>
    <w:rsid w:val="00076869"/>
    <w:rsid w:val="00087206"/>
    <w:rsid w:val="0009128A"/>
    <w:rsid w:val="00091EF1"/>
    <w:rsid w:val="00095DD7"/>
    <w:rsid w:val="00097934"/>
    <w:rsid w:val="000A43F2"/>
    <w:rsid w:val="000B4442"/>
    <w:rsid w:val="000B459C"/>
    <w:rsid w:val="000C57C2"/>
    <w:rsid w:val="000C5DBB"/>
    <w:rsid w:val="000C7C9D"/>
    <w:rsid w:val="000D03FA"/>
    <w:rsid w:val="000D5688"/>
    <w:rsid w:val="000D64DA"/>
    <w:rsid w:val="000D70BF"/>
    <w:rsid w:val="000E274A"/>
    <w:rsid w:val="000E70EB"/>
    <w:rsid w:val="000F5E61"/>
    <w:rsid w:val="00105E49"/>
    <w:rsid w:val="00107122"/>
    <w:rsid w:val="001222B9"/>
    <w:rsid w:val="00122978"/>
    <w:rsid w:val="001262EF"/>
    <w:rsid w:val="00127A47"/>
    <w:rsid w:val="001370F7"/>
    <w:rsid w:val="0014510F"/>
    <w:rsid w:val="00145D94"/>
    <w:rsid w:val="001523D0"/>
    <w:rsid w:val="00154C93"/>
    <w:rsid w:val="00155381"/>
    <w:rsid w:val="001554E6"/>
    <w:rsid w:val="001573FD"/>
    <w:rsid w:val="0016263C"/>
    <w:rsid w:val="0016437E"/>
    <w:rsid w:val="00165502"/>
    <w:rsid w:val="00170781"/>
    <w:rsid w:val="00170B15"/>
    <w:rsid w:val="001732CA"/>
    <w:rsid w:val="00173900"/>
    <w:rsid w:val="001770BC"/>
    <w:rsid w:val="001804BA"/>
    <w:rsid w:val="001A1B4A"/>
    <w:rsid w:val="001A4334"/>
    <w:rsid w:val="001A47A7"/>
    <w:rsid w:val="001A6CB2"/>
    <w:rsid w:val="001B25DC"/>
    <w:rsid w:val="001B3144"/>
    <w:rsid w:val="001B3F31"/>
    <w:rsid w:val="001B6C74"/>
    <w:rsid w:val="001B75FD"/>
    <w:rsid w:val="001B7767"/>
    <w:rsid w:val="001C16B4"/>
    <w:rsid w:val="001C2C05"/>
    <w:rsid w:val="001C3E80"/>
    <w:rsid w:val="001C4391"/>
    <w:rsid w:val="001C5F39"/>
    <w:rsid w:val="001C6CEF"/>
    <w:rsid w:val="001D46AD"/>
    <w:rsid w:val="001D5E45"/>
    <w:rsid w:val="001D7D34"/>
    <w:rsid w:val="001E3CEE"/>
    <w:rsid w:val="001E7A4E"/>
    <w:rsid w:val="001F3681"/>
    <w:rsid w:val="001F66E4"/>
    <w:rsid w:val="00200962"/>
    <w:rsid w:val="00206AD8"/>
    <w:rsid w:val="00215A4A"/>
    <w:rsid w:val="00216231"/>
    <w:rsid w:val="00217C36"/>
    <w:rsid w:val="00220B29"/>
    <w:rsid w:val="0023168E"/>
    <w:rsid w:val="00232CF7"/>
    <w:rsid w:val="00242D02"/>
    <w:rsid w:val="00245AD0"/>
    <w:rsid w:val="00247374"/>
    <w:rsid w:val="002525CE"/>
    <w:rsid w:val="0025472A"/>
    <w:rsid w:val="00254BCD"/>
    <w:rsid w:val="002611A4"/>
    <w:rsid w:val="002636FF"/>
    <w:rsid w:val="0026514C"/>
    <w:rsid w:val="00270E36"/>
    <w:rsid w:val="002757FF"/>
    <w:rsid w:val="00276D9A"/>
    <w:rsid w:val="00283F7E"/>
    <w:rsid w:val="002844B9"/>
    <w:rsid w:val="0029195F"/>
    <w:rsid w:val="00291E1C"/>
    <w:rsid w:val="002A602F"/>
    <w:rsid w:val="002A7714"/>
    <w:rsid w:val="002B451F"/>
    <w:rsid w:val="002B790F"/>
    <w:rsid w:val="002C4368"/>
    <w:rsid w:val="002C56ED"/>
    <w:rsid w:val="002E333D"/>
    <w:rsid w:val="002F3445"/>
    <w:rsid w:val="002F3E39"/>
    <w:rsid w:val="00303713"/>
    <w:rsid w:val="0030485E"/>
    <w:rsid w:val="003101F6"/>
    <w:rsid w:val="00310C2B"/>
    <w:rsid w:val="00323F92"/>
    <w:rsid w:val="003420AC"/>
    <w:rsid w:val="00343E28"/>
    <w:rsid w:val="00354681"/>
    <w:rsid w:val="00357483"/>
    <w:rsid w:val="00357D4C"/>
    <w:rsid w:val="00360FCE"/>
    <w:rsid w:val="00366643"/>
    <w:rsid w:val="0037234F"/>
    <w:rsid w:val="0037338F"/>
    <w:rsid w:val="0038527F"/>
    <w:rsid w:val="00390758"/>
    <w:rsid w:val="00396009"/>
    <w:rsid w:val="00396A44"/>
    <w:rsid w:val="00397A59"/>
    <w:rsid w:val="003A06B1"/>
    <w:rsid w:val="003A5FF7"/>
    <w:rsid w:val="003B1EF4"/>
    <w:rsid w:val="003B4079"/>
    <w:rsid w:val="003E3C4B"/>
    <w:rsid w:val="003E6F6E"/>
    <w:rsid w:val="003F7865"/>
    <w:rsid w:val="003F7B69"/>
    <w:rsid w:val="004000D1"/>
    <w:rsid w:val="00400C41"/>
    <w:rsid w:val="004052AD"/>
    <w:rsid w:val="00407C56"/>
    <w:rsid w:val="00410277"/>
    <w:rsid w:val="00413AA3"/>
    <w:rsid w:val="004143B1"/>
    <w:rsid w:val="0041659A"/>
    <w:rsid w:val="00421F80"/>
    <w:rsid w:val="0042225E"/>
    <w:rsid w:val="0042284F"/>
    <w:rsid w:val="004343F5"/>
    <w:rsid w:val="00441320"/>
    <w:rsid w:val="004418D3"/>
    <w:rsid w:val="00443A1C"/>
    <w:rsid w:val="00444F94"/>
    <w:rsid w:val="00450696"/>
    <w:rsid w:val="004514CA"/>
    <w:rsid w:val="0045416F"/>
    <w:rsid w:val="00461CC7"/>
    <w:rsid w:val="0046503B"/>
    <w:rsid w:val="004657F9"/>
    <w:rsid w:val="0047011A"/>
    <w:rsid w:val="00482124"/>
    <w:rsid w:val="004869F6"/>
    <w:rsid w:val="00494DB3"/>
    <w:rsid w:val="00497F6B"/>
    <w:rsid w:val="004A0284"/>
    <w:rsid w:val="004A037F"/>
    <w:rsid w:val="004A1C2E"/>
    <w:rsid w:val="004A38A2"/>
    <w:rsid w:val="004B0726"/>
    <w:rsid w:val="004B1865"/>
    <w:rsid w:val="004B6098"/>
    <w:rsid w:val="004C70EA"/>
    <w:rsid w:val="004D04B3"/>
    <w:rsid w:val="004D1379"/>
    <w:rsid w:val="004D1CFB"/>
    <w:rsid w:val="004D2ABB"/>
    <w:rsid w:val="004D3FC5"/>
    <w:rsid w:val="004E2603"/>
    <w:rsid w:val="004E610B"/>
    <w:rsid w:val="004E7C72"/>
    <w:rsid w:val="004F5DE9"/>
    <w:rsid w:val="004F7444"/>
    <w:rsid w:val="005207C1"/>
    <w:rsid w:val="00524F52"/>
    <w:rsid w:val="005269CE"/>
    <w:rsid w:val="0053011B"/>
    <w:rsid w:val="00533BE5"/>
    <w:rsid w:val="005449D2"/>
    <w:rsid w:val="0055093E"/>
    <w:rsid w:val="005563DD"/>
    <w:rsid w:val="005724CD"/>
    <w:rsid w:val="00577EA2"/>
    <w:rsid w:val="005804FE"/>
    <w:rsid w:val="00581E4A"/>
    <w:rsid w:val="00593708"/>
    <w:rsid w:val="00597886"/>
    <w:rsid w:val="005A1002"/>
    <w:rsid w:val="005A12EA"/>
    <w:rsid w:val="005B0E00"/>
    <w:rsid w:val="005C005B"/>
    <w:rsid w:val="005D02FF"/>
    <w:rsid w:val="005D084C"/>
    <w:rsid w:val="005D1F8A"/>
    <w:rsid w:val="005E2AD9"/>
    <w:rsid w:val="005E4DA6"/>
    <w:rsid w:val="005E593D"/>
    <w:rsid w:val="005E5982"/>
    <w:rsid w:val="005F5380"/>
    <w:rsid w:val="00604AED"/>
    <w:rsid w:val="00610AF7"/>
    <w:rsid w:val="00616E7C"/>
    <w:rsid w:val="0061774D"/>
    <w:rsid w:val="0062226C"/>
    <w:rsid w:val="00630745"/>
    <w:rsid w:val="0063399E"/>
    <w:rsid w:val="00646ADF"/>
    <w:rsid w:val="00647AE6"/>
    <w:rsid w:val="00653378"/>
    <w:rsid w:val="006536AA"/>
    <w:rsid w:val="00655B16"/>
    <w:rsid w:val="00657271"/>
    <w:rsid w:val="006572AB"/>
    <w:rsid w:val="006635C2"/>
    <w:rsid w:val="00665D09"/>
    <w:rsid w:val="006745C7"/>
    <w:rsid w:val="006749D7"/>
    <w:rsid w:val="0068289F"/>
    <w:rsid w:val="006A1491"/>
    <w:rsid w:val="006A1E4A"/>
    <w:rsid w:val="006A7F22"/>
    <w:rsid w:val="006B15E8"/>
    <w:rsid w:val="006B4339"/>
    <w:rsid w:val="006C1193"/>
    <w:rsid w:val="006C6E1C"/>
    <w:rsid w:val="006E1D66"/>
    <w:rsid w:val="006E43A3"/>
    <w:rsid w:val="006E4BDC"/>
    <w:rsid w:val="006F04A6"/>
    <w:rsid w:val="00706766"/>
    <w:rsid w:val="00710395"/>
    <w:rsid w:val="00711046"/>
    <w:rsid w:val="00711294"/>
    <w:rsid w:val="00721C32"/>
    <w:rsid w:val="00724FCA"/>
    <w:rsid w:val="00725591"/>
    <w:rsid w:val="00733A1A"/>
    <w:rsid w:val="00734A45"/>
    <w:rsid w:val="0073523B"/>
    <w:rsid w:val="00735DE1"/>
    <w:rsid w:val="0074006C"/>
    <w:rsid w:val="007425E2"/>
    <w:rsid w:val="0074533C"/>
    <w:rsid w:val="00754251"/>
    <w:rsid w:val="007560F8"/>
    <w:rsid w:val="00761F4D"/>
    <w:rsid w:val="00772074"/>
    <w:rsid w:val="007751C5"/>
    <w:rsid w:val="00775F90"/>
    <w:rsid w:val="00781005"/>
    <w:rsid w:val="007821B3"/>
    <w:rsid w:val="00782684"/>
    <w:rsid w:val="007842FC"/>
    <w:rsid w:val="0078636F"/>
    <w:rsid w:val="007866EC"/>
    <w:rsid w:val="007B3B83"/>
    <w:rsid w:val="007B4AA7"/>
    <w:rsid w:val="007B5D4B"/>
    <w:rsid w:val="007C7301"/>
    <w:rsid w:val="007D41AA"/>
    <w:rsid w:val="007D5DC8"/>
    <w:rsid w:val="007D6F88"/>
    <w:rsid w:val="007E27A1"/>
    <w:rsid w:val="007F6DA5"/>
    <w:rsid w:val="008007C3"/>
    <w:rsid w:val="0080678A"/>
    <w:rsid w:val="00812B37"/>
    <w:rsid w:val="008201C9"/>
    <w:rsid w:val="00822A58"/>
    <w:rsid w:val="0082313D"/>
    <w:rsid w:val="00826637"/>
    <w:rsid w:val="008313D3"/>
    <w:rsid w:val="00831ABD"/>
    <w:rsid w:val="008351F2"/>
    <w:rsid w:val="008374CD"/>
    <w:rsid w:val="00845829"/>
    <w:rsid w:val="00854681"/>
    <w:rsid w:val="00856CED"/>
    <w:rsid w:val="00857B9A"/>
    <w:rsid w:val="00865F29"/>
    <w:rsid w:val="00867342"/>
    <w:rsid w:val="008745DD"/>
    <w:rsid w:val="00877F7B"/>
    <w:rsid w:val="0088001F"/>
    <w:rsid w:val="00887DC2"/>
    <w:rsid w:val="00894493"/>
    <w:rsid w:val="00897EC9"/>
    <w:rsid w:val="008A32A0"/>
    <w:rsid w:val="008A5DE0"/>
    <w:rsid w:val="008A6C47"/>
    <w:rsid w:val="008B0F0D"/>
    <w:rsid w:val="008B32E6"/>
    <w:rsid w:val="008B5735"/>
    <w:rsid w:val="008B64E8"/>
    <w:rsid w:val="008B6D86"/>
    <w:rsid w:val="008C0B7D"/>
    <w:rsid w:val="008C12FB"/>
    <w:rsid w:val="008C27CE"/>
    <w:rsid w:val="008C2A51"/>
    <w:rsid w:val="008C41DF"/>
    <w:rsid w:val="008C6B30"/>
    <w:rsid w:val="008D6267"/>
    <w:rsid w:val="008E651E"/>
    <w:rsid w:val="0090701D"/>
    <w:rsid w:val="009106AF"/>
    <w:rsid w:val="00911431"/>
    <w:rsid w:val="00912CA6"/>
    <w:rsid w:val="009219FF"/>
    <w:rsid w:val="00922F3F"/>
    <w:rsid w:val="00937511"/>
    <w:rsid w:val="00940BDE"/>
    <w:rsid w:val="00941B74"/>
    <w:rsid w:val="0094291B"/>
    <w:rsid w:val="00951D8A"/>
    <w:rsid w:val="00951E02"/>
    <w:rsid w:val="00953AE5"/>
    <w:rsid w:val="009643C0"/>
    <w:rsid w:val="0097128C"/>
    <w:rsid w:val="0097186A"/>
    <w:rsid w:val="00982D60"/>
    <w:rsid w:val="0099381E"/>
    <w:rsid w:val="00993833"/>
    <w:rsid w:val="0099457D"/>
    <w:rsid w:val="00995243"/>
    <w:rsid w:val="0099648D"/>
    <w:rsid w:val="009A39CA"/>
    <w:rsid w:val="009A6664"/>
    <w:rsid w:val="009A6975"/>
    <w:rsid w:val="009B0DF9"/>
    <w:rsid w:val="009B5698"/>
    <w:rsid w:val="009B5E5A"/>
    <w:rsid w:val="009C0997"/>
    <w:rsid w:val="009C0B19"/>
    <w:rsid w:val="009C49C1"/>
    <w:rsid w:val="009C5FBE"/>
    <w:rsid w:val="009C7556"/>
    <w:rsid w:val="009D4CB7"/>
    <w:rsid w:val="009D51E8"/>
    <w:rsid w:val="009D7BE7"/>
    <w:rsid w:val="009D7F10"/>
    <w:rsid w:val="009E37AE"/>
    <w:rsid w:val="009E3AB8"/>
    <w:rsid w:val="009E464C"/>
    <w:rsid w:val="009E5D61"/>
    <w:rsid w:val="009E75AA"/>
    <w:rsid w:val="009F4307"/>
    <w:rsid w:val="009F6B1D"/>
    <w:rsid w:val="00A014D3"/>
    <w:rsid w:val="00A02562"/>
    <w:rsid w:val="00A02903"/>
    <w:rsid w:val="00A06395"/>
    <w:rsid w:val="00A07E53"/>
    <w:rsid w:val="00A12CCF"/>
    <w:rsid w:val="00A17C01"/>
    <w:rsid w:val="00A22FDC"/>
    <w:rsid w:val="00A268EC"/>
    <w:rsid w:val="00A31486"/>
    <w:rsid w:val="00A33C8C"/>
    <w:rsid w:val="00A360FB"/>
    <w:rsid w:val="00A3612F"/>
    <w:rsid w:val="00A408A8"/>
    <w:rsid w:val="00A40B31"/>
    <w:rsid w:val="00A43056"/>
    <w:rsid w:val="00A502A1"/>
    <w:rsid w:val="00A5235C"/>
    <w:rsid w:val="00A534C4"/>
    <w:rsid w:val="00A565E8"/>
    <w:rsid w:val="00A56AF5"/>
    <w:rsid w:val="00A56CA2"/>
    <w:rsid w:val="00A6186E"/>
    <w:rsid w:val="00A6483A"/>
    <w:rsid w:val="00A65521"/>
    <w:rsid w:val="00A72D8F"/>
    <w:rsid w:val="00A76711"/>
    <w:rsid w:val="00A803CF"/>
    <w:rsid w:val="00A844E8"/>
    <w:rsid w:val="00A92DA3"/>
    <w:rsid w:val="00A94577"/>
    <w:rsid w:val="00AA205D"/>
    <w:rsid w:val="00AA67D1"/>
    <w:rsid w:val="00AB0AFF"/>
    <w:rsid w:val="00AB1487"/>
    <w:rsid w:val="00AB2FC3"/>
    <w:rsid w:val="00AB6EC8"/>
    <w:rsid w:val="00AC31BC"/>
    <w:rsid w:val="00AC79ED"/>
    <w:rsid w:val="00AD314C"/>
    <w:rsid w:val="00AE135A"/>
    <w:rsid w:val="00AE1A99"/>
    <w:rsid w:val="00AE4F64"/>
    <w:rsid w:val="00AE7994"/>
    <w:rsid w:val="00AF2005"/>
    <w:rsid w:val="00B10402"/>
    <w:rsid w:val="00B22BE9"/>
    <w:rsid w:val="00B2658A"/>
    <w:rsid w:val="00B278F5"/>
    <w:rsid w:val="00B42775"/>
    <w:rsid w:val="00B45BC0"/>
    <w:rsid w:val="00B4739C"/>
    <w:rsid w:val="00B6021D"/>
    <w:rsid w:val="00B6048E"/>
    <w:rsid w:val="00B60E6E"/>
    <w:rsid w:val="00B61965"/>
    <w:rsid w:val="00B62BA8"/>
    <w:rsid w:val="00B70BE8"/>
    <w:rsid w:val="00B72515"/>
    <w:rsid w:val="00B7668B"/>
    <w:rsid w:val="00B77131"/>
    <w:rsid w:val="00B811F5"/>
    <w:rsid w:val="00B8211D"/>
    <w:rsid w:val="00B8591D"/>
    <w:rsid w:val="00B86230"/>
    <w:rsid w:val="00BB1CAA"/>
    <w:rsid w:val="00BB5466"/>
    <w:rsid w:val="00BC429B"/>
    <w:rsid w:val="00BC7FE0"/>
    <w:rsid w:val="00BE7451"/>
    <w:rsid w:val="00BE75E1"/>
    <w:rsid w:val="00BF5F41"/>
    <w:rsid w:val="00C039DA"/>
    <w:rsid w:val="00C05757"/>
    <w:rsid w:val="00C07C53"/>
    <w:rsid w:val="00C10453"/>
    <w:rsid w:val="00C13E59"/>
    <w:rsid w:val="00C15ABB"/>
    <w:rsid w:val="00C236FD"/>
    <w:rsid w:val="00C50590"/>
    <w:rsid w:val="00C526C1"/>
    <w:rsid w:val="00C52E5C"/>
    <w:rsid w:val="00C533C2"/>
    <w:rsid w:val="00C5557F"/>
    <w:rsid w:val="00C66865"/>
    <w:rsid w:val="00C66A43"/>
    <w:rsid w:val="00C67042"/>
    <w:rsid w:val="00C70AD8"/>
    <w:rsid w:val="00C72A68"/>
    <w:rsid w:val="00C807D1"/>
    <w:rsid w:val="00C8570F"/>
    <w:rsid w:val="00C869E9"/>
    <w:rsid w:val="00C92BF4"/>
    <w:rsid w:val="00CA0762"/>
    <w:rsid w:val="00CA0A56"/>
    <w:rsid w:val="00CA5138"/>
    <w:rsid w:val="00CA7C43"/>
    <w:rsid w:val="00CB5DE6"/>
    <w:rsid w:val="00CC77BF"/>
    <w:rsid w:val="00CC7DD0"/>
    <w:rsid w:val="00CE0182"/>
    <w:rsid w:val="00CF035F"/>
    <w:rsid w:val="00CF3C60"/>
    <w:rsid w:val="00CF684B"/>
    <w:rsid w:val="00CF7886"/>
    <w:rsid w:val="00D11AB9"/>
    <w:rsid w:val="00D14472"/>
    <w:rsid w:val="00D158CE"/>
    <w:rsid w:val="00D22318"/>
    <w:rsid w:val="00D22C4C"/>
    <w:rsid w:val="00D26C6B"/>
    <w:rsid w:val="00D311A1"/>
    <w:rsid w:val="00D33E42"/>
    <w:rsid w:val="00D35556"/>
    <w:rsid w:val="00D4001D"/>
    <w:rsid w:val="00D4030E"/>
    <w:rsid w:val="00D408C0"/>
    <w:rsid w:val="00D521E0"/>
    <w:rsid w:val="00D54C64"/>
    <w:rsid w:val="00D5563A"/>
    <w:rsid w:val="00D64F63"/>
    <w:rsid w:val="00D6551B"/>
    <w:rsid w:val="00D67125"/>
    <w:rsid w:val="00D70DE0"/>
    <w:rsid w:val="00D80168"/>
    <w:rsid w:val="00D81100"/>
    <w:rsid w:val="00D860BF"/>
    <w:rsid w:val="00D935D4"/>
    <w:rsid w:val="00D93842"/>
    <w:rsid w:val="00D94AB8"/>
    <w:rsid w:val="00D96935"/>
    <w:rsid w:val="00DA114B"/>
    <w:rsid w:val="00DA24F1"/>
    <w:rsid w:val="00DA2B4E"/>
    <w:rsid w:val="00DA5B1D"/>
    <w:rsid w:val="00DA5BC0"/>
    <w:rsid w:val="00DB03AB"/>
    <w:rsid w:val="00DB31A2"/>
    <w:rsid w:val="00DD5AC6"/>
    <w:rsid w:val="00DD739A"/>
    <w:rsid w:val="00DE12C3"/>
    <w:rsid w:val="00DE4584"/>
    <w:rsid w:val="00DF274A"/>
    <w:rsid w:val="00DF2A10"/>
    <w:rsid w:val="00DF51F5"/>
    <w:rsid w:val="00E0361E"/>
    <w:rsid w:val="00E0364B"/>
    <w:rsid w:val="00E1021A"/>
    <w:rsid w:val="00E109E8"/>
    <w:rsid w:val="00E1111D"/>
    <w:rsid w:val="00E12326"/>
    <w:rsid w:val="00E135A8"/>
    <w:rsid w:val="00E16254"/>
    <w:rsid w:val="00E164C8"/>
    <w:rsid w:val="00E20065"/>
    <w:rsid w:val="00E20684"/>
    <w:rsid w:val="00E2498C"/>
    <w:rsid w:val="00E304FB"/>
    <w:rsid w:val="00E31702"/>
    <w:rsid w:val="00E43766"/>
    <w:rsid w:val="00E511D8"/>
    <w:rsid w:val="00E616DA"/>
    <w:rsid w:val="00E648FB"/>
    <w:rsid w:val="00E706BC"/>
    <w:rsid w:val="00E716B7"/>
    <w:rsid w:val="00E71C19"/>
    <w:rsid w:val="00E74097"/>
    <w:rsid w:val="00E76973"/>
    <w:rsid w:val="00E92B27"/>
    <w:rsid w:val="00E93426"/>
    <w:rsid w:val="00E94ECD"/>
    <w:rsid w:val="00E95605"/>
    <w:rsid w:val="00E9791A"/>
    <w:rsid w:val="00EA2EAC"/>
    <w:rsid w:val="00EA3499"/>
    <w:rsid w:val="00EA3E6F"/>
    <w:rsid w:val="00EB5EAF"/>
    <w:rsid w:val="00EB64AC"/>
    <w:rsid w:val="00EB70DF"/>
    <w:rsid w:val="00EC0AC3"/>
    <w:rsid w:val="00ED3725"/>
    <w:rsid w:val="00ED5314"/>
    <w:rsid w:val="00EE1626"/>
    <w:rsid w:val="00EE5E59"/>
    <w:rsid w:val="00EF1453"/>
    <w:rsid w:val="00EF31DF"/>
    <w:rsid w:val="00EF6FB2"/>
    <w:rsid w:val="00F00BA7"/>
    <w:rsid w:val="00F0227A"/>
    <w:rsid w:val="00F16983"/>
    <w:rsid w:val="00F23A4A"/>
    <w:rsid w:val="00F23C4A"/>
    <w:rsid w:val="00F24319"/>
    <w:rsid w:val="00F247E1"/>
    <w:rsid w:val="00F25289"/>
    <w:rsid w:val="00F2778A"/>
    <w:rsid w:val="00F32D6D"/>
    <w:rsid w:val="00F42513"/>
    <w:rsid w:val="00F437C9"/>
    <w:rsid w:val="00F51E87"/>
    <w:rsid w:val="00F53F3D"/>
    <w:rsid w:val="00F57DFE"/>
    <w:rsid w:val="00F605E0"/>
    <w:rsid w:val="00F64463"/>
    <w:rsid w:val="00F64E8E"/>
    <w:rsid w:val="00F660E0"/>
    <w:rsid w:val="00F67BD8"/>
    <w:rsid w:val="00F72FAE"/>
    <w:rsid w:val="00F74A52"/>
    <w:rsid w:val="00F80B68"/>
    <w:rsid w:val="00F8740E"/>
    <w:rsid w:val="00F949CF"/>
    <w:rsid w:val="00FA100F"/>
    <w:rsid w:val="00FA1406"/>
    <w:rsid w:val="00FA2063"/>
    <w:rsid w:val="00FA3BF3"/>
    <w:rsid w:val="00FA7C20"/>
    <w:rsid w:val="00FC2D33"/>
    <w:rsid w:val="00FE4E5C"/>
    <w:rsid w:val="00FE7749"/>
    <w:rsid w:val="00FF1128"/>
    <w:rsid w:val="028803B5"/>
    <w:rsid w:val="033EBC44"/>
    <w:rsid w:val="0410E902"/>
    <w:rsid w:val="05DB3451"/>
    <w:rsid w:val="07B50B35"/>
    <w:rsid w:val="08F953A2"/>
    <w:rsid w:val="0957D795"/>
    <w:rsid w:val="0A2FA50C"/>
    <w:rsid w:val="0A68BDF9"/>
    <w:rsid w:val="0C605A5E"/>
    <w:rsid w:val="0C8D57E0"/>
    <w:rsid w:val="0D4D5423"/>
    <w:rsid w:val="0DF62047"/>
    <w:rsid w:val="0EB4F832"/>
    <w:rsid w:val="0F2402DE"/>
    <w:rsid w:val="0F3BFC4B"/>
    <w:rsid w:val="105309CD"/>
    <w:rsid w:val="1082D46E"/>
    <w:rsid w:val="114854C4"/>
    <w:rsid w:val="125047E6"/>
    <w:rsid w:val="12C12392"/>
    <w:rsid w:val="15D56E32"/>
    <w:rsid w:val="15E8D418"/>
    <w:rsid w:val="16EC3E4B"/>
    <w:rsid w:val="17106853"/>
    <w:rsid w:val="17559213"/>
    <w:rsid w:val="17DAA469"/>
    <w:rsid w:val="188ED7DA"/>
    <w:rsid w:val="192F68F7"/>
    <w:rsid w:val="19CC9482"/>
    <w:rsid w:val="1A680BB3"/>
    <w:rsid w:val="1A6B9883"/>
    <w:rsid w:val="1ADF0E7D"/>
    <w:rsid w:val="1B8B2A08"/>
    <w:rsid w:val="1BE6F60C"/>
    <w:rsid w:val="1C59DC04"/>
    <w:rsid w:val="1D39A199"/>
    <w:rsid w:val="1D741B4C"/>
    <w:rsid w:val="1DBD6859"/>
    <w:rsid w:val="1E038D3D"/>
    <w:rsid w:val="1E1C1E22"/>
    <w:rsid w:val="1F61957F"/>
    <w:rsid w:val="204FBD39"/>
    <w:rsid w:val="2091CA63"/>
    <w:rsid w:val="210DCBD6"/>
    <w:rsid w:val="214EB4A8"/>
    <w:rsid w:val="21B2E4E7"/>
    <w:rsid w:val="2239DD6D"/>
    <w:rsid w:val="22CF767C"/>
    <w:rsid w:val="22FC73FE"/>
    <w:rsid w:val="243302D1"/>
    <w:rsid w:val="2458C070"/>
    <w:rsid w:val="24D64AE2"/>
    <w:rsid w:val="26042D79"/>
    <w:rsid w:val="263D3BCE"/>
    <w:rsid w:val="26988D00"/>
    <w:rsid w:val="269D36B2"/>
    <w:rsid w:val="26B021C6"/>
    <w:rsid w:val="26C4F30A"/>
    <w:rsid w:val="27A4B89F"/>
    <w:rsid w:val="280F57FD"/>
    <w:rsid w:val="285A05D0"/>
    <w:rsid w:val="28DCE5A1"/>
    <w:rsid w:val="292EAC19"/>
    <w:rsid w:val="29A23421"/>
    <w:rsid w:val="29EBBD9C"/>
    <w:rsid w:val="2AA59E54"/>
    <w:rsid w:val="2BA68369"/>
    <w:rsid w:val="2BED0DEF"/>
    <w:rsid w:val="2C01DF33"/>
    <w:rsid w:val="2CB598CD"/>
    <w:rsid w:val="2CB769CD"/>
    <w:rsid w:val="2CF5FC35"/>
    <w:rsid w:val="2D3AF324"/>
    <w:rsid w:val="2DAD57CF"/>
    <w:rsid w:val="2E9895C4"/>
    <w:rsid w:val="307E17D9"/>
    <w:rsid w:val="313E5C1D"/>
    <w:rsid w:val="3175D6DB"/>
    <w:rsid w:val="31A2D45D"/>
    <w:rsid w:val="32627596"/>
    <w:rsid w:val="327447E5"/>
    <w:rsid w:val="328BDCAB"/>
    <w:rsid w:val="328E1252"/>
    <w:rsid w:val="33435F83"/>
    <w:rsid w:val="334374B3"/>
    <w:rsid w:val="346D6D49"/>
    <w:rsid w:val="34ED10BC"/>
    <w:rsid w:val="3557B01A"/>
    <w:rsid w:val="366CEC9C"/>
    <w:rsid w:val="38947048"/>
    <w:rsid w:val="39054BF4"/>
    <w:rsid w:val="398013DF"/>
    <w:rsid w:val="3A1156D0"/>
    <w:rsid w:val="3A7CBF7C"/>
    <w:rsid w:val="3C16979F"/>
    <w:rsid w:val="3C9A9035"/>
    <w:rsid w:val="3CA1E643"/>
    <w:rsid w:val="3CB9DFB0"/>
    <w:rsid w:val="3DFF18A9"/>
    <w:rsid w:val="3F016A17"/>
    <w:rsid w:val="3FD66A6F"/>
    <w:rsid w:val="4007BE0F"/>
    <w:rsid w:val="40526BE2"/>
    <w:rsid w:val="405EBA1E"/>
    <w:rsid w:val="40C63153"/>
    <w:rsid w:val="412DE6EC"/>
    <w:rsid w:val="41B04153"/>
    <w:rsid w:val="41F6CBD9"/>
    <w:rsid w:val="427139B5"/>
    <w:rsid w:val="427A5FC8"/>
    <w:rsid w:val="42B3AB86"/>
    <w:rsid w:val="42EAB60A"/>
    <w:rsid w:val="437DC9FB"/>
    <w:rsid w:val="43B715B9"/>
    <w:rsid w:val="44CF5130"/>
    <w:rsid w:val="4557A0DF"/>
    <w:rsid w:val="45A5BDE1"/>
    <w:rsid w:val="46AA946D"/>
    <w:rsid w:val="4751F438"/>
    <w:rsid w:val="483E0809"/>
    <w:rsid w:val="4897D03C"/>
    <w:rsid w:val="49834102"/>
    <w:rsid w:val="4AB51510"/>
    <w:rsid w:val="4B8C67B5"/>
    <w:rsid w:val="50780516"/>
    <w:rsid w:val="50E69F88"/>
    <w:rsid w:val="529377EF"/>
    <w:rsid w:val="569E9B9D"/>
    <w:rsid w:val="58BD6970"/>
    <w:rsid w:val="58F473F4"/>
    <w:rsid w:val="5B31391E"/>
    <w:rsid w:val="5CE3A226"/>
    <w:rsid w:val="5D0ADD31"/>
    <w:rsid w:val="5D906A59"/>
    <w:rsid w:val="5DCCC09F"/>
    <w:rsid w:val="5E986813"/>
    <w:rsid w:val="5F1D5CC8"/>
    <w:rsid w:val="5F3464AE"/>
    <w:rsid w:val="5F990FBF"/>
    <w:rsid w:val="5FD39505"/>
    <w:rsid w:val="62891E49"/>
    <w:rsid w:val="63288076"/>
    <w:rsid w:val="64EBBEB3"/>
    <w:rsid w:val="6542F82B"/>
    <w:rsid w:val="67092BC0"/>
    <w:rsid w:val="67550788"/>
    <w:rsid w:val="67B1F7E4"/>
    <w:rsid w:val="6840AB1F"/>
    <w:rsid w:val="6894FAD2"/>
    <w:rsid w:val="689D35D9"/>
    <w:rsid w:val="69D55843"/>
    <w:rsid w:val="6AE54E1B"/>
    <w:rsid w:val="6B1DB965"/>
    <w:rsid w:val="6B627D83"/>
    <w:rsid w:val="6B7A76F0"/>
    <w:rsid w:val="6C4C8D83"/>
    <w:rsid w:val="6C7406F2"/>
    <w:rsid w:val="6CF5FCB2"/>
    <w:rsid w:val="6DC9413A"/>
    <w:rsid w:val="6E68D638"/>
    <w:rsid w:val="6EC5565A"/>
    <w:rsid w:val="6EFE31DE"/>
    <w:rsid w:val="7046602F"/>
    <w:rsid w:val="7057365F"/>
    <w:rsid w:val="711CCCE0"/>
    <w:rsid w:val="71609F77"/>
    <w:rsid w:val="718F25F8"/>
    <w:rsid w:val="7277ACF9"/>
    <w:rsid w:val="739A2843"/>
    <w:rsid w:val="73CA1B1D"/>
    <w:rsid w:val="73D67E89"/>
    <w:rsid w:val="74888E61"/>
    <w:rsid w:val="7512496E"/>
    <w:rsid w:val="7719827B"/>
    <w:rsid w:val="772FF2E9"/>
    <w:rsid w:val="77CBFB17"/>
    <w:rsid w:val="77EC625C"/>
    <w:rsid w:val="78045BC9"/>
    <w:rsid w:val="78195FDE"/>
    <w:rsid w:val="7831594B"/>
    <w:rsid w:val="78335D1C"/>
    <w:rsid w:val="78647DEB"/>
    <w:rsid w:val="78EFCC8F"/>
    <w:rsid w:val="79697BB5"/>
    <w:rsid w:val="7975AC50"/>
    <w:rsid w:val="7B3E96D9"/>
    <w:rsid w:val="7C0F7F77"/>
    <w:rsid w:val="7C5B8E10"/>
    <w:rsid w:val="7E4A6909"/>
    <w:rsid w:val="7FAA5DF6"/>
    <w:rsid w:val="7FDF162D"/>
    <w:rsid w:val="7FF70F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5D3C"/>
  <w15:chartTrackingRefBased/>
  <w15:docId w15:val="{E9B16DF3-41DD-40BF-B7C5-E1844C42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C47"/>
    <w:pPr>
      <w:spacing w:after="200" w:line="276" w:lineRule="auto"/>
    </w:pPr>
    <w:rPr>
      <w:lang w:bidi="ar-SA"/>
    </w:rPr>
  </w:style>
  <w:style w:type="paragraph" w:styleId="Heading1">
    <w:name w:val="heading 1"/>
    <w:basedOn w:val="Normal"/>
    <w:next w:val="Normal"/>
    <w:link w:val="Heading1Char"/>
    <w:uiPriority w:val="9"/>
    <w:qFormat/>
    <w:rsid w:val="005937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C47"/>
    <w:pPr>
      <w:ind w:left="720"/>
      <w:contextualSpacing/>
    </w:pPr>
  </w:style>
  <w:style w:type="table" w:styleId="TableGrid">
    <w:name w:val="Table Grid"/>
    <w:basedOn w:val="TableNormal"/>
    <w:uiPriority w:val="59"/>
    <w:rsid w:val="008A6C47"/>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57F9"/>
    <w:rPr>
      <w:color w:val="0563C1" w:themeColor="hyperlink"/>
      <w:u w:val="single"/>
    </w:rPr>
  </w:style>
  <w:style w:type="character" w:styleId="UnresolvedMention">
    <w:name w:val="Unresolved Mention"/>
    <w:basedOn w:val="DefaultParagraphFont"/>
    <w:uiPriority w:val="99"/>
    <w:semiHidden/>
    <w:unhideWhenUsed/>
    <w:rsid w:val="004657F9"/>
    <w:rPr>
      <w:color w:val="605E5C"/>
      <w:shd w:val="clear" w:color="auto" w:fill="E1DFDD"/>
    </w:rPr>
  </w:style>
  <w:style w:type="character" w:customStyle="1" w:styleId="Heading1Char">
    <w:name w:val="Heading 1 Char"/>
    <w:basedOn w:val="DefaultParagraphFont"/>
    <w:link w:val="Heading1"/>
    <w:uiPriority w:val="9"/>
    <w:rsid w:val="00593708"/>
    <w:rPr>
      <w:rFonts w:asciiTheme="majorHAnsi" w:eastAsiaTheme="majorEastAsia" w:hAnsiTheme="majorHAnsi" w:cstheme="majorBidi"/>
      <w:color w:val="2F5496"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28465">
      <w:bodyDiv w:val="1"/>
      <w:marLeft w:val="0"/>
      <w:marRight w:val="0"/>
      <w:marTop w:val="0"/>
      <w:marBottom w:val="0"/>
      <w:divBdr>
        <w:top w:val="none" w:sz="0" w:space="0" w:color="auto"/>
        <w:left w:val="none" w:sz="0" w:space="0" w:color="auto"/>
        <w:bottom w:val="none" w:sz="0" w:space="0" w:color="auto"/>
        <w:right w:val="none" w:sz="0" w:space="0" w:color="auto"/>
      </w:divBdr>
    </w:div>
    <w:div w:id="2034650133">
      <w:bodyDiv w:val="1"/>
      <w:marLeft w:val="0"/>
      <w:marRight w:val="0"/>
      <w:marTop w:val="0"/>
      <w:marBottom w:val="0"/>
      <w:divBdr>
        <w:top w:val="none" w:sz="0" w:space="0" w:color="auto"/>
        <w:left w:val="none" w:sz="0" w:space="0" w:color="auto"/>
        <w:bottom w:val="none" w:sz="0" w:space="0" w:color="auto"/>
        <w:right w:val="none" w:sz="0" w:space="0" w:color="auto"/>
      </w:divBdr>
      <w:divsChild>
        <w:div w:id="58595536">
          <w:marLeft w:val="0"/>
          <w:marRight w:val="0"/>
          <w:marTop w:val="0"/>
          <w:marBottom w:val="0"/>
          <w:divBdr>
            <w:top w:val="none" w:sz="0" w:space="0" w:color="auto"/>
            <w:left w:val="none" w:sz="0" w:space="0" w:color="auto"/>
            <w:bottom w:val="none" w:sz="0" w:space="0" w:color="auto"/>
            <w:right w:val="none" w:sz="0" w:space="0" w:color="auto"/>
          </w:divBdr>
          <w:divsChild>
            <w:div w:id="123893050">
              <w:marLeft w:val="0"/>
              <w:marRight w:val="0"/>
              <w:marTop w:val="0"/>
              <w:marBottom w:val="0"/>
              <w:divBdr>
                <w:top w:val="none" w:sz="0" w:space="0" w:color="auto"/>
                <w:left w:val="none" w:sz="0" w:space="0" w:color="auto"/>
                <w:bottom w:val="none" w:sz="0" w:space="0" w:color="auto"/>
                <w:right w:val="none" w:sz="0" w:space="0" w:color="auto"/>
              </w:divBdr>
            </w:div>
            <w:div w:id="305088181">
              <w:marLeft w:val="0"/>
              <w:marRight w:val="0"/>
              <w:marTop w:val="0"/>
              <w:marBottom w:val="0"/>
              <w:divBdr>
                <w:top w:val="none" w:sz="0" w:space="0" w:color="auto"/>
                <w:left w:val="none" w:sz="0" w:space="0" w:color="auto"/>
                <w:bottom w:val="none" w:sz="0" w:space="0" w:color="auto"/>
                <w:right w:val="none" w:sz="0" w:space="0" w:color="auto"/>
              </w:divBdr>
            </w:div>
            <w:div w:id="309333107">
              <w:marLeft w:val="0"/>
              <w:marRight w:val="0"/>
              <w:marTop w:val="0"/>
              <w:marBottom w:val="0"/>
              <w:divBdr>
                <w:top w:val="none" w:sz="0" w:space="0" w:color="auto"/>
                <w:left w:val="none" w:sz="0" w:space="0" w:color="auto"/>
                <w:bottom w:val="none" w:sz="0" w:space="0" w:color="auto"/>
                <w:right w:val="none" w:sz="0" w:space="0" w:color="auto"/>
              </w:divBdr>
            </w:div>
            <w:div w:id="316883780">
              <w:marLeft w:val="0"/>
              <w:marRight w:val="0"/>
              <w:marTop w:val="0"/>
              <w:marBottom w:val="0"/>
              <w:divBdr>
                <w:top w:val="none" w:sz="0" w:space="0" w:color="auto"/>
                <w:left w:val="none" w:sz="0" w:space="0" w:color="auto"/>
                <w:bottom w:val="none" w:sz="0" w:space="0" w:color="auto"/>
                <w:right w:val="none" w:sz="0" w:space="0" w:color="auto"/>
              </w:divBdr>
            </w:div>
            <w:div w:id="320280479">
              <w:marLeft w:val="0"/>
              <w:marRight w:val="0"/>
              <w:marTop w:val="0"/>
              <w:marBottom w:val="0"/>
              <w:divBdr>
                <w:top w:val="none" w:sz="0" w:space="0" w:color="auto"/>
                <w:left w:val="none" w:sz="0" w:space="0" w:color="auto"/>
                <w:bottom w:val="none" w:sz="0" w:space="0" w:color="auto"/>
                <w:right w:val="none" w:sz="0" w:space="0" w:color="auto"/>
              </w:divBdr>
            </w:div>
            <w:div w:id="369233067">
              <w:marLeft w:val="0"/>
              <w:marRight w:val="0"/>
              <w:marTop w:val="0"/>
              <w:marBottom w:val="0"/>
              <w:divBdr>
                <w:top w:val="none" w:sz="0" w:space="0" w:color="auto"/>
                <w:left w:val="none" w:sz="0" w:space="0" w:color="auto"/>
                <w:bottom w:val="none" w:sz="0" w:space="0" w:color="auto"/>
                <w:right w:val="none" w:sz="0" w:space="0" w:color="auto"/>
              </w:divBdr>
            </w:div>
            <w:div w:id="427311098">
              <w:marLeft w:val="0"/>
              <w:marRight w:val="0"/>
              <w:marTop w:val="0"/>
              <w:marBottom w:val="0"/>
              <w:divBdr>
                <w:top w:val="none" w:sz="0" w:space="0" w:color="auto"/>
                <w:left w:val="none" w:sz="0" w:space="0" w:color="auto"/>
                <w:bottom w:val="none" w:sz="0" w:space="0" w:color="auto"/>
                <w:right w:val="none" w:sz="0" w:space="0" w:color="auto"/>
              </w:divBdr>
            </w:div>
            <w:div w:id="476532985">
              <w:marLeft w:val="0"/>
              <w:marRight w:val="0"/>
              <w:marTop w:val="0"/>
              <w:marBottom w:val="0"/>
              <w:divBdr>
                <w:top w:val="none" w:sz="0" w:space="0" w:color="auto"/>
                <w:left w:val="none" w:sz="0" w:space="0" w:color="auto"/>
                <w:bottom w:val="none" w:sz="0" w:space="0" w:color="auto"/>
                <w:right w:val="none" w:sz="0" w:space="0" w:color="auto"/>
              </w:divBdr>
            </w:div>
            <w:div w:id="500197997">
              <w:marLeft w:val="0"/>
              <w:marRight w:val="0"/>
              <w:marTop w:val="0"/>
              <w:marBottom w:val="0"/>
              <w:divBdr>
                <w:top w:val="none" w:sz="0" w:space="0" w:color="auto"/>
                <w:left w:val="none" w:sz="0" w:space="0" w:color="auto"/>
                <w:bottom w:val="none" w:sz="0" w:space="0" w:color="auto"/>
                <w:right w:val="none" w:sz="0" w:space="0" w:color="auto"/>
              </w:divBdr>
            </w:div>
            <w:div w:id="516191851">
              <w:marLeft w:val="0"/>
              <w:marRight w:val="0"/>
              <w:marTop w:val="0"/>
              <w:marBottom w:val="0"/>
              <w:divBdr>
                <w:top w:val="none" w:sz="0" w:space="0" w:color="auto"/>
                <w:left w:val="none" w:sz="0" w:space="0" w:color="auto"/>
                <w:bottom w:val="none" w:sz="0" w:space="0" w:color="auto"/>
                <w:right w:val="none" w:sz="0" w:space="0" w:color="auto"/>
              </w:divBdr>
            </w:div>
            <w:div w:id="523985959">
              <w:marLeft w:val="0"/>
              <w:marRight w:val="0"/>
              <w:marTop w:val="0"/>
              <w:marBottom w:val="0"/>
              <w:divBdr>
                <w:top w:val="none" w:sz="0" w:space="0" w:color="auto"/>
                <w:left w:val="none" w:sz="0" w:space="0" w:color="auto"/>
                <w:bottom w:val="none" w:sz="0" w:space="0" w:color="auto"/>
                <w:right w:val="none" w:sz="0" w:space="0" w:color="auto"/>
              </w:divBdr>
            </w:div>
            <w:div w:id="560292726">
              <w:marLeft w:val="0"/>
              <w:marRight w:val="0"/>
              <w:marTop w:val="0"/>
              <w:marBottom w:val="0"/>
              <w:divBdr>
                <w:top w:val="none" w:sz="0" w:space="0" w:color="auto"/>
                <w:left w:val="none" w:sz="0" w:space="0" w:color="auto"/>
                <w:bottom w:val="none" w:sz="0" w:space="0" w:color="auto"/>
                <w:right w:val="none" w:sz="0" w:space="0" w:color="auto"/>
              </w:divBdr>
            </w:div>
            <w:div w:id="590044574">
              <w:marLeft w:val="0"/>
              <w:marRight w:val="0"/>
              <w:marTop w:val="0"/>
              <w:marBottom w:val="0"/>
              <w:divBdr>
                <w:top w:val="none" w:sz="0" w:space="0" w:color="auto"/>
                <w:left w:val="none" w:sz="0" w:space="0" w:color="auto"/>
                <w:bottom w:val="none" w:sz="0" w:space="0" w:color="auto"/>
                <w:right w:val="none" w:sz="0" w:space="0" w:color="auto"/>
              </w:divBdr>
            </w:div>
            <w:div w:id="590086553">
              <w:marLeft w:val="0"/>
              <w:marRight w:val="0"/>
              <w:marTop w:val="0"/>
              <w:marBottom w:val="0"/>
              <w:divBdr>
                <w:top w:val="none" w:sz="0" w:space="0" w:color="auto"/>
                <w:left w:val="none" w:sz="0" w:space="0" w:color="auto"/>
                <w:bottom w:val="none" w:sz="0" w:space="0" w:color="auto"/>
                <w:right w:val="none" w:sz="0" w:space="0" w:color="auto"/>
              </w:divBdr>
            </w:div>
            <w:div w:id="623006356">
              <w:marLeft w:val="0"/>
              <w:marRight w:val="0"/>
              <w:marTop w:val="0"/>
              <w:marBottom w:val="0"/>
              <w:divBdr>
                <w:top w:val="none" w:sz="0" w:space="0" w:color="auto"/>
                <w:left w:val="none" w:sz="0" w:space="0" w:color="auto"/>
                <w:bottom w:val="none" w:sz="0" w:space="0" w:color="auto"/>
                <w:right w:val="none" w:sz="0" w:space="0" w:color="auto"/>
              </w:divBdr>
            </w:div>
            <w:div w:id="623776302">
              <w:marLeft w:val="0"/>
              <w:marRight w:val="0"/>
              <w:marTop w:val="0"/>
              <w:marBottom w:val="0"/>
              <w:divBdr>
                <w:top w:val="none" w:sz="0" w:space="0" w:color="auto"/>
                <w:left w:val="none" w:sz="0" w:space="0" w:color="auto"/>
                <w:bottom w:val="none" w:sz="0" w:space="0" w:color="auto"/>
                <w:right w:val="none" w:sz="0" w:space="0" w:color="auto"/>
              </w:divBdr>
            </w:div>
            <w:div w:id="716701954">
              <w:marLeft w:val="0"/>
              <w:marRight w:val="0"/>
              <w:marTop w:val="0"/>
              <w:marBottom w:val="0"/>
              <w:divBdr>
                <w:top w:val="none" w:sz="0" w:space="0" w:color="auto"/>
                <w:left w:val="none" w:sz="0" w:space="0" w:color="auto"/>
                <w:bottom w:val="none" w:sz="0" w:space="0" w:color="auto"/>
                <w:right w:val="none" w:sz="0" w:space="0" w:color="auto"/>
              </w:divBdr>
            </w:div>
            <w:div w:id="763889842">
              <w:marLeft w:val="0"/>
              <w:marRight w:val="0"/>
              <w:marTop w:val="0"/>
              <w:marBottom w:val="0"/>
              <w:divBdr>
                <w:top w:val="none" w:sz="0" w:space="0" w:color="auto"/>
                <w:left w:val="none" w:sz="0" w:space="0" w:color="auto"/>
                <w:bottom w:val="none" w:sz="0" w:space="0" w:color="auto"/>
                <w:right w:val="none" w:sz="0" w:space="0" w:color="auto"/>
              </w:divBdr>
            </w:div>
            <w:div w:id="908612413">
              <w:marLeft w:val="0"/>
              <w:marRight w:val="0"/>
              <w:marTop w:val="0"/>
              <w:marBottom w:val="0"/>
              <w:divBdr>
                <w:top w:val="none" w:sz="0" w:space="0" w:color="auto"/>
                <w:left w:val="none" w:sz="0" w:space="0" w:color="auto"/>
                <w:bottom w:val="none" w:sz="0" w:space="0" w:color="auto"/>
                <w:right w:val="none" w:sz="0" w:space="0" w:color="auto"/>
              </w:divBdr>
            </w:div>
            <w:div w:id="995763562">
              <w:marLeft w:val="0"/>
              <w:marRight w:val="0"/>
              <w:marTop w:val="0"/>
              <w:marBottom w:val="0"/>
              <w:divBdr>
                <w:top w:val="none" w:sz="0" w:space="0" w:color="auto"/>
                <w:left w:val="none" w:sz="0" w:space="0" w:color="auto"/>
                <w:bottom w:val="none" w:sz="0" w:space="0" w:color="auto"/>
                <w:right w:val="none" w:sz="0" w:space="0" w:color="auto"/>
              </w:divBdr>
            </w:div>
            <w:div w:id="1004211255">
              <w:marLeft w:val="0"/>
              <w:marRight w:val="0"/>
              <w:marTop w:val="0"/>
              <w:marBottom w:val="0"/>
              <w:divBdr>
                <w:top w:val="none" w:sz="0" w:space="0" w:color="auto"/>
                <w:left w:val="none" w:sz="0" w:space="0" w:color="auto"/>
                <w:bottom w:val="none" w:sz="0" w:space="0" w:color="auto"/>
                <w:right w:val="none" w:sz="0" w:space="0" w:color="auto"/>
              </w:divBdr>
            </w:div>
            <w:div w:id="1096366679">
              <w:marLeft w:val="0"/>
              <w:marRight w:val="0"/>
              <w:marTop w:val="0"/>
              <w:marBottom w:val="0"/>
              <w:divBdr>
                <w:top w:val="none" w:sz="0" w:space="0" w:color="auto"/>
                <w:left w:val="none" w:sz="0" w:space="0" w:color="auto"/>
                <w:bottom w:val="none" w:sz="0" w:space="0" w:color="auto"/>
                <w:right w:val="none" w:sz="0" w:space="0" w:color="auto"/>
              </w:divBdr>
            </w:div>
            <w:div w:id="1133862246">
              <w:marLeft w:val="0"/>
              <w:marRight w:val="0"/>
              <w:marTop w:val="0"/>
              <w:marBottom w:val="0"/>
              <w:divBdr>
                <w:top w:val="none" w:sz="0" w:space="0" w:color="auto"/>
                <w:left w:val="none" w:sz="0" w:space="0" w:color="auto"/>
                <w:bottom w:val="none" w:sz="0" w:space="0" w:color="auto"/>
                <w:right w:val="none" w:sz="0" w:space="0" w:color="auto"/>
              </w:divBdr>
            </w:div>
            <w:div w:id="1179657299">
              <w:marLeft w:val="0"/>
              <w:marRight w:val="0"/>
              <w:marTop w:val="0"/>
              <w:marBottom w:val="0"/>
              <w:divBdr>
                <w:top w:val="none" w:sz="0" w:space="0" w:color="auto"/>
                <w:left w:val="none" w:sz="0" w:space="0" w:color="auto"/>
                <w:bottom w:val="none" w:sz="0" w:space="0" w:color="auto"/>
                <w:right w:val="none" w:sz="0" w:space="0" w:color="auto"/>
              </w:divBdr>
            </w:div>
            <w:div w:id="1185366450">
              <w:marLeft w:val="0"/>
              <w:marRight w:val="0"/>
              <w:marTop w:val="0"/>
              <w:marBottom w:val="0"/>
              <w:divBdr>
                <w:top w:val="none" w:sz="0" w:space="0" w:color="auto"/>
                <w:left w:val="none" w:sz="0" w:space="0" w:color="auto"/>
                <w:bottom w:val="none" w:sz="0" w:space="0" w:color="auto"/>
                <w:right w:val="none" w:sz="0" w:space="0" w:color="auto"/>
              </w:divBdr>
            </w:div>
            <w:div w:id="1323119417">
              <w:marLeft w:val="0"/>
              <w:marRight w:val="0"/>
              <w:marTop w:val="0"/>
              <w:marBottom w:val="0"/>
              <w:divBdr>
                <w:top w:val="none" w:sz="0" w:space="0" w:color="auto"/>
                <w:left w:val="none" w:sz="0" w:space="0" w:color="auto"/>
                <w:bottom w:val="none" w:sz="0" w:space="0" w:color="auto"/>
                <w:right w:val="none" w:sz="0" w:space="0" w:color="auto"/>
              </w:divBdr>
            </w:div>
            <w:div w:id="1335297746">
              <w:marLeft w:val="0"/>
              <w:marRight w:val="0"/>
              <w:marTop w:val="0"/>
              <w:marBottom w:val="0"/>
              <w:divBdr>
                <w:top w:val="none" w:sz="0" w:space="0" w:color="auto"/>
                <w:left w:val="none" w:sz="0" w:space="0" w:color="auto"/>
                <w:bottom w:val="none" w:sz="0" w:space="0" w:color="auto"/>
                <w:right w:val="none" w:sz="0" w:space="0" w:color="auto"/>
              </w:divBdr>
            </w:div>
            <w:div w:id="1342050788">
              <w:marLeft w:val="0"/>
              <w:marRight w:val="0"/>
              <w:marTop w:val="0"/>
              <w:marBottom w:val="0"/>
              <w:divBdr>
                <w:top w:val="none" w:sz="0" w:space="0" w:color="auto"/>
                <w:left w:val="none" w:sz="0" w:space="0" w:color="auto"/>
                <w:bottom w:val="none" w:sz="0" w:space="0" w:color="auto"/>
                <w:right w:val="none" w:sz="0" w:space="0" w:color="auto"/>
              </w:divBdr>
            </w:div>
            <w:div w:id="1364093794">
              <w:marLeft w:val="0"/>
              <w:marRight w:val="0"/>
              <w:marTop w:val="0"/>
              <w:marBottom w:val="0"/>
              <w:divBdr>
                <w:top w:val="none" w:sz="0" w:space="0" w:color="auto"/>
                <w:left w:val="none" w:sz="0" w:space="0" w:color="auto"/>
                <w:bottom w:val="none" w:sz="0" w:space="0" w:color="auto"/>
                <w:right w:val="none" w:sz="0" w:space="0" w:color="auto"/>
              </w:divBdr>
            </w:div>
            <w:div w:id="1481196364">
              <w:marLeft w:val="0"/>
              <w:marRight w:val="0"/>
              <w:marTop w:val="0"/>
              <w:marBottom w:val="0"/>
              <w:divBdr>
                <w:top w:val="none" w:sz="0" w:space="0" w:color="auto"/>
                <w:left w:val="none" w:sz="0" w:space="0" w:color="auto"/>
                <w:bottom w:val="none" w:sz="0" w:space="0" w:color="auto"/>
                <w:right w:val="none" w:sz="0" w:space="0" w:color="auto"/>
              </w:divBdr>
            </w:div>
            <w:div w:id="1590385883">
              <w:marLeft w:val="0"/>
              <w:marRight w:val="0"/>
              <w:marTop w:val="0"/>
              <w:marBottom w:val="0"/>
              <w:divBdr>
                <w:top w:val="none" w:sz="0" w:space="0" w:color="auto"/>
                <w:left w:val="none" w:sz="0" w:space="0" w:color="auto"/>
                <w:bottom w:val="none" w:sz="0" w:space="0" w:color="auto"/>
                <w:right w:val="none" w:sz="0" w:space="0" w:color="auto"/>
              </w:divBdr>
            </w:div>
            <w:div w:id="1596397590">
              <w:marLeft w:val="0"/>
              <w:marRight w:val="0"/>
              <w:marTop w:val="0"/>
              <w:marBottom w:val="0"/>
              <w:divBdr>
                <w:top w:val="none" w:sz="0" w:space="0" w:color="auto"/>
                <w:left w:val="none" w:sz="0" w:space="0" w:color="auto"/>
                <w:bottom w:val="none" w:sz="0" w:space="0" w:color="auto"/>
                <w:right w:val="none" w:sz="0" w:space="0" w:color="auto"/>
              </w:divBdr>
            </w:div>
            <w:div w:id="1614946174">
              <w:marLeft w:val="0"/>
              <w:marRight w:val="0"/>
              <w:marTop w:val="0"/>
              <w:marBottom w:val="0"/>
              <w:divBdr>
                <w:top w:val="none" w:sz="0" w:space="0" w:color="auto"/>
                <w:left w:val="none" w:sz="0" w:space="0" w:color="auto"/>
                <w:bottom w:val="none" w:sz="0" w:space="0" w:color="auto"/>
                <w:right w:val="none" w:sz="0" w:space="0" w:color="auto"/>
              </w:divBdr>
            </w:div>
            <w:div w:id="1746948040">
              <w:marLeft w:val="0"/>
              <w:marRight w:val="0"/>
              <w:marTop w:val="0"/>
              <w:marBottom w:val="0"/>
              <w:divBdr>
                <w:top w:val="none" w:sz="0" w:space="0" w:color="auto"/>
                <w:left w:val="none" w:sz="0" w:space="0" w:color="auto"/>
                <w:bottom w:val="none" w:sz="0" w:space="0" w:color="auto"/>
                <w:right w:val="none" w:sz="0" w:space="0" w:color="auto"/>
              </w:divBdr>
            </w:div>
            <w:div w:id="1881429598">
              <w:marLeft w:val="0"/>
              <w:marRight w:val="0"/>
              <w:marTop w:val="0"/>
              <w:marBottom w:val="0"/>
              <w:divBdr>
                <w:top w:val="none" w:sz="0" w:space="0" w:color="auto"/>
                <w:left w:val="none" w:sz="0" w:space="0" w:color="auto"/>
                <w:bottom w:val="none" w:sz="0" w:space="0" w:color="auto"/>
                <w:right w:val="none" w:sz="0" w:space="0" w:color="auto"/>
              </w:divBdr>
            </w:div>
            <w:div w:id="1907495519">
              <w:marLeft w:val="0"/>
              <w:marRight w:val="0"/>
              <w:marTop w:val="0"/>
              <w:marBottom w:val="0"/>
              <w:divBdr>
                <w:top w:val="none" w:sz="0" w:space="0" w:color="auto"/>
                <w:left w:val="none" w:sz="0" w:space="0" w:color="auto"/>
                <w:bottom w:val="none" w:sz="0" w:space="0" w:color="auto"/>
                <w:right w:val="none" w:sz="0" w:space="0" w:color="auto"/>
              </w:divBdr>
            </w:div>
            <w:div w:id="1920207341">
              <w:marLeft w:val="0"/>
              <w:marRight w:val="0"/>
              <w:marTop w:val="0"/>
              <w:marBottom w:val="0"/>
              <w:divBdr>
                <w:top w:val="none" w:sz="0" w:space="0" w:color="auto"/>
                <w:left w:val="none" w:sz="0" w:space="0" w:color="auto"/>
                <w:bottom w:val="none" w:sz="0" w:space="0" w:color="auto"/>
                <w:right w:val="none" w:sz="0" w:space="0" w:color="auto"/>
              </w:divBdr>
            </w:div>
            <w:div w:id="1924994737">
              <w:marLeft w:val="0"/>
              <w:marRight w:val="0"/>
              <w:marTop w:val="0"/>
              <w:marBottom w:val="0"/>
              <w:divBdr>
                <w:top w:val="none" w:sz="0" w:space="0" w:color="auto"/>
                <w:left w:val="none" w:sz="0" w:space="0" w:color="auto"/>
                <w:bottom w:val="none" w:sz="0" w:space="0" w:color="auto"/>
                <w:right w:val="none" w:sz="0" w:space="0" w:color="auto"/>
              </w:divBdr>
            </w:div>
            <w:div w:id="1991013213">
              <w:marLeft w:val="0"/>
              <w:marRight w:val="0"/>
              <w:marTop w:val="0"/>
              <w:marBottom w:val="0"/>
              <w:divBdr>
                <w:top w:val="none" w:sz="0" w:space="0" w:color="auto"/>
                <w:left w:val="none" w:sz="0" w:space="0" w:color="auto"/>
                <w:bottom w:val="none" w:sz="0" w:space="0" w:color="auto"/>
                <w:right w:val="none" w:sz="0" w:space="0" w:color="auto"/>
              </w:divBdr>
            </w:div>
            <w:div w:id="2035768082">
              <w:marLeft w:val="0"/>
              <w:marRight w:val="0"/>
              <w:marTop w:val="0"/>
              <w:marBottom w:val="0"/>
              <w:divBdr>
                <w:top w:val="none" w:sz="0" w:space="0" w:color="auto"/>
                <w:left w:val="none" w:sz="0" w:space="0" w:color="auto"/>
                <w:bottom w:val="none" w:sz="0" w:space="0" w:color="auto"/>
                <w:right w:val="none" w:sz="0" w:space="0" w:color="auto"/>
              </w:divBdr>
            </w:div>
            <w:div w:id="20417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link.springer.com/article/10.1007/s00521-019-04504-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s://www.sciencedirect.com/science/article/pii/S1521689620301142" TargetMode="External"/><Relationship Id="rId2" Type="http://schemas.openxmlformats.org/officeDocument/2006/relationships/customXml" Target="../customXml/item2.xml"/><Relationship Id="rId16" Type="http://schemas.openxmlformats.org/officeDocument/2006/relationships/hyperlink" Target="https://www.sciencedirect.com/science/article/pii/S0957417421009441" TargetMode="External"/><Relationship Id="rId20" Type="http://schemas.openxmlformats.org/officeDocument/2006/relationships/hyperlink" Target="https://www.sciencedirect.com/science/article/pii/S2214790X2030154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avan-249/Dataset/blob/main/dataset_medicalStocks.csv" TargetMode="External"/><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ieeexplore.ieee.org/abstract/document/9137406"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B1121DBE31234F8BAA1546F3A74A72" ma:contentTypeVersion="13" ma:contentTypeDescription="Create a new document." ma:contentTypeScope="" ma:versionID="21ffb79a925372e7717552953c8dd365">
  <xsd:schema xmlns:xsd="http://www.w3.org/2001/XMLSchema" xmlns:xs="http://www.w3.org/2001/XMLSchema" xmlns:p="http://schemas.microsoft.com/office/2006/metadata/properties" xmlns:ns3="92efccf6-4f9b-4aad-8669-f160dc4fb566" xmlns:ns4="36a413be-41af-4359-9d64-5d2ae4805ddf" targetNamespace="http://schemas.microsoft.com/office/2006/metadata/properties" ma:root="true" ma:fieldsID="8bf70095651b50b9ec82783817d159ad" ns3:_="" ns4:_="">
    <xsd:import namespace="92efccf6-4f9b-4aad-8669-f160dc4fb566"/>
    <xsd:import namespace="36a413be-41af-4359-9d64-5d2ae4805dd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fccf6-4f9b-4aad-8669-f160dc4fb56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a413be-41af-4359-9d64-5d2ae4805dd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D0949B-6B87-436F-B950-6538DF2DC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fccf6-4f9b-4aad-8669-f160dc4fb566"/>
    <ds:schemaRef ds:uri="36a413be-41af-4359-9d64-5d2ae4805d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CF6264-2EE4-4F73-839E-6C78D39BFEE7}">
  <ds:schemaRefs>
    <ds:schemaRef ds:uri="http://schemas.microsoft.com/sharepoint/v3/contenttype/forms"/>
  </ds:schemaRefs>
</ds:datastoreItem>
</file>

<file path=customXml/itemProps3.xml><?xml version="1.0" encoding="utf-8"?>
<ds:datastoreItem xmlns:ds="http://schemas.openxmlformats.org/officeDocument/2006/customXml" ds:itemID="{B66203FF-4962-4429-99E4-61C602E80202}">
  <ds:schemaRefs>
    <ds:schemaRef ds:uri="http://purl.org/dc/terms/"/>
    <ds:schemaRef ds:uri="http://schemas.microsoft.com/office/infopath/2007/PartnerControls"/>
    <ds:schemaRef ds:uri="http://purl.org/dc/elements/1.1/"/>
    <ds:schemaRef ds:uri="http://schemas.microsoft.com/office/2006/documentManagement/types"/>
    <ds:schemaRef ds:uri="http://purl.org/dc/dcmitype/"/>
    <ds:schemaRef ds:uri="http://schemas.openxmlformats.org/package/2006/metadata/core-properties"/>
    <ds:schemaRef ds:uri="http://schemas.microsoft.com/office/2006/metadata/properties"/>
    <ds:schemaRef ds:uri="http://www.w3.org/XML/1998/namespace"/>
    <ds:schemaRef ds:uri="36a413be-41af-4359-9d64-5d2ae4805ddf"/>
    <ds:schemaRef ds:uri="92efccf6-4f9b-4aad-8669-f160dc4fb566"/>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5317</Words>
  <Characters>30307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35553</CharactersWithSpaces>
  <SharedDoc>false</SharedDoc>
  <HLinks>
    <vt:vector size="36" baseType="variant">
      <vt:variant>
        <vt:i4>6422589</vt:i4>
      </vt:variant>
      <vt:variant>
        <vt:i4>15</vt:i4>
      </vt:variant>
      <vt:variant>
        <vt:i4>0</vt:i4>
      </vt:variant>
      <vt:variant>
        <vt:i4>5</vt:i4>
      </vt:variant>
      <vt:variant>
        <vt:lpwstr>https://www.sciencedirect.com/science/article/pii/S2214790X20301544</vt:lpwstr>
      </vt:variant>
      <vt:variant>
        <vt:lpwstr/>
      </vt:variant>
      <vt:variant>
        <vt:i4>655381</vt:i4>
      </vt:variant>
      <vt:variant>
        <vt:i4>12</vt:i4>
      </vt:variant>
      <vt:variant>
        <vt:i4>0</vt:i4>
      </vt:variant>
      <vt:variant>
        <vt:i4>5</vt:i4>
      </vt:variant>
      <vt:variant>
        <vt:lpwstr>https://ieeexplore.ieee.org/abstract/document/9137406</vt:lpwstr>
      </vt:variant>
      <vt:variant>
        <vt:lpwstr/>
      </vt:variant>
      <vt:variant>
        <vt:i4>7340154</vt:i4>
      </vt:variant>
      <vt:variant>
        <vt:i4>9</vt:i4>
      </vt:variant>
      <vt:variant>
        <vt:i4>0</vt:i4>
      </vt:variant>
      <vt:variant>
        <vt:i4>5</vt:i4>
      </vt:variant>
      <vt:variant>
        <vt:lpwstr>https://link.springer.com/article/10.1007/s00521-019-04504-2</vt:lpwstr>
      </vt:variant>
      <vt:variant>
        <vt:lpwstr>citeas</vt:lpwstr>
      </vt:variant>
      <vt:variant>
        <vt:i4>6946932</vt:i4>
      </vt:variant>
      <vt:variant>
        <vt:i4>6</vt:i4>
      </vt:variant>
      <vt:variant>
        <vt:i4>0</vt:i4>
      </vt:variant>
      <vt:variant>
        <vt:i4>5</vt:i4>
      </vt:variant>
      <vt:variant>
        <vt:lpwstr>https://www.sciencedirect.com/science/article/pii/S1521689620301142</vt:lpwstr>
      </vt:variant>
      <vt:variant>
        <vt:lpwstr/>
      </vt:variant>
      <vt:variant>
        <vt:i4>7012465</vt:i4>
      </vt:variant>
      <vt:variant>
        <vt:i4>3</vt:i4>
      </vt:variant>
      <vt:variant>
        <vt:i4>0</vt:i4>
      </vt:variant>
      <vt:variant>
        <vt:i4>5</vt:i4>
      </vt:variant>
      <vt:variant>
        <vt:lpwstr>https://www.sciencedirect.com/science/article/pii/S0957417421009441</vt:lpwstr>
      </vt:variant>
      <vt:variant>
        <vt:lpwstr/>
      </vt:variant>
      <vt:variant>
        <vt:i4>4522092</vt:i4>
      </vt:variant>
      <vt:variant>
        <vt:i4>0</vt:i4>
      </vt:variant>
      <vt:variant>
        <vt:i4>0</vt:i4>
      </vt:variant>
      <vt:variant>
        <vt:i4>5</vt:i4>
      </vt:variant>
      <vt:variant>
        <vt:lpwstr>https://github.com/Pavan-249/Dataset/blob/main/dataset_medicalStocks.csv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S</dc:creator>
  <cp:keywords/>
  <dc:description/>
  <cp:lastModifiedBy>PAVAN KUMAR S</cp:lastModifiedBy>
  <cp:revision>2</cp:revision>
  <dcterms:created xsi:type="dcterms:W3CDTF">2022-04-29T16:32:00Z</dcterms:created>
  <dcterms:modified xsi:type="dcterms:W3CDTF">2022-04-29T16:32:00Z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0x010100A7B1121DBE31234F8BAA1546F3A74A72</vt:lpwstr>
  </property>
</Properties>
</file>