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Technical Architecture</w:t>
      </w:r>
    </w:p>
    <w:p>
      <w:pPr>
        <w:spacing w:after="60" w:before="60"/>
      </w:pPr>
      <w:r>
        <w:rPr>
          <w:sz w:val="22"/>
          <w:szCs w:val="22"/>
        </w:rPr>
        <w:t xml:space="preserve">Nutrition Assistant is built on the MERN stack — a full JavaScript technology stack covering frontend, backend, and database. The architecture follows a three-tier client-server model with a React SPA as the presentation layer, a Node.js/Express.js REST API as the business logic layer, and MongoDB Atlas as the cloud-hosted data layer.</w:t>
      </w:r>
    </w:p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Table 1: Components &amp; Technologies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3000"/>
      </w:tblGrid>
      <w:tr>
        <w:tc>
          <w:tcPr>
            <w:tcW w:type="dxa" w:w="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S.No.</w:t>
            </w:r>
          </w:p>
        </w:tc>
        <w:tc>
          <w:tcPr>
            <w:tcW w:type="dxa" w:w="1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Web-based single page application. Users interact via browser on desktop and mobile. Role-aware navigation and dashboards.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 (Create React App), React Router v6, Bootstrap 5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authentication state (JWT token, user role) shared across all components without prop drilling.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Context API (AuthContext)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API requests from frontend to backend. JWT token automatically attached to every request via interceptor.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 with request interceptor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RESTful API server. Handles routing, middleware, controllers. Organized in MVC pattern.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v24, Express.js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Issues and verifies JWT tokens for session management. Middleware enforces auth and role on every protected route.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jsonwebtoken (JWT), bcryptjs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Validates all incoming request bodies on write endpoints. Returns 400 with error details on invalid input.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express-validator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Cloud-hosted NoSQL database. Stores Users, Clients, MealPlans, Progress collections. Auto-scales on Atlas.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 (M0 Free Tier)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 / ODM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Mongoose schemas define data structure, validation, indexes, and relationships via ObjectId references.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Mongoose ODM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JSON logging for server events (MongoDB connect, API start, errors). Used in development and debugging.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pino (logger)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 hosted on GitHub. Git used for local version control and pushing to remote repository.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Git, GitHub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Tools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editor with integrated terminal and Git support. Used for all backend and frontend development.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REST endpoints tested for correct responses, auth enforcement, and error handling during development.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Table 2: Sprint-wise Technology Introduction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 Introduced</w:t>
            </w:r>
          </w:p>
        </w:tc>
        <w:tc>
          <w:tcPr>
            <w:tcW w:type="dxa" w:w="4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Express.js, MongoDB Atlas, Mongoose, bcryptjs, jsonwebtoken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scaffolding, database connection, User model, auth routes (/register, /login), JWT middleware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React.js, React Router, Axios, AuthContext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setup, Login and Register pages, protected route wrapper, Axios interceptor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express-validator, Client model, MealPlan model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management routes, meal plan builder with macro validation, role-scoped queries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model, AdminController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logging, adherence calculation, admin user management routes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React.lazy, Suspense, Bootstrap responsive classes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splitting for performance, responsive nav with role-aware tab visibility, Progress Charts page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seed.js, pino logger, .env.example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seeder with sample data, structured logging, environment variable documentation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2026-07-11T16:49:39.888Z</dcterms:created>
  <dcterms:modified xsi:type="dcterms:W3CDTF">2026-07-11T16:49:39.888Z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