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color w:val="550000"/>
          <w:sz w:val="44"/>
          <w:szCs w:val="44"/>
        </w:rPr>
      </w:pPr>
      <w:r w:rsidDel="00000000" w:rsidR="00000000" w:rsidRPr="00000000">
        <w:rPr>
          <w:b w:val="1"/>
          <w:bCs w:val="1"/>
          <w:color w:val="550000"/>
          <w:sz w:val="44"/>
          <w:szCs w:val="44"/>
          <w:rtl w:val="0"/>
        </w:rPr>
        <w:t xml:space="preserve">Balireddy Mahalakshmi</w:t>
      </w:r>
    </w:p>
    <w:p w:rsidR="00000000" w:rsidDel="00000000" w:rsidP="00000000" w:rsidRDefault="00000000" w:rsidRPr="00000000" w14:paraId="00000002">
      <w:pPr>
        <w:spacing w:after="0" w:lineRule="auto"/>
        <w:rPr>
          <w:rFonts w:ascii="Lato" w:cs="Lato" w:eastAsia="Lato" w:hAnsi="Lato"/>
          <w:color w:val="747474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747474"/>
          <w:sz w:val="20"/>
          <w:szCs w:val="20"/>
          <w:rtl w:val="0"/>
        </w:rPr>
        <w:t xml:space="preserve">Badvel, Andhra Pradesh - 516227 | 7200481646 | </w:t>
      </w:r>
      <w:hyperlink r:id="rId6">
        <w:r w:rsidDel="00000000" w:rsidR="00000000" w:rsidRPr="00000000">
          <w:rPr>
            <w:rFonts w:ascii="Lato" w:cs="Lato" w:eastAsia="Lato" w:hAnsi="Lato"/>
            <w:color w:val="747474"/>
            <w:sz w:val="20"/>
            <w:szCs w:val="20"/>
            <w:u w:val="none"/>
            <w:rtl w:val="0"/>
          </w:rPr>
          <w:t xml:space="preserve">balireddymahalakshmi04@gmail.com</w:t>
        </w:r>
      </w:hyperlink>
      <w:r w:rsidDel="00000000" w:rsidR="00000000" w:rsidRPr="00000000">
        <w:rPr>
          <w:rFonts w:ascii="Lato" w:cs="Lato" w:eastAsia="Lato" w:hAnsi="Lato"/>
          <w:color w:val="747474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Lato" w:cs="Lato" w:eastAsia="Lato" w:hAnsi="Lato"/>
            <w:color w:val="747474"/>
            <w:sz w:val="20"/>
            <w:szCs w:val="20"/>
            <w:u w:val="none"/>
            <w:rtl w:val="0"/>
          </w:rPr>
          <w:t xml:space="preserve">linkedin.com/in/balireddy-mahalakshmi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747474"/>
          <w:sz w:val="20"/>
          <w:szCs w:val="20"/>
          <w:rtl w:val="0"/>
        </w:rPr>
        <w:t xml:space="preserve">| github.com/Mahalakshmibalireddy21003680</w:t>
      </w:r>
    </w:p>
    <w:p w:rsidR="00000000" w:rsidDel="00000000" w:rsidP="00000000" w:rsidRDefault="00000000" w:rsidRPr="00000000" w14:paraId="00000003">
      <w:pPr>
        <w:spacing w:after="0" w:line="276" w:lineRule="auto"/>
        <w:rPr>
          <w:color w:val="005555"/>
          <w:sz w:val="26"/>
          <w:szCs w:val="26"/>
        </w:rPr>
      </w:pPr>
      <w:r w:rsidDel="00000000" w:rsidR="00000000" w:rsidRPr="00000000">
        <w:rPr>
          <w:color w:val="005555"/>
          <w:sz w:val="26"/>
          <w:szCs w:val="26"/>
          <w:rtl w:val="0"/>
        </w:rPr>
        <w:t xml:space="preserve">Career Objective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B.Tech graduate in AI &amp; Machine Learning with a strong foundation in cloud computing and hands-on deployment experience on AWS (EC2, S3, IAM, CloudWatch). Comfortable with Windows environments and core networking fundamentals — IP addressing, DNS, HTTP/HTTPS. Strong analytical and problem-solving skills, quick to learn new technologies, aiming to grow into a Cloud Support Engineer role.</w:t>
      </w:r>
    </w:p>
    <w:p w:rsidR="00000000" w:rsidDel="00000000" w:rsidP="00000000" w:rsidRDefault="00000000" w:rsidRPr="00000000" w14:paraId="00000005">
      <w:pPr>
        <w:spacing w:after="0" w:before="240" w:line="276" w:lineRule="auto"/>
        <w:rPr>
          <w:color w:val="005555"/>
          <w:sz w:val="26"/>
          <w:szCs w:val="26"/>
        </w:rPr>
      </w:pPr>
      <w:r w:rsidDel="00000000" w:rsidR="00000000" w:rsidRPr="00000000">
        <w:rPr>
          <w:color w:val="005555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Platforms:</w:t>
      </w:r>
      <w:r w:rsidDel="00000000" w:rsidR="00000000" w:rsidRPr="00000000">
        <w:rPr>
          <w:sz w:val="20"/>
          <w:szCs w:val="20"/>
          <w:rtl w:val="0"/>
        </w:rPr>
        <w:t xml:space="preserve"> AWS (EC2, S3, IAM, CloudWatch), OCI fundamentals.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Networking &amp; Systems:</w:t>
      </w:r>
      <w:r w:rsidDel="00000000" w:rsidR="00000000" w:rsidRPr="00000000">
        <w:rPr>
          <w:sz w:val="20"/>
          <w:szCs w:val="20"/>
          <w:rtl w:val="0"/>
        </w:rPr>
        <w:t xml:space="preserve"> Windows environments, IP addressing, DNS, HTTP/HTTPS.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&amp; Scripting:</w:t>
      </w:r>
      <w:r w:rsidDel="00000000" w:rsidR="00000000" w:rsidRPr="00000000">
        <w:rPr>
          <w:sz w:val="20"/>
          <w:szCs w:val="20"/>
          <w:rtl w:val="0"/>
        </w:rPr>
        <w:t xml:space="preserve"> Python, SQL (MySQL), C, Data Structures &amp; Algorithms (DSA).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&amp; Technologies:</w:t>
      </w:r>
      <w:r w:rsidDel="00000000" w:rsidR="00000000" w:rsidRPr="00000000">
        <w:rPr>
          <w:sz w:val="20"/>
          <w:szCs w:val="20"/>
          <w:rtl w:val="0"/>
        </w:rPr>
        <w:t xml:space="preserve"> Docker, FastAPI, Git, GitHub, Postman, Power BI, VS Code, MS Excel.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76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Strengths:</w:t>
      </w:r>
      <w:r w:rsidDel="00000000" w:rsidR="00000000" w:rsidRPr="00000000">
        <w:rPr>
          <w:sz w:val="20"/>
          <w:szCs w:val="20"/>
          <w:rtl w:val="0"/>
        </w:rPr>
        <w:t xml:space="preserve"> Analytical and problem-solving ability, verbal communication, quick learner, cross-functional collaboration.</w:t>
      </w:r>
    </w:p>
    <w:p w:rsidR="00000000" w:rsidDel="00000000" w:rsidP="00000000" w:rsidRDefault="00000000" w:rsidRPr="00000000" w14:paraId="0000000B">
      <w:pPr>
        <w:spacing w:after="0" w:before="240" w:line="276" w:lineRule="auto"/>
        <w:rPr>
          <w:color w:val="005555"/>
          <w:sz w:val="26"/>
          <w:szCs w:val="26"/>
        </w:rPr>
      </w:pPr>
      <w:r w:rsidDel="00000000" w:rsidR="00000000" w:rsidRPr="00000000">
        <w:rPr>
          <w:color w:val="005555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0" w:line="276" w:lineRule="auto"/>
        <w:rPr>
          <w:color w:val="3a3a3a"/>
          <w:sz w:val="22"/>
          <w:szCs w:val="22"/>
        </w:rPr>
      </w:pPr>
      <w:r w:rsidDel="00000000" w:rsidR="00000000" w:rsidRPr="00000000">
        <w:rPr>
          <w:b w:val="1"/>
          <w:bCs w:val="1"/>
          <w:color w:val="3a3a3a"/>
          <w:sz w:val="22"/>
          <w:szCs w:val="22"/>
          <w:rtl w:val="0"/>
        </w:rPr>
        <w:t xml:space="preserve">Machine Learning Intern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 | FabHost Tech Solutions | </w:t>
      </w:r>
      <w:r w:rsidDel="00000000" w:rsidR="00000000" w:rsidRPr="00000000">
        <w:rPr>
          <w:i w:val="1"/>
          <w:iCs w:val="1"/>
          <w:color w:val="3a3a3a"/>
          <w:sz w:val="22"/>
          <w:szCs w:val="22"/>
          <w:rtl w:val="0"/>
        </w:rPr>
        <w:t xml:space="preserve">Jan 2024 – 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Built and tuned 2 supervised ML models (Random Forest, XGBoost) using Scikit-learn, benchmarked across 4 metrics — Precision, Recall, F1-score,Probability graph.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Automated data pipelines with custom Python scripts, cutting manual data preparation time by 20%.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Investigated and resolved 10+ pipeline and model performance issues, improving workflow reliability.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Maintained version control (Git) and modular coding standards across the 3-month engagement, improving reproducibility.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color w:val="005555"/>
          <w:sz w:val="26"/>
          <w:szCs w:val="26"/>
        </w:rPr>
      </w:pPr>
      <w:r w:rsidDel="00000000" w:rsidR="00000000" w:rsidRPr="00000000">
        <w:rPr>
          <w:color w:val="005555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b w:val="1"/>
          <w:bCs w:val="1"/>
          <w:color w:val="404040"/>
        </w:rPr>
      </w:pPr>
      <w:r w:rsidDel="00000000" w:rsidR="00000000" w:rsidRPr="00000000">
        <w:rPr>
          <w:b w:val="1"/>
          <w:bCs w:val="1"/>
          <w:color w:val="404040"/>
          <w:rtl w:val="0"/>
        </w:rPr>
        <w:t xml:space="preserve">Netra: AI-Based Real-Time Assistive Vision System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Developed a multi-modal AI pipeline combining 3 models — YOLOv8, EasyOCR, and MobileNetV2  for object detection, text recognition, and currency classification.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Architected a Client-Server infrastructure using Android (CameraX) and FastAPI for real-time frame capture and inference.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Containerized the FastAPI backend with Docker and deployed on AWS EC2, sustaining sub-200ms latency under concurrent requests.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Cut inference latency by 35% through OpenCV preprocessing and asynchronous API (Retrofit) handling for real-time audio feedback via Text-to-Speech (TTS).</w:t>
      </w:r>
    </w:p>
    <w:p w:rsidR="00000000" w:rsidDel="00000000" w:rsidP="00000000" w:rsidRDefault="00000000" w:rsidRPr="00000000" w14:paraId="00000017">
      <w:pPr>
        <w:spacing w:after="0" w:line="276" w:lineRule="auto"/>
        <w:rPr>
          <w:b w:val="1"/>
          <w:bCs w:val="1"/>
          <w:color w:val="3a3a3a"/>
        </w:rPr>
      </w:pPr>
      <w:r w:rsidDel="00000000" w:rsidR="00000000" w:rsidRPr="00000000">
        <w:rPr>
          <w:b w:val="1"/>
          <w:bCs w:val="1"/>
          <w:color w:val="3a3a3a"/>
          <w:rtl w:val="0"/>
        </w:rPr>
        <w:t xml:space="preserve">IoT-Based Weather Forecasting System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real-time data pipeline using ESP32 sensors and TensorFlow (LSTM), reaching 91% forecasting accuracy on 12 months of time-series data.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an interactive dashboard with Google Maps API for real-time, location-based monitoring.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automated alerting workflows using IFTTT protocols to trigger instant mobile notifications on threshold breaches.</w:t>
      </w:r>
    </w:p>
    <w:p w:rsidR="00000000" w:rsidDel="00000000" w:rsidP="00000000" w:rsidRDefault="00000000" w:rsidRPr="00000000" w14:paraId="0000001B">
      <w:pPr>
        <w:spacing w:after="0" w:before="240" w:line="276" w:lineRule="auto"/>
        <w:rPr>
          <w:color w:val="005555"/>
          <w:sz w:val="26"/>
          <w:szCs w:val="26"/>
        </w:rPr>
      </w:pPr>
      <w:r w:rsidDel="00000000" w:rsidR="00000000" w:rsidRPr="00000000">
        <w:rPr>
          <w:color w:val="005555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spacing w:after="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Technology (B.Tech) in AI &amp;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Saveetha Engineering College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| Chennai, TN |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2021 – 2025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z w:val="20"/>
          <w:szCs w:val="20"/>
          <w:rtl w:val="0"/>
        </w:rPr>
        <w:t xml:space="preserve">CGPA: 8.0/10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color w:val="005555"/>
          <w:sz w:val="26"/>
          <w:szCs w:val="26"/>
        </w:rPr>
        <w:sectPr>
          <w:pgSz w:h="16838" w:w="11906" w:orient="portrait"/>
          <w:pgMar w:bottom="567" w:top="567" w:left="964" w:right="964" w:header="709" w:footer="709"/>
          <w:pgNumType w:start="1"/>
        </w:sectPr>
      </w:pPr>
      <w:r w:rsidDel="00000000" w:rsidR="00000000" w:rsidRPr="00000000">
        <w:rPr>
          <w:color w:val="005555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AWS Certified Cloud Practitioner | Amazon Web Services (EC2, S3, IAM, Cloudwatch)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Machine Learning with Python | IBM / Udemy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Python Programming Certification | FabHost Tech Solutions</w:t>
      </w:r>
    </w:p>
    <w:sectPr>
      <w:type w:val="continuous"/>
      <w:pgSz w:h="16838" w:w="11906" w:orient="portrait"/>
      <w:pgMar w:bottom="567" w:top="567" w:left="964" w:right="96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a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alireddymahalakshmi04@gmail.com" TargetMode="External"/><Relationship Id="rId7" Type="http://schemas.openxmlformats.org/officeDocument/2006/relationships/hyperlink" Target="https://www.linkedin.com/in/balireddy-mahalakshm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ato-regular.ttf"/><Relationship Id="rId4" Type="http://schemas.openxmlformats.org/officeDocument/2006/relationships/font" Target="fonts/Lato-bold.ttf"/><Relationship Id="rId5" Type="http://schemas.openxmlformats.org/officeDocument/2006/relationships/font" Target="fonts/Lato-italic.ttf"/><Relationship Id="rId6" Type="http://schemas.openxmlformats.org/officeDocument/2006/relationships/font" Target="fonts/La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