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1D7" w:rsidRPr="008F71D7" w:rsidRDefault="008F71D7" w:rsidP="008F71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Case: Ad-Hoc Analysis of E-Commerce Sales Data in a Data Lake Using Serverless SQL Pool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Introduction to the Use Case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Serverless SQL Pool in Azure Synapse Analytics is ideal for scenarios where you need to perform on-demand, ad-hoc queries on large volumes of data stored in a data lake (like ADLS Gen2) without provisioning dedicated resources or moving data into a warehouse. This fits exploratory data analysis (EDA), data discovery, or infrequent reporting, where you pay only for the data scanned per query (typically $5/TB). It's cost-effective for </w:t>
      </w:r>
      <w:proofErr w:type="spell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bursty</w:t>
      </w:r>
      <w:proofErr w:type="spell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workloads, supports querying semi-structured data (e.g., CSV, JSON, Parquet) in place, and integrates seamlessly with Power BI for visualization</w:t>
      </w:r>
      <w:bookmarkStart w:id="0" w:name="_GoBack"/>
      <w:bookmarkEnd w:id="0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this use case, we'll simulate an e-commerce analyst exploring sales data stored as CSV files in ADLS Gen2. The data includes sales orders, products, and customers. We'll:</w:t>
      </w:r>
    </w:p>
    <w:p w:rsidR="008F71D7" w:rsidRPr="008F71D7" w:rsidRDefault="008F71D7" w:rsidP="008F7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the raw data using OPENROWSET for quick insights.</w:t>
      </w:r>
    </w:p>
    <w:p w:rsidR="008F71D7" w:rsidRPr="008F71D7" w:rsidRDefault="008F71D7" w:rsidP="008F7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external tables for structured access.</w:t>
      </w:r>
    </w:p>
    <w:p w:rsidR="008F71D7" w:rsidRPr="008F71D7" w:rsidRDefault="008F71D7" w:rsidP="008F7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views for transformations (e.g., joining tables, aggregating sales by region).</w:t>
      </w:r>
    </w:p>
    <w:p w:rsidR="008F71D7" w:rsidRPr="008F71D7" w:rsidRDefault="008F71D7" w:rsidP="008F7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CETAS to materialize a transformed dataset (e.g., monthly sales summary) back to ADLS as Parquet for efficiency.</w:t>
      </w:r>
    </w:p>
    <w:p w:rsidR="008F71D7" w:rsidRPr="008F71D7" w:rsidRDefault="008F71D7" w:rsidP="008F71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trends in Power BI.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Dataset for the Demo</w:t>
      </w:r>
    </w:p>
    <w:p w:rsid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use a simple, fictional e-commerce dataset. Create three CSV files manually or via script and upload them to your ADLS Gen2 container (e.g., in a folder called ecommerce-data/):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OrderID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,OrderDate,CustomerID,ProductID,Quantity,UnitPrice</w:t>
      </w:r>
      <w:proofErr w:type="spellEnd"/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,2023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-01-15,101,201,2,50.00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,2023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-02-10,102,202,1,100.00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,2023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-03-05,101,201,3,50.00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,2023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-04-20,103,203,1,150.00</w:t>
      </w:r>
    </w:p>
    <w:p w:rsid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,2023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-05-12,102,202,2,100.00</w:t>
      </w:r>
    </w:p>
    <w:p w:rsid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CustomerID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,Name,Region</w:t>
      </w:r>
      <w:proofErr w:type="spellEnd"/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101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,Alice,North</w:t>
      </w:r>
      <w:proofErr w:type="gram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America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102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,Bob,Europe</w:t>
      </w:r>
      <w:proofErr w:type="gramEnd"/>
    </w:p>
    <w:p w:rsid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103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,Charlie,Asia</w:t>
      </w:r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ProductID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,Name,Category</w:t>
      </w:r>
      <w:proofErr w:type="spellEnd"/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201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,Laptop,Electronics</w:t>
      </w:r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202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,Phone,Electronics</w:t>
      </w:r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203</w:t>
      </w: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,Book,Books</w:t>
      </w:r>
      <w:proofErr w:type="gramEnd"/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1: Create a Database for Organization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Organize metadata (tables, views) in a dedicated database.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DATABASE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ECommerceDemoDB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2: Create Database-Scoped Credential for ADLS Access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Enable secure write access to ADLS using Managed Identity.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F7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Copyable</w:t>
      </w:r>
      <w:proofErr w:type="spellEnd"/>
      <w:r w:rsidRPr="008F71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Script: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DATABASE SCOPED CREDENTIAL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WorkspaceIdentity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IDENTITY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'Managed Service Identity'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3: Create External Data Source Pointing to ADLS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the root path to your data lake.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SOURCE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proofErr w:type="gramStart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'https:</w:t>
      </w:r>
      <w:proofErr w:type="gramEnd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//&lt;your-storage-account-name&gt;.dfs.core.windows.net/&lt;your-container-name&gt;/'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 </w:t>
      </w:r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-- e.g., https://mystorage.dfs.core.windows.net/mycontainer/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CREDENTIAL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WorkspaceIdentity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TYPE = HADOOP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4: Create External File Formats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 CSV (input) and Parquet (output for CETAS).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-- For CSV input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FORMAT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FORMAT_TYPE = DELIMITEDTEXT,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FORMAT_OPTIONS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FIELD_TERMINATOR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','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STRING_DELIMITER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'"'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FIRST_ROW =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2</w:t>
      </w:r>
      <w:proofErr w:type="gram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 </w:t>
      </w:r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--</w:t>
      </w:r>
      <w:proofErr w:type="gramEnd"/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Skip header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USE_TYPE_DEFAULT = </w:t>
      </w:r>
      <w:r w:rsidRPr="008F71D7">
        <w:rPr>
          <w:rFonts w:ascii="Courier New" w:eastAsia="Times New Roman" w:hAnsi="Courier New" w:cs="Courier New"/>
          <w:color w:val="0184BB"/>
          <w:kern w:val="0"/>
          <w:sz w:val="20"/>
          <w:szCs w:val="20"/>
          <w:lang w:eastAsia="en-IN"/>
          <w14:ligatures w14:val="none"/>
        </w:rPr>
        <w:t>True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-- For Parquet output (compressed, columnar)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FILE FORMAT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ParquetFormat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FORMAT_TYPE = PARQUET,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DATA_COMPRESSION = SNAPPY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5: Query Raw Data Using OPENROWSET (Ad-Hoc Exploration)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Quickly explore without creating tables.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SELECT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TOP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10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OPENROWSET(</w:t>
      </w:r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BULK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'ecommerce-data/SalesOrders.csv'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DATA_SOURCE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FORMAT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CsvFormat</w:t>
      </w:r>
      <w:proofErr w:type="spellEnd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Sales;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Step 6: Create External Tables </w:t>
      </w:r>
      <w:proofErr w:type="gramStart"/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Over</w:t>
      </w:r>
      <w:proofErr w:type="gramEnd"/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the CSV Files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reusable, relational access.</w:t>
      </w:r>
      <w:proofErr w:type="gramEnd"/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TABLE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SalesOrders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DATE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Quantity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UnitPrice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DECIMAL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10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2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'ecommerce-data/SalesOrders.csv'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DATA_SOURCE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FILE_FORMAT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TABLE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Customers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VARCHAR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50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Region </w:t>
      </w:r>
      <w:proofErr w:type="gramStart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VARCHAR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50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'ecommerce-data/Customers.csv'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DATA_SOURCE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FILE_FORMAT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TABLE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Products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INT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Name </w:t>
      </w:r>
      <w:proofErr w:type="gramStart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VARCHAR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50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Category </w:t>
      </w:r>
      <w:proofErr w:type="gramStart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VARCHAR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50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'ecommerce-data/Products.csv'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DATA_SOURCE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FILE_FORMAT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7: Create a View for Joined Transformation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data virtually (e.g., join tables for enriched sales view).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VIEW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EnrichedSalesView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SELECT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s.OrderID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c.Name</w:t>
      </w:r>
      <w:proofErr w:type="spellEnd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CustomerName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c.Region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p.Name</w:t>
      </w:r>
      <w:proofErr w:type="spellEnd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ProductName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p.Category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s.Quantity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s.UnitPrice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(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s.Quantity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s.UnitPrice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SalesOrders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INNER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JOIN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Customers c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ON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s.CustomerID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c.CustomerID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INNER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JOIN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Products p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ON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s.ProductID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p.ProductID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WHERE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s.Quantity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</w:t>
      </w:r>
      <w:r w:rsidRPr="008F71D7">
        <w:rPr>
          <w:rFonts w:ascii="Courier New" w:eastAsia="Times New Roman" w:hAnsi="Courier New" w:cs="Courier New"/>
          <w:color w:val="986801"/>
          <w:kern w:val="0"/>
          <w:sz w:val="20"/>
          <w:szCs w:val="20"/>
          <w:lang w:eastAsia="en-IN"/>
          <w14:ligatures w14:val="none"/>
        </w:rPr>
        <w:t>0</w:t>
      </w:r>
      <w:proofErr w:type="gram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;  </w:t>
      </w:r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>--</w:t>
      </w:r>
      <w:proofErr w:type="gramEnd"/>
      <w:r w:rsidRPr="008F71D7">
        <w:rPr>
          <w:rFonts w:ascii="Courier New" w:eastAsia="Times New Roman" w:hAnsi="Courier New" w:cs="Courier New"/>
          <w:i/>
          <w:iCs/>
          <w:color w:val="A0A1A7"/>
          <w:kern w:val="0"/>
          <w:sz w:val="20"/>
          <w:szCs w:val="20"/>
          <w:lang w:eastAsia="en-IN"/>
          <w14:ligatures w14:val="none"/>
        </w:rPr>
        <w:t xml:space="preserve"> Simple filter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8: Use CETAS for Materialized Transformation and Export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Aggregate and export to Parquet in ADLS (e.g., monthly sales by region).</w:t>
      </w:r>
    </w:p>
    <w:p w:rsidR="008F71D7" w:rsidRPr="008F71D7" w:rsidRDefault="008F71D7" w:rsidP="008F71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</w:t>
      </w:r>
      <w:proofErr w:type="spellEnd"/>
      <w:proofErr w:type="gram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CREATE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EXTERNAL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TABLE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MonthlySalesSummary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WITH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LOCATION = </w:t>
      </w:r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'ecommerce-data/summaries/</w:t>
      </w:r>
      <w:proofErr w:type="spellStart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monthly_sales.parquet</w:t>
      </w:r>
      <w:proofErr w:type="spellEnd"/>
      <w:r w:rsidRPr="008F71D7">
        <w:rPr>
          <w:rFonts w:ascii="Courier New" w:eastAsia="Times New Roman" w:hAnsi="Courier New" w:cs="Courier New"/>
          <w:color w:val="50A14F"/>
          <w:kern w:val="0"/>
          <w:sz w:val="20"/>
          <w:szCs w:val="20"/>
          <w:lang w:eastAsia="en-IN"/>
          <w14:ligatures w14:val="none"/>
        </w:rPr>
        <w:t>'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DATA_SOURCE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ECommerceDataLake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FILE_FORMAT =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ParquetFormat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SELECT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YEAR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Year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MONTH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Month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Region,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F71D7">
        <w:rPr>
          <w:rFonts w:ascii="Courier New" w:eastAsia="Times New Roman" w:hAnsi="Courier New" w:cs="Courier New"/>
          <w:color w:val="C18401"/>
          <w:kern w:val="0"/>
          <w:sz w:val="20"/>
          <w:szCs w:val="20"/>
          <w:lang w:eastAsia="en-IN"/>
          <w14:ligatures w14:val="none"/>
        </w:rPr>
        <w:t>SUM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TotalRevenue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F71D7">
        <w:rPr>
          <w:rFonts w:ascii="Courier New" w:eastAsia="Times New Roman" w:hAnsi="Courier New" w:cs="Courier New"/>
          <w:color w:val="C18401"/>
          <w:kern w:val="0"/>
          <w:sz w:val="20"/>
          <w:szCs w:val="20"/>
          <w:lang w:eastAsia="en-IN"/>
          <w14:ligatures w14:val="none"/>
        </w:rPr>
        <w:t>AVG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TotalSales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AvgOrderValue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8F71D7">
        <w:rPr>
          <w:rFonts w:ascii="Courier New" w:eastAsia="Times New Roman" w:hAnsi="Courier New" w:cs="Courier New"/>
          <w:color w:val="C18401"/>
          <w:kern w:val="0"/>
          <w:sz w:val="20"/>
          <w:szCs w:val="20"/>
          <w:lang w:eastAsia="en-IN"/>
          <w14:ligatures w14:val="none"/>
        </w:rPr>
        <w:t>COUNT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*)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AS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OrderCount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FROM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EnrichedSalesView</w:t>
      </w:r>
      <w:proofErr w:type="spellEnd"/>
    </w:p>
    <w:p w:rsidR="008F71D7" w:rsidRPr="008F71D7" w:rsidRDefault="008F71D7" w:rsidP="008F71D7">
      <w:pPr>
        <w:spacing w:after="0" w:line="360" w:lineRule="atLeast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GROUP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BY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YEAR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), </w:t>
      </w:r>
      <w:r w:rsidRPr="008F71D7">
        <w:rPr>
          <w:rFonts w:ascii="Courier New" w:eastAsia="Times New Roman" w:hAnsi="Courier New" w:cs="Courier New"/>
          <w:color w:val="A626A4"/>
          <w:kern w:val="0"/>
          <w:sz w:val="20"/>
          <w:szCs w:val="20"/>
          <w:lang w:eastAsia="en-IN"/>
          <w14:ligatures w14:val="none"/>
        </w:rPr>
        <w:t>MONTH</w:t>
      </w:r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OrderDate</w:t>
      </w:r>
      <w:proofErr w:type="spellEnd"/>
      <w:r w:rsidRPr="008F71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 Region;</w:t>
      </w:r>
    </w:p>
    <w:p w:rsidR="008F71D7" w:rsidRPr="008F71D7" w:rsidRDefault="008F71D7" w:rsidP="008F71D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9: Visualize in Power BI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for interactive analysis.</w:t>
      </w:r>
    </w:p>
    <w:p w:rsidR="008F71D7" w:rsidRPr="008F71D7" w:rsidRDefault="008F71D7" w:rsidP="008F71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use case demonstrates </w:t>
      </w:r>
      <w:proofErr w:type="spellStart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Serverless's</w:t>
      </w:r>
      <w:proofErr w:type="spellEnd"/>
      <w:r w:rsidRPr="008F71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pay-per-query model for cost savings on ad-hoc work, while preparing for ADF (e.g., orchestrate these SQL steps in pipelines later). Clean up: Drop database/objects; delete ADLS files.</w:t>
      </w:r>
    </w:p>
    <w:p w:rsidR="0062023F" w:rsidRDefault="0062023F"/>
    <w:p w:rsidR="0005177D" w:rsidRDefault="0005177D"/>
    <w:p w:rsidR="0005177D" w:rsidRDefault="0005177D"/>
    <w:p w:rsidR="0005177D" w:rsidRDefault="0005177D"/>
    <w:p w:rsidR="0005177D" w:rsidRDefault="0005177D"/>
    <w:sectPr w:rsidR="00051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A19B9"/>
    <w:multiLevelType w:val="multilevel"/>
    <w:tmpl w:val="132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216CC"/>
    <w:multiLevelType w:val="multilevel"/>
    <w:tmpl w:val="9B28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DC75BF"/>
    <w:multiLevelType w:val="multilevel"/>
    <w:tmpl w:val="EE3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24389"/>
    <w:multiLevelType w:val="multilevel"/>
    <w:tmpl w:val="3CC6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4F54E0"/>
    <w:multiLevelType w:val="multilevel"/>
    <w:tmpl w:val="972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6A5056"/>
    <w:multiLevelType w:val="multilevel"/>
    <w:tmpl w:val="4D74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011284"/>
    <w:multiLevelType w:val="multilevel"/>
    <w:tmpl w:val="F15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4E5D32"/>
    <w:multiLevelType w:val="multilevel"/>
    <w:tmpl w:val="356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031A6F"/>
    <w:multiLevelType w:val="multilevel"/>
    <w:tmpl w:val="82D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D03A1D"/>
    <w:multiLevelType w:val="multilevel"/>
    <w:tmpl w:val="345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380310"/>
    <w:multiLevelType w:val="multilevel"/>
    <w:tmpl w:val="581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584588"/>
    <w:multiLevelType w:val="multilevel"/>
    <w:tmpl w:val="4F7A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47196"/>
    <w:multiLevelType w:val="multilevel"/>
    <w:tmpl w:val="AF0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2E4D36"/>
    <w:multiLevelType w:val="multilevel"/>
    <w:tmpl w:val="9638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3"/>
  </w:num>
  <w:num w:numId="3">
    <w:abstractNumId w:val="5"/>
  </w:num>
  <w:num w:numId="4">
    <w:abstractNumId w:val="12"/>
  </w:num>
  <w:num w:numId="5">
    <w:abstractNumId w:val="11"/>
  </w:num>
  <w:num w:numId="6">
    <w:abstractNumId w:val="7"/>
  </w:num>
  <w:num w:numId="7">
    <w:abstractNumId w:val="8"/>
  </w:num>
  <w:num w:numId="8">
    <w:abstractNumId w:val="3"/>
  </w:num>
  <w:num w:numId="9">
    <w:abstractNumId w:val="4"/>
  </w:num>
  <w:num w:numId="10">
    <w:abstractNumId w:val="6"/>
  </w:num>
  <w:num w:numId="11">
    <w:abstractNumId w:val="0"/>
  </w:num>
  <w:num w:numId="12">
    <w:abstractNumId w:val="2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1D7"/>
    <w:rsid w:val="0005177D"/>
    <w:rsid w:val="0062023F"/>
    <w:rsid w:val="006E29E3"/>
    <w:rsid w:val="008F71D7"/>
    <w:rsid w:val="00BF1715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7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F71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8F71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71D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71D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F71D7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71D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71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F71D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8F71D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71D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71D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8F71D7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F7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7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8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7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84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53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44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07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0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2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90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68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58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25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09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6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0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1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3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1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62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62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21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89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86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4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3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39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8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90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96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2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96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73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70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6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13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0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7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4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025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253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4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51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7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9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6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9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4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32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539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92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19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8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04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8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46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06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96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43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88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95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98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18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0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4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819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2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92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47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3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15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65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36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72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539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462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93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44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88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3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82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65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16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54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02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327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12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6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6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35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146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54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8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28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572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2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34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16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93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12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33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71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5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1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9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42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51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57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42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21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3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3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250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6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31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43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11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49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823</Words>
  <Characters>4694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Use Case: Ad-Hoc Analysis of E-Commerce Sales Data in a Data Lake Using Serverle</vt:lpstr>
    </vt:vector>
  </TitlesOfParts>
  <Company/>
  <LinksUpToDate>false</LinksUpToDate>
  <CharactersWithSpaces>5506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2025-08-12T06:38:00Z</dcterms:created>
  <dcterms:modified xsi:type="dcterms:W3CDTF">2025-08-12T08:38:00Z</dcterms:modified>
</cp:coreProperties>
</file>