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3A40" w14:textId="25D9F262" w:rsidR="00A6246A" w:rsidRDefault="00000000" w:rsidP="0080598D">
      <w:pPr>
        <w:spacing w:line="242" w:lineRule="auto"/>
        <w:ind w:right="739"/>
        <w:rPr>
          <w:b/>
          <w:sz w:val="28"/>
        </w:rPr>
      </w:pPr>
      <w:r>
        <w:rPr>
          <w:b/>
          <w:sz w:val="28"/>
        </w:rPr>
        <w:t>Nursing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clinical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environments: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 qualitative study</w:t>
      </w:r>
    </w:p>
    <w:p w14:paraId="4158AF26" w14:textId="4585AE8F" w:rsidR="00A6246A" w:rsidRPr="0080598D" w:rsidRDefault="00000000">
      <w:pPr>
        <w:spacing w:before="316"/>
        <w:rPr>
          <w:b/>
          <w:i/>
          <w:iCs/>
          <w:position w:val="5"/>
          <w:sz w:val="24"/>
          <w:szCs w:val="24"/>
        </w:rPr>
      </w:pPr>
      <w:r w:rsidRPr="00295CB7">
        <w:rPr>
          <w:b/>
          <w:sz w:val="24"/>
          <w:szCs w:val="24"/>
        </w:rPr>
        <w:t>Bj</w:t>
      </w:r>
      <w:r w:rsidR="002817E3">
        <w:rPr>
          <w:b/>
          <w:sz w:val="24"/>
          <w:szCs w:val="24"/>
        </w:rPr>
        <w:t>o</w:t>
      </w:r>
      <w:r w:rsidRPr="00295CB7">
        <w:rPr>
          <w:b/>
          <w:sz w:val="24"/>
          <w:szCs w:val="24"/>
        </w:rPr>
        <w:t>rg</w:t>
      </w:r>
      <w:r w:rsidRPr="00295CB7">
        <w:rPr>
          <w:b/>
          <w:spacing w:val="-8"/>
          <w:sz w:val="24"/>
          <w:szCs w:val="24"/>
        </w:rPr>
        <w:t xml:space="preserve"> </w:t>
      </w:r>
      <w:r w:rsidRPr="00295CB7">
        <w:rPr>
          <w:b/>
          <w:sz w:val="24"/>
          <w:szCs w:val="24"/>
        </w:rPr>
        <w:t>Aglen,</w:t>
      </w:r>
      <w:r w:rsidRPr="00295CB7">
        <w:rPr>
          <w:b/>
          <w:i/>
          <w:iCs/>
          <w:position w:val="5"/>
          <w:sz w:val="24"/>
          <w:szCs w:val="24"/>
          <w:vertAlign w:val="superscript"/>
        </w:rPr>
        <w:t>1</w:t>
      </w:r>
      <w:r w:rsidRPr="0080598D">
        <w:rPr>
          <w:b/>
          <w:i/>
          <w:iCs/>
          <w:position w:val="5"/>
          <w:sz w:val="24"/>
          <w:szCs w:val="24"/>
        </w:rPr>
        <w:t>*</w:t>
      </w:r>
      <w:r w:rsidRPr="0080598D">
        <w:rPr>
          <w:b/>
          <w:i/>
          <w:iCs/>
          <w:spacing w:val="13"/>
          <w:position w:val="5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Vera</w:t>
      </w:r>
      <w:r w:rsidRPr="0080598D">
        <w:rPr>
          <w:b/>
          <w:i/>
          <w:iCs/>
          <w:spacing w:val="-5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Louise</w:t>
      </w:r>
      <w:r w:rsidRPr="0080598D">
        <w:rPr>
          <w:b/>
          <w:i/>
          <w:iCs/>
          <w:spacing w:val="-5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Sørø,</w:t>
      </w:r>
      <w:r w:rsidRPr="00295CB7">
        <w:rPr>
          <w:b/>
          <w:i/>
          <w:iCs/>
          <w:position w:val="5"/>
          <w:sz w:val="24"/>
          <w:szCs w:val="24"/>
          <w:vertAlign w:val="superscript"/>
        </w:rPr>
        <w:t>1</w:t>
      </w:r>
      <w:r w:rsidRPr="0080598D">
        <w:rPr>
          <w:b/>
          <w:i/>
          <w:iCs/>
          <w:spacing w:val="14"/>
          <w:position w:val="5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Arne</w:t>
      </w:r>
      <w:r w:rsidRPr="0080598D">
        <w:rPr>
          <w:b/>
          <w:i/>
          <w:iCs/>
          <w:spacing w:val="-5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Orvik,</w:t>
      </w:r>
      <w:r w:rsidRPr="00295CB7">
        <w:rPr>
          <w:b/>
          <w:i/>
          <w:iCs/>
          <w:position w:val="5"/>
          <w:sz w:val="24"/>
          <w:szCs w:val="24"/>
          <w:vertAlign w:val="superscript"/>
        </w:rPr>
        <w:t>2</w:t>
      </w:r>
      <w:r w:rsidRPr="0080598D">
        <w:rPr>
          <w:b/>
          <w:i/>
          <w:iCs/>
          <w:spacing w:val="13"/>
          <w:position w:val="5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Sylvia</w:t>
      </w:r>
      <w:r w:rsidRPr="0080598D">
        <w:rPr>
          <w:b/>
          <w:i/>
          <w:iCs/>
          <w:spacing w:val="-4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Söderström,</w:t>
      </w:r>
      <w:r w:rsidRPr="00295CB7">
        <w:rPr>
          <w:b/>
          <w:i/>
          <w:iCs/>
          <w:position w:val="5"/>
          <w:sz w:val="24"/>
          <w:szCs w:val="24"/>
          <w:vertAlign w:val="superscript"/>
        </w:rPr>
        <w:t>3</w:t>
      </w:r>
      <w:r w:rsidRPr="0080598D">
        <w:rPr>
          <w:b/>
          <w:i/>
          <w:iCs/>
          <w:spacing w:val="-3"/>
          <w:position w:val="5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and</w:t>
      </w:r>
      <w:r w:rsidRPr="0080598D">
        <w:rPr>
          <w:b/>
          <w:i/>
          <w:iCs/>
          <w:spacing w:val="-6"/>
          <w:sz w:val="24"/>
          <w:szCs w:val="24"/>
        </w:rPr>
        <w:t xml:space="preserve"> </w:t>
      </w:r>
      <w:r w:rsidRPr="0080598D">
        <w:rPr>
          <w:b/>
          <w:i/>
          <w:iCs/>
          <w:sz w:val="24"/>
          <w:szCs w:val="24"/>
        </w:rPr>
        <w:t>Gørill</w:t>
      </w:r>
      <w:r w:rsidRPr="0080598D">
        <w:rPr>
          <w:b/>
          <w:i/>
          <w:iCs/>
          <w:spacing w:val="-6"/>
          <w:sz w:val="24"/>
          <w:szCs w:val="24"/>
        </w:rPr>
        <w:t xml:space="preserve"> </w:t>
      </w:r>
      <w:r w:rsidRPr="0080598D">
        <w:rPr>
          <w:b/>
          <w:i/>
          <w:iCs/>
          <w:spacing w:val="-2"/>
          <w:sz w:val="24"/>
          <w:szCs w:val="24"/>
        </w:rPr>
        <w:t>Haugan</w:t>
      </w:r>
      <w:r w:rsidRPr="0080598D">
        <w:rPr>
          <w:b/>
          <w:i/>
          <w:iCs/>
          <w:spacing w:val="-2"/>
          <w:position w:val="5"/>
          <w:sz w:val="24"/>
          <w:szCs w:val="24"/>
        </w:rPr>
        <w:t>4</w:t>
      </w:r>
    </w:p>
    <w:p w14:paraId="02440F10" w14:textId="77777777" w:rsidR="00A6246A" w:rsidRPr="0080598D" w:rsidRDefault="00A6246A">
      <w:pPr>
        <w:pStyle w:val="BodyText"/>
        <w:spacing w:before="90"/>
        <w:rPr>
          <w:b/>
          <w:i/>
          <w:iCs/>
        </w:rPr>
      </w:pPr>
    </w:p>
    <w:p w14:paraId="08028C84" w14:textId="687B55AD" w:rsidR="00A6246A" w:rsidRPr="0080598D" w:rsidRDefault="00000000">
      <w:pPr>
        <w:spacing w:before="1"/>
        <w:ind w:left="197" w:hanging="197"/>
        <w:rPr>
          <w:i/>
          <w:iCs/>
          <w:sz w:val="24"/>
          <w:szCs w:val="24"/>
        </w:rPr>
      </w:pPr>
      <w:r w:rsidRPr="00295CB7">
        <w:rPr>
          <w:i/>
          <w:iCs/>
          <w:position w:val="4"/>
          <w:sz w:val="24"/>
          <w:szCs w:val="24"/>
          <w:vertAlign w:val="superscript"/>
        </w:rPr>
        <w:t>1</w:t>
      </w:r>
      <w:r w:rsidRPr="0080598D">
        <w:rPr>
          <w:i/>
          <w:iCs/>
          <w:sz w:val="24"/>
          <w:szCs w:val="24"/>
        </w:rPr>
        <w:t>Department</w:t>
      </w:r>
      <w:r w:rsidRPr="0080598D">
        <w:rPr>
          <w:i/>
          <w:iCs/>
          <w:spacing w:val="1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of</w:t>
      </w:r>
      <w:r w:rsidRPr="0080598D">
        <w:rPr>
          <w:i/>
          <w:iCs/>
          <w:spacing w:val="1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Public</w:t>
      </w:r>
      <w:r w:rsidRPr="0080598D">
        <w:rPr>
          <w:i/>
          <w:iCs/>
          <w:spacing w:val="1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Health and Nursing,</w:t>
      </w:r>
      <w:r w:rsidRPr="0080598D">
        <w:rPr>
          <w:i/>
          <w:iCs/>
          <w:spacing w:val="1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Norwegian</w:t>
      </w:r>
      <w:r w:rsidRPr="0080598D">
        <w:rPr>
          <w:i/>
          <w:iCs/>
          <w:spacing w:val="1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University</w:t>
      </w:r>
      <w:r w:rsidRPr="0080598D">
        <w:rPr>
          <w:i/>
          <w:iCs/>
          <w:spacing w:val="1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of</w:t>
      </w:r>
      <w:r w:rsidRPr="0080598D">
        <w:rPr>
          <w:i/>
          <w:iCs/>
          <w:spacing w:val="1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Science and</w:t>
      </w:r>
      <w:r w:rsidRPr="0080598D">
        <w:rPr>
          <w:i/>
          <w:iCs/>
          <w:spacing w:val="1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Technology,</w:t>
      </w:r>
      <w:r w:rsidRPr="0080598D">
        <w:rPr>
          <w:i/>
          <w:iCs/>
          <w:spacing w:val="1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Postbox</w:t>
      </w:r>
      <w:r w:rsidRPr="0080598D">
        <w:rPr>
          <w:i/>
          <w:iCs/>
          <w:spacing w:val="1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8905, 7491</w:t>
      </w:r>
      <w:r w:rsidRPr="0080598D">
        <w:rPr>
          <w:i/>
          <w:iCs/>
          <w:spacing w:val="1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Trondheim,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Norway</w:t>
      </w:r>
      <w:r w:rsidR="0080598D" w:rsidRPr="0080598D">
        <w:rPr>
          <w:i/>
          <w:iCs/>
          <w:sz w:val="24"/>
          <w:szCs w:val="24"/>
        </w:rPr>
        <w:t>.</w:t>
      </w:r>
    </w:p>
    <w:p w14:paraId="64D5642B" w14:textId="7EC1B64B" w:rsidR="00A6246A" w:rsidRPr="0080598D" w:rsidRDefault="00000000">
      <w:pPr>
        <w:ind w:left="202" w:hanging="202"/>
        <w:rPr>
          <w:i/>
          <w:iCs/>
          <w:sz w:val="24"/>
          <w:szCs w:val="24"/>
        </w:rPr>
      </w:pPr>
      <w:r w:rsidRPr="00295CB7">
        <w:rPr>
          <w:i/>
          <w:iCs/>
          <w:position w:val="4"/>
          <w:sz w:val="24"/>
          <w:szCs w:val="24"/>
          <w:vertAlign w:val="superscript"/>
        </w:rPr>
        <w:t>2</w:t>
      </w:r>
      <w:r w:rsidRPr="0080598D">
        <w:rPr>
          <w:i/>
          <w:iCs/>
          <w:sz w:val="24"/>
          <w:szCs w:val="24"/>
        </w:rPr>
        <w:t>Department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of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Health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Sciences,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Norwegian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University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of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Science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and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Technology,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Postbox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1517,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6025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proofErr w:type="spellStart"/>
      <w:r w:rsidRPr="0080598D">
        <w:rPr>
          <w:i/>
          <w:iCs/>
          <w:sz w:val="24"/>
          <w:szCs w:val="24"/>
        </w:rPr>
        <w:t>Ålesund</w:t>
      </w:r>
      <w:proofErr w:type="spellEnd"/>
      <w:r w:rsidRPr="0080598D">
        <w:rPr>
          <w:i/>
          <w:iCs/>
          <w:sz w:val="24"/>
          <w:szCs w:val="24"/>
        </w:rPr>
        <w:t>,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Norway</w:t>
      </w:r>
      <w:r w:rsidR="0080598D" w:rsidRPr="0080598D">
        <w:rPr>
          <w:i/>
          <w:iCs/>
          <w:sz w:val="24"/>
          <w:szCs w:val="24"/>
        </w:rPr>
        <w:t>.</w:t>
      </w:r>
    </w:p>
    <w:p w14:paraId="6970A9A4" w14:textId="257B1AD9" w:rsidR="00A6246A" w:rsidRPr="0080598D" w:rsidRDefault="00000000">
      <w:pPr>
        <w:ind w:left="202" w:hanging="202"/>
        <w:rPr>
          <w:i/>
          <w:iCs/>
          <w:sz w:val="24"/>
          <w:szCs w:val="24"/>
        </w:rPr>
      </w:pPr>
      <w:r w:rsidRPr="00295CB7">
        <w:rPr>
          <w:i/>
          <w:iCs/>
          <w:position w:val="4"/>
          <w:sz w:val="24"/>
          <w:szCs w:val="24"/>
          <w:vertAlign w:val="superscript"/>
        </w:rPr>
        <w:t>3</w:t>
      </w:r>
      <w:r w:rsidRPr="0080598D">
        <w:rPr>
          <w:i/>
          <w:iCs/>
          <w:sz w:val="24"/>
          <w:szCs w:val="24"/>
        </w:rPr>
        <w:t>Department</w:t>
      </w:r>
      <w:r w:rsidRPr="0080598D">
        <w:rPr>
          <w:i/>
          <w:iCs/>
          <w:spacing w:val="29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of</w:t>
      </w:r>
      <w:r w:rsidRPr="0080598D">
        <w:rPr>
          <w:i/>
          <w:iCs/>
          <w:spacing w:val="28"/>
          <w:sz w:val="24"/>
          <w:szCs w:val="24"/>
        </w:rPr>
        <w:t xml:space="preserve"> </w:t>
      </w:r>
      <w:proofErr w:type="spellStart"/>
      <w:r w:rsidRPr="0080598D">
        <w:rPr>
          <w:i/>
          <w:iCs/>
          <w:sz w:val="24"/>
          <w:szCs w:val="24"/>
        </w:rPr>
        <w:t>Neuromedicine</w:t>
      </w:r>
      <w:proofErr w:type="spellEnd"/>
      <w:r w:rsidRPr="0080598D">
        <w:rPr>
          <w:i/>
          <w:iCs/>
          <w:spacing w:val="2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and</w:t>
      </w:r>
      <w:r w:rsidRPr="0080598D">
        <w:rPr>
          <w:i/>
          <w:iCs/>
          <w:spacing w:val="31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Movement</w:t>
      </w:r>
      <w:r w:rsidRPr="0080598D">
        <w:rPr>
          <w:i/>
          <w:iCs/>
          <w:spacing w:val="31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Science,</w:t>
      </w:r>
      <w:r w:rsidRPr="0080598D">
        <w:rPr>
          <w:i/>
          <w:iCs/>
          <w:spacing w:val="2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Norwegian</w:t>
      </w:r>
      <w:r w:rsidRPr="0080598D">
        <w:rPr>
          <w:i/>
          <w:iCs/>
          <w:spacing w:val="31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University</w:t>
      </w:r>
      <w:r w:rsidRPr="0080598D">
        <w:rPr>
          <w:i/>
          <w:iCs/>
          <w:spacing w:val="27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of</w:t>
      </w:r>
      <w:r w:rsidRPr="0080598D">
        <w:rPr>
          <w:i/>
          <w:iCs/>
          <w:spacing w:val="3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Science</w:t>
      </w:r>
      <w:r w:rsidRPr="0080598D">
        <w:rPr>
          <w:i/>
          <w:iCs/>
          <w:spacing w:val="2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and</w:t>
      </w:r>
      <w:r w:rsidRPr="0080598D">
        <w:rPr>
          <w:i/>
          <w:iCs/>
          <w:spacing w:val="31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Technology,</w:t>
      </w:r>
      <w:r w:rsidRPr="0080598D">
        <w:rPr>
          <w:i/>
          <w:iCs/>
          <w:spacing w:val="28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7491</w:t>
      </w:r>
      <w:r w:rsidRPr="0080598D">
        <w:rPr>
          <w:i/>
          <w:iCs/>
          <w:spacing w:val="32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Trondheim,</w:t>
      </w:r>
      <w:r w:rsidRPr="0080598D">
        <w:rPr>
          <w:i/>
          <w:iCs/>
          <w:spacing w:val="40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Norway</w:t>
      </w:r>
      <w:r w:rsidR="0080598D" w:rsidRPr="0080598D">
        <w:rPr>
          <w:i/>
          <w:iCs/>
          <w:sz w:val="24"/>
          <w:szCs w:val="24"/>
        </w:rPr>
        <w:t>.</w:t>
      </w:r>
    </w:p>
    <w:p w14:paraId="2228D5F1" w14:textId="11953E13" w:rsidR="0080598D" w:rsidRPr="0080598D" w:rsidRDefault="00000000" w:rsidP="0080598D">
      <w:pPr>
        <w:spacing w:before="1"/>
        <w:rPr>
          <w:i/>
          <w:iCs/>
          <w:sz w:val="24"/>
          <w:szCs w:val="24"/>
        </w:rPr>
      </w:pPr>
      <w:r w:rsidRPr="00295CB7">
        <w:rPr>
          <w:i/>
          <w:iCs/>
          <w:position w:val="4"/>
          <w:sz w:val="24"/>
          <w:szCs w:val="24"/>
          <w:vertAlign w:val="superscript"/>
        </w:rPr>
        <w:t>4</w:t>
      </w:r>
      <w:r w:rsidRPr="0080598D">
        <w:rPr>
          <w:i/>
          <w:iCs/>
          <w:sz w:val="24"/>
          <w:szCs w:val="24"/>
        </w:rPr>
        <w:t>Faculty</w:t>
      </w:r>
      <w:r w:rsidRPr="0080598D">
        <w:rPr>
          <w:i/>
          <w:iCs/>
          <w:spacing w:val="-3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of</w:t>
      </w:r>
      <w:r w:rsidRPr="0080598D">
        <w:rPr>
          <w:i/>
          <w:iCs/>
          <w:spacing w:val="-6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Nursing</w:t>
      </w:r>
      <w:r w:rsidRPr="0080598D">
        <w:rPr>
          <w:i/>
          <w:iCs/>
          <w:spacing w:val="-6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and</w:t>
      </w:r>
      <w:r w:rsidRPr="0080598D">
        <w:rPr>
          <w:i/>
          <w:iCs/>
          <w:spacing w:val="-2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Health</w:t>
      </w:r>
      <w:r w:rsidRPr="0080598D">
        <w:rPr>
          <w:i/>
          <w:iCs/>
          <w:spacing w:val="-5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Sciences,</w:t>
      </w:r>
      <w:r w:rsidRPr="0080598D">
        <w:rPr>
          <w:i/>
          <w:iCs/>
          <w:spacing w:val="-5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Nord</w:t>
      </w:r>
      <w:r w:rsidRPr="0080598D">
        <w:rPr>
          <w:i/>
          <w:iCs/>
          <w:spacing w:val="-5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University,</w:t>
      </w:r>
      <w:r w:rsidRPr="0080598D">
        <w:rPr>
          <w:i/>
          <w:iCs/>
          <w:spacing w:val="-6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Postbox</w:t>
      </w:r>
      <w:r w:rsidRPr="0080598D">
        <w:rPr>
          <w:i/>
          <w:iCs/>
          <w:spacing w:val="-4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93,</w:t>
      </w:r>
      <w:r w:rsidRPr="0080598D">
        <w:rPr>
          <w:i/>
          <w:iCs/>
          <w:spacing w:val="-5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7601</w:t>
      </w:r>
      <w:r w:rsidRPr="0080598D">
        <w:rPr>
          <w:i/>
          <w:iCs/>
          <w:spacing w:val="-4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Levanger,</w:t>
      </w:r>
      <w:r w:rsidRPr="0080598D">
        <w:rPr>
          <w:i/>
          <w:iCs/>
          <w:spacing w:val="-4"/>
          <w:sz w:val="24"/>
          <w:szCs w:val="24"/>
        </w:rPr>
        <w:t xml:space="preserve"> </w:t>
      </w:r>
      <w:r w:rsidRPr="0080598D">
        <w:rPr>
          <w:i/>
          <w:iCs/>
          <w:sz w:val="24"/>
          <w:szCs w:val="24"/>
        </w:rPr>
        <w:t>Norway</w:t>
      </w:r>
      <w:r w:rsidR="0080598D" w:rsidRPr="0080598D">
        <w:rPr>
          <w:i/>
          <w:iCs/>
          <w:sz w:val="24"/>
          <w:szCs w:val="24"/>
        </w:rPr>
        <w:t>.</w:t>
      </w:r>
    </w:p>
    <w:p w14:paraId="13A43E78" w14:textId="64525D06" w:rsidR="00A6246A" w:rsidRDefault="00A6246A">
      <w:pPr>
        <w:rPr>
          <w:rFonts w:ascii="Palatino Linotype"/>
          <w:sz w:val="16"/>
        </w:rPr>
      </w:pPr>
    </w:p>
    <w:p w14:paraId="1EFD32C0" w14:textId="77777777" w:rsidR="00A6246A" w:rsidRDefault="00A6246A">
      <w:pPr>
        <w:pStyle w:val="BodyText"/>
        <w:spacing w:before="227"/>
        <w:rPr>
          <w:rFonts w:ascii="Palatino Linotype"/>
        </w:rPr>
      </w:pPr>
    </w:p>
    <w:p w14:paraId="7290A938" w14:textId="32F18B2A" w:rsidR="00A6246A" w:rsidRDefault="00000000" w:rsidP="00295CB7">
      <w:pPr>
        <w:pStyle w:val="Heading1"/>
        <w:rPr>
          <w:u w:val="none"/>
        </w:rPr>
      </w:pPr>
      <w:r>
        <w:rPr>
          <w:spacing w:val="-2"/>
          <w:u w:val="none"/>
        </w:rPr>
        <w:t>A</w:t>
      </w:r>
      <w:r w:rsidR="00295CB7">
        <w:rPr>
          <w:spacing w:val="-2"/>
          <w:u w:val="none"/>
        </w:rPr>
        <w:t>bstract</w:t>
      </w:r>
      <w:r>
        <w:rPr>
          <w:spacing w:val="-2"/>
          <w:u w:val="none"/>
        </w:rPr>
        <w:t>:</w:t>
      </w:r>
    </w:p>
    <w:p w14:paraId="32B8AF66" w14:textId="77777777" w:rsidR="00A6246A" w:rsidRDefault="00A6246A" w:rsidP="00295CB7">
      <w:pPr>
        <w:pStyle w:val="BodyText"/>
        <w:rPr>
          <w:b/>
        </w:rPr>
      </w:pPr>
    </w:p>
    <w:p w14:paraId="722D9ED0" w14:textId="77777777" w:rsidR="00A6246A" w:rsidRDefault="00000000" w:rsidP="002817E3">
      <w:pPr>
        <w:pStyle w:val="BodyText"/>
        <w:ind w:right="393"/>
        <w:jc w:val="both"/>
      </w:pP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well-being,</w:t>
      </w:r>
      <w:r>
        <w:rPr>
          <w:spacing w:val="-2"/>
        </w:rPr>
        <w:t xml:space="preserve"> </w:t>
      </w:r>
      <w:r>
        <w:t>nursing</w:t>
      </w:r>
      <w:r>
        <w:rPr>
          <w:spacing w:val="-2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residents</w:t>
      </w:r>
      <w:r>
        <w:rPr>
          <w:spacing w:val="-3"/>
        </w:rPr>
        <w:t xml:space="preserve"> </w:t>
      </w:r>
      <w:r>
        <w:t>increasingly</w:t>
      </w:r>
      <w:r>
        <w:rPr>
          <w:spacing w:val="-2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 xml:space="preserve">basic nursing care that requires certain clinical skills. In our study, we examined how the managers of nursing homes facilitate appropriate clinical learning environments to promote basic nursing skills. Following a qualitative design and with reference to complexity theory, we probed multiple sources of data in a reflexive thematic analysis. The results revealed the NH managers adopted a holistic approach balancing a complexity of interests: maintaining effective oversight, supporting staff in delivering high-quality care, and providing learners with valuable learning </w:t>
      </w:r>
      <w:proofErr w:type="gramStart"/>
      <w:r>
        <w:t>experiences</w:t>
      </w:r>
      <w:proofErr w:type="gramEnd"/>
      <w:r>
        <w:t xml:space="preserve"> and guidance. They </w:t>
      </w:r>
      <w:proofErr w:type="spellStart"/>
      <w:r>
        <w:t>recognised</w:t>
      </w:r>
      <w:proofErr w:type="spellEnd"/>
      <w:r>
        <w:t xml:space="preserve"> that integrating these complex interests was best achieved by empowering the caring staff and supporting them in doing so. Clinical learning environments have inherent self-organizing capacities, where staff can autonomously manage their tasks and collaborate effectively. This self-organization is a powerful aspect that complements the managerial authority. Facilitating learners' insight into the power of the caring staff's self-organizing capacities is important for basic nursing competencies The managers' 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caring</w:t>
      </w:r>
      <w:r>
        <w:rPr>
          <w:spacing w:val="-3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t>naturally</w:t>
      </w:r>
      <w:r>
        <w:rPr>
          <w:spacing w:val="-3"/>
        </w:rPr>
        <w:t xml:space="preserve"> </w:t>
      </w:r>
      <w:proofErr w:type="spellStart"/>
      <w:r>
        <w:t>organise</w:t>
      </w:r>
      <w:proofErr w:type="spellEnd"/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 maintaining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clinical</w:t>
      </w:r>
      <w:r>
        <w:rPr>
          <w:spacing w:val="-1"/>
        </w:rPr>
        <w:t xml:space="preserve"> </w:t>
      </w:r>
      <w:r>
        <w:t>learning.</w:t>
      </w:r>
      <w:r>
        <w:rPr>
          <w:spacing w:val="-1"/>
        </w:rPr>
        <w:t xml:space="preserve"> </w:t>
      </w:r>
      <w:r>
        <w:t>Thus,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contribution and involvement are vital for the success of any initiative aimed at enhancing the clinical learning environment.</w:t>
      </w:r>
    </w:p>
    <w:p w14:paraId="5B328BB2" w14:textId="77777777" w:rsidR="00A6246A" w:rsidRDefault="00A6246A" w:rsidP="002817E3">
      <w:pPr>
        <w:pStyle w:val="BodyText"/>
        <w:spacing w:before="1"/>
        <w:jc w:val="both"/>
      </w:pPr>
    </w:p>
    <w:p w14:paraId="3D260880" w14:textId="7BA6A1DF" w:rsidR="00A6246A" w:rsidRDefault="00000000" w:rsidP="002817E3">
      <w:pPr>
        <w:pStyle w:val="Heading1"/>
        <w:spacing w:before="1"/>
        <w:jc w:val="both"/>
        <w:rPr>
          <w:u w:val="none"/>
        </w:rPr>
      </w:pPr>
      <w:r>
        <w:rPr>
          <w:spacing w:val="-2"/>
          <w:u w:val="none"/>
        </w:rPr>
        <w:t>B</w:t>
      </w:r>
      <w:r w:rsidR="00295CB7">
        <w:rPr>
          <w:spacing w:val="-2"/>
          <w:u w:val="none"/>
        </w:rPr>
        <w:t>iography</w:t>
      </w:r>
      <w:r>
        <w:rPr>
          <w:spacing w:val="-2"/>
          <w:u w:val="none"/>
        </w:rPr>
        <w:t>:</w:t>
      </w:r>
    </w:p>
    <w:p w14:paraId="7720F25C" w14:textId="77777777" w:rsidR="00A6246A" w:rsidRDefault="00000000" w:rsidP="002817E3">
      <w:pPr>
        <w:pStyle w:val="BodyText"/>
        <w:spacing w:before="276"/>
        <w:jc w:val="both"/>
      </w:pPr>
      <w:r>
        <w:t>Bjørg Aglen</w:t>
      </w:r>
      <w:r>
        <w:rPr>
          <w:spacing w:val="-3"/>
        </w:rPr>
        <w:t xml:space="preserve"> </w:t>
      </w:r>
      <w:r>
        <w:t>– Associate Professor at the</w:t>
      </w:r>
      <w:r>
        <w:rPr>
          <w:spacing w:val="-3"/>
        </w:rPr>
        <w:t xml:space="preserve"> </w:t>
      </w:r>
      <w:r>
        <w:t>Department of Public Health and Nursing, Faculty of</w:t>
      </w:r>
      <w:r>
        <w:rPr>
          <w:spacing w:val="80"/>
        </w:rPr>
        <w:t xml:space="preserve"> </w:t>
      </w:r>
      <w:r>
        <w:t>Medicine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Sciences,</w:t>
      </w:r>
      <w:r>
        <w:rPr>
          <w:spacing w:val="1"/>
        </w:rPr>
        <w:t xml:space="preserve"> </w:t>
      </w:r>
      <w:r>
        <w:t>NTNU.</w:t>
      </w:r>
      <w:r>
        <w:rPr>
          <w:spacing w:val="1"/>
        </w:rPr>
        <w:t xml:space="preserve"> </w:t>
      </w:r>
      <w:r>
        <w:t>Aglen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nurse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 public health</w:t>
      </w:r>
      <w:r>
        <w:rPr>
          <w:spacing w:val="1"/>
        </w:rPr>
        <w:t xml:space="preserve"> </w:t>
      </w:r>
      <w:r>
        <w:t>nurse.</w:t>
      </w:r>
      <w:r>
        <w:rPr>
          <w:spacing w:val="4"/>
        </w:rPr>
        <w:t xml:space="preserve"> </w:t>
      </w:r>
      <w:r>
        <w:rPr>
          <w:spacing w:val="-5"/>
        </w:rPr>
        <w:t>She</w:t>
      </w:r>
    </w:p>
    <w:p w14:paraId="45FEA7C9" w14:textId="77777777" w:rsidR="00A6246A" w:rsidRDefault="00A6246A" w:rsidP="00295CB7">
      <w:pPr>
        <w:pStyle w:val="BodyText"/>
        <w:sectPr w:rsidR="00A6246A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77A74E" w14:textId="77777777" w:rsidR="00A6246A" w:rsidRDefault="00000000" w:rsidP="00295CB7">
      <w:pPr>
        <w:pStyle w:val="BodyText"/>
        <w:spacing w:before="79"/>
        <w:ind w:right="357"/>
        <w:jc w:val="both"/>
      </w:pPr>
      <w:r>
        <w:lastRenderedPageBreak/>
        <w:t>is</w:t>
      </w:r>
      <w:r>
        <w:rPr>
          <w:spacing w:val="-5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coordinator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Master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Nursing</w:t>
      </w:r>
      <w:proofErr w:type="gramEnd"/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NTNU.</w:t>
      </w:r>
      <w:r>
        <w:rPr>
          <w:spacing w:val="-3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fields of interest in teaching and research include health promotion and prevention, public health work, learning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clinical</w:t>
      </w:r>
      <w:r>
        <w:rPr>
          <w:spacing w:val="-15"/>
        </w:rPr>
        <w:t xml:space="preserve"> </w:t>
      </w:r>
      <w:r>
        <w:t>placements</w:t>
      </w:r>
      <w:r>
        <w:rPr>
          <w:spacing w:val="-15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professional</w:t>
      </w:r>
      <w:r>
        <w:rPr>
          <w:spacing w:val="-15"/>
        </w:rPr>
        <w:t xml:space="preserve"> </w:t>
      </w:r>
      <w:r>
        <w:t>education,</w:t>
      </w:r>
      <w:r>
        <w:rPr>
          <w:spacing w:val="-15"/>
        </w:rPr>
        <w:t xml:space="preserve"> </w:t>
      </w:r>
      <w:r>
        <w:t>organization,</w:t>
      </w:r>
      <w:r>
        <w:rPr>
          <w:spacing w:val="-15"/>
        </w:rPr>
        <w:t xml:space="preserve"> </w:t>
      </w:r>
      <w:r>
        <w:t>leadership,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service improvement. She has formal leadership education and management experience from the municipal health and care services in general, and nursing home management in particular. She has also served as a clinical lecturer/supervisor for students during their clinical placements in general, including nursing homes. She is experienced in qualitative methods and </w:t>
      </w:r>
      <w:proofErr w:type="gramStart"/>
      <w:r>
        <w:t>served</w:t>
      </w:r>
      <w:proofErr w:type="gramEnd"/>
      <w:r>
        <w:t xml:space="preserve"> as </w:t>
      </w:r>
      <w:proofErr w:type="spellStart"/>
      <w:proofErr w:type="gramStart"/>
      <w:r>
        <w:t>on</w:t>
      </w:r>
      <w:proofErr w:type="spellEnd"/>
      <w:proofErr w:type="gramEnd"/>
      <w:r>
        <w:t xml:space="preserve"> of </w:t>
      </w:r>
      <w:proofErr w:type="gramStart"/>
      <w:r>
        <w:t>two the</w:t>
      </w:r>
      <w:proofErr w:type="gramEnd"/>
      <w:r>
        <w:t xml:space="preserve"> project leaders for the project reported on in this presentation.</w:t>
      </w:r>
    </w:p>
    <w:p w14:paraId="6A5A3AA4" w14:textId="77777777" w:rsidR="00A6246A" w:rsidRDefault="00A6246A">
      <w:pPr>
        <w:pStyle w:val="BodyText"/>
      </w:pPr>
    </w:p>
    <w:p w14:paraId="6F91B839" w14:textId="343175CC" w:rsidR="00A6246A" w:rsidRDefault="00A6246A">
      <w:pPr>
        <w:pStyle w:val="Heading1"/>
        <w:rPr>
          <w:u w:val="none"/>
        </w:rPr>
      </w:pPr>
    </w:p>
    <w:p w14:paraId="44554C48" w14:textId="77777777" w:rsidR="00A6246A" w:rsidRDefault="00A6246A">
      <w:pPr>
        <w:pStyle w:val="BodyText"/>
        <w:rPr>
          <w:b/>
          <w:sz w:val="20"/>
        </w:rPr>
      </w:pPr>
    </w:p>
    <w:p w14:paraId="175C3D73" w14:textId="77777777" w:rsidR="00A6246A" w:rsidRDefault="00A6246A">
      <w:pPr>
        <w:pStyle w:val="BodyText"/>
        <w:rPr>
          <w:b/>
          <w:sz w:val="20"/>
        </w:rPr>
      </w:pPr>
    </w:p>
    <w:p w14:paraId="48AE2FB5" w14:textId="7BC037E2" w:rsidR="00A6246A" w:rsidRDefault="00A6246A">
      <w:pPr>
        <w:pStyle w:val="BodyText"/>
        <w:spacing w:before="161"/>
        <w:rPr>
          <w:b/>
          <w:sz w:val="20"/>
        </w:rPr>
      </w:pPr>
    </w:p>
    <w:p w14:paraId="5D68FECE" w14:textId="77777777" w:rsidR="00A6246A" w:rsidRDefault="00A6246A">
      <w:pPr>
        <w:pStyle w:val="BodyText"/>
        <w:spacing w:before="34"/>
        <w:rPr>
          <w:b/>
          <w:sz w:val="20"/>
        </w:rPr>
      </w:pPr>
    </w:p>
    <w:p w14:paraId="20040CB0" w14:textId="77777777" w:rsidR="00A6246A" w:rsidRDefault="00A6246A">
      <w:pPr>
        <w:pStyle w:val="BodyText"/>
        <w:rPr>
          <w:b/>
        </w:rPr>
      </w:pPr>
    </w:p>
    <w:p w14:paraId="56678C56" w14:textId="77777777" w:rsidR="00A6246A" w:rsidRDefault="00A6246A">
      <w:pPr>
        <w:pStyle w:val="BodyText"/>
        <w:spacing w:before="56"/>
        <w:rPr>
          <w:b/>
        </w:rPr>
      </w:pPr>
    </w:p>
    <w:p w14:paraId="028DF2E7" w14:textId="37F48FC7" w:rsidR="00A6246A" w:rsidRDefault="00A6246A">
      <w:pPr>
        <w:rPr>
          <w:b/>
          <w:sz w:val="24"/>
        </w:rPr>
      </w:pPr>
    </w:p>
    <w:sectPr w:rsidR="00A6246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6A"/>
    <w:rsid w:val="000B7151"/>
    <w:rsid w:val="002817E3"/>
    <w:rsid w:val="00295CB7"/>
    <w:rsid w:val="002B2595"/>
    <w:rsid w:val="002D7E36"/>
    <w:rsid w:val="0080598D"/>
    <w:rsid w:val="00A6246A"/>
    <w:rsid w:val="00B62F31"/>
    <w:rsid w:val="00B9085C"/>
    <w:rsid w:val="00D2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0BF6"/>
  <w15:docId w15:val="{015B7BD8-60C5-4BF2-87A7-F569584C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right="35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Nursing</dc:creator>
  <cp:lastModifiedBy>Mary Jane | Nursing Conference</cp:lastModifiedBy>
  <cp:revision>2</cp:revision>
  <dcterms:created xsi:type="dcterms:W3CDTF">2026-08-05T06:47:00Z</dcterms:created>
  <dcterms:modified xsi:type="dcterms:W3CDTF">2026-08-05T06:47:00Z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