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4E79"/>
          <w:sz w:val="48"/>
          <w:szCs w:val="48"/>
        </w:rPr>
        <w:t xml:space="preserve">GitOps on GCP — Setup Runbook</w:t>
      </w:r>
    </w:p>
    <w:p>
      <w:pPr>
        <w:spacing w:after="280"/>
      </w:pPr>
      <w:r>
        <w:rPr>
          <w:rFonts w:ascii="Arial" w:cs="Arial" w:eastAsia="Arial" w:hAnsi="Arial"/>
          <w:i/>
          <w:iCs/>
          <w:color w:val="595959"/>
          <w:sz w:val="22"/>
          <w:szCs w:val="22"/>
        </w:rPr>
        <w:t xml:space="preserve">Personal notes: FastAPI + GitHub Actions + Argo CD + GKE (dev/prod via Git branches)</w:t>
      </w:r>
    </w:p>
    <w:p>
      <w:pPr>
        <w:pBdr>
          <w:bottom w:val="single" w:color="D9D9D9" w:sz="6" w:space="1"/>
        </w:pBdr>
        <w:spacing w:after="200" w:before="200"/>
      </w:pPr>
    </w:p>
    <w:p>
      <w:pPr>
        <w:pStyle w:val="Heading1"/>
      </w:pPr>
      <w:r>
        <w:t xml:space="preserve">Overview</w:t>
      </w:r>
    </w:p>
    <w:p>
      <w:pPr>
        <w:spacing w:after="160"/>
      </w:pPr>
      <w:r>
        <w:rPr>
          <w:rFonts w:ascii="Arial" w:cs="Arial" w:eastAsia="Arial" w:hAnsi="Arial"/>
          <w:sz w:val="22"/>
          <w:szCs w:val="22"/>
        </w:rPr>
        <w:t xml:space="preserve">End-to-end notes from setting up a GitOps pipeline on GCP — a FastAPI app, deployed to GKE through Argo CD, with environment separation handled by Git branches (dev / prod) and images built by GitHub Actions. Captures every real error hit along the way and the exact fix used, so the same mistakes aren't repeated next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GitOps loop: push to dev/prod branch → GitHub Actions builds &amp; pushes image → Argo CD auto-syncs to GKE</w:t>
            </w:r>
          </w:p>
        </w:tc>
      </w:tr>
      <w:tr>
        <w:tc>
          <w:tcPr>
            <w:tcW w:type="dxa" w:w="23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sz w:val="20"/>
                <w:szCs w:val="20"/>
              </w:rPr>
              <w:t xml:space="preserve">Cluster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GKE Standard, single zone, 2 nodes, e2-standard-2</w:t>
            </w:r>
          </w:p>
        </w:tc>
      </w:tr>
      <w:tr>
        <w:tc>
          <w:tcPr>
            <w:tcW w:type="dxa" w:w="23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sz w:val="20"/>
                <w:szCs w:val="20"/>
              </w:rPr>
              <w:t xml:space="preserve">GitOps engine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Argo CD (self-managed on cluster)</w:t>
            </w:r>
          </w:p>
        </w:tc>
      </w:tr>
      <w:tr>
        <w:tc>
          <w:tcPr>
            <w:tcW w:type="dxa" w:w="23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sz w:val="20"/>
                <w:szCs w:val="20"/>
              </w:rPr>
              <w:t xml:space="preserve">CI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 Google Artifact Registry</w:t>
            </w:r>
          </w:p>
        </w:tc>
      </w:tr>
      <w:tr>
        <w:tc>
          <w:tcPr>
            <w:tcW w:type="dxa" w:w="23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sz w:val="20"/>
                <w:szCs w:val="20"/>
              </w:rPr>
              <w:t xml:space="preserve">Auth (CI → GCP)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Workload Identity Federation (no JSON key)</w:t>
            </w:r>
          </w:p>
        </w:tc>
      </w:tr>
      <w:tr>
        <w:tc>
          <w:tcPr>
            <w:tcW w:type="dxa" w:w="23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sz w:val="20"/>
                <w:szCs w:val="20"/>
              </w:rPr>
              <w:t xml:space="preserve">Environments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and prod namespaces, separated by Git branch</w:t>
            </w:r>
          </w:p>
        </w:tc>
      </w:tr>
    </w:tbl>
    <w:p>
      <w:pPr>
        <w:spacing w:after="280"/>
      </w:pPr>
    </w:p>
    <w:p>
      <w:pPr>
        <w:pStyle w:val="Heading2"/>
      </w:pPr>
      <w:r>
        <w:t xml:space="preserve">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160"/>
              <w:bottom w:type="dxa" w:w="120"/>
              <w:right w:type="dxa" w:w="160"/>
            </w:tcMar>
          </w:tcPr>
          <w:p>
            <w:pPr>
              <w:spacing w:after="0" w:before="0" w:line="264"/>
            </w:pPr>
            <w:r>
              <w:rPr>
                <w:rFonts w:ascii="Consolas" w:cs="Consolas" w:eastAsia="Consolas" w:hAnsi="Consolas"/>
                <w:color w:val="1A1A1A"/>
                <w:sz w:val="18"/>
                <w:szCs w:val="18"/>
              </w:rPr>
              <w:t xml:space="preserve">Push to dev/prod branch</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v</w:t>
            </w:r>
          </w:p>
          <w:p>
            <w:pPr>
              <w:spacing w:after="0" w:before="0" w:line="264"/>
            </w:pPr>
            <w:r>
              <w:rPr>
                <w:rFonts w:ascii="Consolas" w:cs="Consolas" w:eastAsia="Consolas" w:hAnsi="Consolas"/>
                <w:color w:val="1A1A1A"/>
                <w:sz w:val="18"/>
                <w:szCs w:val="18"/>
              </w:rPr>
              <w:t xml:space="preserve">GitHub Actions (CI) ---&gt; Build image, push to Artifact Registry</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v</w:t>
            </w:r>
          </w:p>
          <w:p>
            <w:pPr>
              <w:spacing w:after="0" w:before="0" w:line="264"/>
            </w:pPr>
            <w:r>
              <w:rPr>
                <w:rFonts w:ascii="Consolas" w:cs="Consolas" w:eastAsia="Consolas" w:hAnsi="Consolas"/>
                <w:color w:val="1A1A1A"/>
                <w:sz w:val="18"/>
                <w:szCs w:val="18"/>
              </w:rPr>
              <w:t xml:space="preserve">Argo CD (on GKE)     ---&gt; Detects new manifest / image, auto-syncs</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v</w:t>
            </w:r>
          </w:p>
          <w:p>
            <w:pPr>
              <w:spacing w:after="0" w:before="0" w:line="264"/>
            </w:pPr>
            <w:r>
              <w:rPr>
                <w:rFonts w:ascii="Consolas" w:cs="Consolas" w:eastAsia="Consolas" w:hAnsi="Consolas"/>
                <w:color w:val="1A1A1A"/>
                <w:sz w:val="18"/>
                <w:szCs w:val="18"/>
              </w:rPr>
              <w:t xml:space="preserve">GKE namespace (dev or prod) ---&gt; Pod running, service exposed via LoadBalancer</w:t>
            </w:r>
          </w:p>
        </w:tc>
      </w:tr>
    </w:tbl>
    <w:p>
      <w:pPr>
        <w:spacing w:after="280"/>
      </w:pPr>
    </w:p>
    <w:p>
      <w:pPr>
        <w:pBdr>
          <w:bottom w:val="single" w:color="D9D9D9" w:sz="6" w:space="1"/>
        </w:pBdr>
        <w:spacing w:after="200" w:before="200"/>
      </w:pPr>
    </w:p>
    <w:p>
      <w:pPr>
        <w:pStyle w:val="Heading1"/>
      </w:pPr>
      <w:r>
        <w:t xml:space="preserve">Phase 1 — Local App + Multi-Branch Git Setup</w:t>
      </w:r>
    </w:p>
    <w:p>
      <w:pPr>
        <w:spacing w:after="160"/>
      </w:pPr>
      <w:r>
        <w:rPr>
          <w:rFonts w:ascii="Arial" w:cs="Arial" w:eastAsia="Arial" w:hAnsi="Arial"/>
          <w:sz w:val="22"/>
          <w:szCs w:val="22"/>
        </w:rPr>
        <w:t xml:space="preserve">Set up a production-ready FastAPI REST API. FastAPI was chosen for native async support and built-in OpenAPI docs. pytest runs in CI before any image is built. The app is packaged with a multi-stage Dockerfile to keep the final image small.</w:t>
      </w:r>
    </w:p>
    <w:p>
      <w:pPr>
        <w:pStyle w:val="Heading3"/>
      </w:pPr>
      <w:r>
        <w:t xml:space="preserve">Files</w:t>
      </w:r>
    </w:p>
    <w:p>
      <w:pPr>
        <w:pStyle w:val="ListParagraph"/>
        <w:numPr>
          <w:ilvl w:val="0"/>
          <w:numId w:val="2"/>
        </w:numPr>
        <w:spacing w:after="80"/>
      </w:pPr>
      <w:r>
        <w:rPr>
          <w:rFonts w:ascii="Arial" w:cs="Arial" w:eastAsia="Arial" w:hAnsi="Arial"/>
          <w:sz w:val="22"/>
          <w:szCs w:val="22"/>
        </w:rPr>
        <w:t xml:space="preserve">main.py</w:t>
      </w:r>
    </w:p>
    <w:p>
      <w:pPr>
        <w:pStyle w:val="ListParagraph"/>
        <w:numPr>
          <w:ilvl w:val="0"/>
          <w:numId w:val="2"/>
        </w:numPr>
        <w:spacing w:after="80"/>
      </w:pPr>
      <w:r>
        <w:rPr>
          <w:rFonts w:ascii="Arial" w:cs="Arial" w:eastAsia="Arial" w:hAnsi="Arial"/>
          <w:sz w:val="22"/>
          <w:szCs w:val="22"/>
        </w:rPr>
        <w:t xml:space="preserve">test_main.py</w:t>
      </w:r>
    </w:p>
    <w:p>
      <w:pPr>
        <w:pStyle w:val="ListParagraph"/>
        <w:numPr>
          <w:ilvl w:val="0"/>
          <w:numId w:val="2"/>
        </w:numPr>
        <w:spacing w:after="80"/>
      </w:pPr>
      <w:r>
        <w:rPr>
          <w:rFonts w:ascii="Arial" w:cs="Arial" w:eastAsia="Arial" w:hAnsi="Arial"/>
          <w:sz w:val="22"/>
          <w:szCs w:val="22"/>
        </w:rPr>
        <w:t xml:space="preserve">requirements.txt</w:t>
      </w:r>
    </w:p>
    <w:p>
      <w:pPr>
        <w:pStyle w:val="ListParagraph"/>
        <w:numPr>
          <w:ilvl w:val="0"/>
          <w:numId w:val="2"/>
        </w:numPr>
        <w:spacing w:after="80"/>
      </w:pPr>
      <w:r>
        <w:rPr>
          <w:rFonts w:ascii="Arial" w:cs="Arial" w:eastAsia="Arial" w:hAnsi="Arial"/>
          <w:sz w:val="22"/>
          <w:szCs w:val="22"/>
        </w:rPr>
        <w:t xml:space="preserve">Dockerfile</w:t>
      </w:r>
    </w:p>
    <w:p>
      <w:pPr>
        <w:spacing w:after="200"/>
      </w:pPr>
    </w:p>
    <w:p>
      <w:pPr>
        <w:pStyle w:val="Heading1"/>
      </w:pPr>
      <w:r>
        <w:t xml:space="preserve">Phase 2 — GitOps Branch Strategy</w:t>
      </w:r>
    </w:p>
    <w:p>
      <w:pPr>
        <w:spacing w:after="160"/>
      </w:pPr>
      <w:r>
        <w:rPr>
          <w:rFonts w:ascii="Arial" w:cs="Arial" w:eastAsia="Arial" w:hAnsi="Arial"/>
          <w:sz w:val="22"/>
          <w:szCs w:val="22"/>
        </w:rPr>
        <w:t xml:space="preserve">Single repo, branch-isolated environments: application code and infra manifests live together, and dev / prod are separated purely by branch.</w:t>
      </w:r>
    </w:p>
    <w:p>
      <w:pPr>
        <w:pStyle w:val="ListParagraph"/>
        <w:numPr>
          <w:ilvl w:val="0"/>
          <w:numId w:val="2"/>
        </w:numPr>
        <w:spacing w:after="80"/>
      </w:pPr>
      <w:r>
        <w:rPr>
          <w:rFonts w:ascii="Arial" w:cs="Arial" w:eastAsia="Arial" w:hAnsi="Arial"/>
          <w:sz w:val="22"/>
          <w:szCs w:val="22"/>
        </w:rPr>
        <w:t xml:space="preserve">dev branch → manifests for a lightweight, single-replica deployment</w:t>
      </w:r>
    </w:p>
    <w:p>
      <w:pPr>
        <w:pStyle w:val="ListParagraph"/>
        <w:numPr>
          <w:ilvl w:val="0"/>
          <w:numId w:val="2"/>
        </w:numPr>
        <w:spacing w:after="80"/>
      </w:pPr>
      <w:r>
        <w:rPr>
          <w:rFonts w:ascii="Arial" w:cs="Arial" w:eastAsia="Arial" w:hAnsi="Arial"/>
          <w:sz w:val="22"/>
          <w:szCs w:val="22"/>
        </w:rPr>
        <w:t xml:space="preserve">prod branch → manifests for higher resources and multiple replicas</w:t>
      </w:r>
    </w:p>
    <w:p>
      <w:pPr>
        <w:spacing w:after="160"/>
      </w:pPr>
      <w:r>
        <w:rPr>
          <w:rFonts w:ascii="Arial" w:cs="Arial" w:eastAsia="Arial" w:hAnsi="Arial"/>
          <w:sz w:val="22"/>
          <w:szCs w:val="22"/>
        </w:rPr>
        <w:t xml:space="preserve">Argo CD watches each branch independently and syncs to the matching namespace.</w:t>
      </w:r>
    </w:p>
    <w:p>
      <w:pPr>
        <w:pStyle w:val="Heading3"/>
      </w:pPr>
      <w:r>
        <w:t xml:space="preserve">Files (per branch, under infra/)</w:t>
      </w:r>
    </w:p>
    <w:p>
      <w:pPr>
        <w:pStyle w:val="ListParagraph"/>
        <w:numPr>
          <w:ilvl w:val="0"/>
          <w:numId w:val="2"/>
        </w:numPr>
        <w:spacing w:after="80"/>
      </w:pPr>
      <w:r>
        <w:rPr>
          <w:rFonts w:ascii="Arial" w:cs="Arial" w:eastAsia="Arial" w:hAnsi="Arial"/>
          <w:sz w:val="22"/>
          <w:szCs w:val="22"/>
        </w:rPr>
        <w:t xml:space="preserve">infra/deployment.yaml</w:t>
      </w:r>
    </w:p>
    <w:p>
      <w:pPr>
        <w:pStyle w:val="ListParagraph"/>
        <w:numPr>
          <w:ilvl w:val="0"/>
          <w:numId w:val="2"/>
        </w:numPr>
        <w:spacing w:after="80"/>
      </w:pPr>
      <w:r>
        <w:rPr>
          <w:rFonts w:ascii="Arial" w:cs="Arial" w:eastAsia="Arial" w:hAnsi="Arial"/>
          <w:sz w:val="22"/>
          <w:szCs w:val="22"/>
        </w:rPr>
        <w:t xml:space="preserve">infra/service.yaml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8"/>
              <w:bottom w:val="single" w:color="CCCCCC" w:sz="2"/>
              <w:right w:val="single" w:color="CCCCCC" w:sz="2"/>
            </w:tcBorders>
            <w:shd w:fill="FFF3CD" w:val="clear"/>
            <w:tcMar>
              <w:top w:type="dxa" w:w="100"/>
              <w:left w:type="dxa" w:w="160"/>
              <w:bottom w:type="dxa" w:w="100"/>
              <w:right w:type="dxa" w:w="160"/>
            </w:tcMar>
          </w:tcPr>
          <w:p>
            <w:pPr>
              <w:spacing w:after="60"/>
            </w:pPr>
            <w:r>
              <w:rPr>
                <w:rFonts w:ascii="Arial" w:cs="Arial" w:eastAsia="Arial" w:hAnsi="Arial"/>
                <w:b/>
                <w:bCs/>
                <w:color w:val="B8860B"/>
                <w:sz w:val="20"/>
                <w:szCs w:val="20"/>
              </w:rPr>
              <w:t xml:space="preserve">⚠ Watch out</w:t>
            </w:r>
          </w:p>
          <w:p>
            <w:pPr>
              <w:spacing w:after="0"/>
            </w:pPr>
            <w:r>
              <w:rPr>
                <w:rFonts w:ascii="Arial" w:cs="Arial" w:eastAsia="Arial" w:hAnsi="Arial"/>
                <w:color w:val="262626"/>
                <w:sz w:val="21"/>
                <w:szCs w:val="21"/>
              </w:rPr>
              <w:t xml:space="preserve">Folder name capitalization matters and is NOT consistent across this setup further down — created as “Infra” in places but referenced as “infra” elsewhere. Pick one casing and use it everywhere (Argo CD “Path” field is case-sensitive). See Phase 6/7 below.</w:t>
            </w:r>
          </w:p>
        </w:tc>
      </w:tr>
    </w:tbl>
    <w:p>
      <w:pPr>
        <w:spacing w:after="200"/>
      </w:pPr>
    </w:p>
    <w:p>
      <w:pPr>
        <w:pBdr>
          <w:bottom w:val="single" w:color="D9D9D9" w:sz="6" w:space="1"/>
        </w:pBdr>
        <w:spacing w:after="200" w:before="200"/>
      </w:pPr>
    </w:p>
    <w:p>
      <w:pPr>
        <w:pStyle w:val="Heading1"/>
      </w:pPr>
      <w:r>
        <w:t xml:space="preserve">Phase 3 — GCP Infrastructure (Cloud Shell)</w:t>
      </w:r>
    </w:p>
    <w:p>
      <w:pPr>
        <w:spacing w:after="160"/>
      </w:pPr>
      <w:r>
        <w:rPr>
          <w:rFonts w:ascii="Arial" w:cs="Arial" w:eastAsia="Arial" w:hAnsi="Arial"/>
          <w:sz w:val="22"/>
          <w:szCs w:val="22"/>
        </w:rPr>
        <w:t xml:space="preserve">Provision a budget-friendly GKE Standard cluster plus an Artifact Registry repo for images. Targeted e2-standard-2 nodes (2 vCPU / 8 GB) — enough for Argo CD plus dev and prod workloads without overspending credits.</w:t>
      </w:r>
    </w:p>
    <w:p>
      <w:pPr>
        <w:pStyle w:val="Heading3"/>
      </w:pPr>
      <w:r>
        <w:t xml:space="preserve">Initial commands (3-zone attempt)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160"/>
              <w:bottom w:type="dxa" w:w="120"/>
              <w:right w:type="dxa" w:w="160"/>
            </w:tcMar>
          </w:tcPr>
          <w:p>
            <w:pPr>
              <w:spacing w:after="0" w:before="0" w:line="264"/>
            </w:pPr>
            <w:r>
              <w:rPr>
                <w:rFonts w:ascii="Consolas" w:cs="Consolas" w:eastAsia="Consolas" w:hAnsi="Consolas"/>
                <w:color w:val="1A1A1A"/>
                <w:sz w:val="18"/>
                <w:szCs w:val="18"/>
              </w:rPr>
              <w:t xml:space="preserve">export GCP_PROJECT_ID=$(gcloud config get-value project)</w:t>
            </w:r>
          </w:p>
          <w:p>
            <w:pPr>
              <w:spacing w:after="0" w:before="0" w:line="264"/>
            </w:pPr>
            <w:r>
              <w:rPr>
                <w:rFonts w:ascii="Consolas" w:cs="Consolas" w:eastAsia="Consolas" w:hAnsi="Consolas"/>
                <w:color w:val="1A1A1A"/>
                <w:sz w:val="18"/>
                <w:szCs w:val="18"/>
              </w:rPr>
              <w:t xml:space="preserve">export GCP_REGION="us-central1"</w:t>
            </w:r>
          </w:p>
          <w:p>
            <w:pPr>
              <w:spacing w:after="0" w:before="0" w:line="264"/>
            </w:pPr>
            <w:r>
              <w:rPr>
                <w:rFonts w:ascii="Consolas" w:cs="Consolas" w:eastAsia="Consolas" w:hAnsi="Consolas"/>
                <w:color w:val="1A1A1A"/>
                <w:sz w:val="18"/>
                <w:szCs w:val="18"/>
              </w:rPr>
              <w:t xml:space="preserve">export GKE_CLUSTER_NAME="gitops-standard-cluster"</w:t>
            </w:r>
          </w:p>
          <w:p>
            <w:pPr>
              <w:spacing w:after="0" w:before="0" w:line="264"/>
            </w:pPr>
            <w:r>
              <w:rPr>
                <w:rFonts w:ascii="Consolas" w:cs="Consolas" w:eastAsia="Consolas" w:hAnsi="Consolas"/>
                <w:color w:val="1A1A1A"/>
                <w:sz w:val="18"/>
                <w:szCs w:val="18"/>
              </w:rPr>
              <w:t xml:space="preserve">export ARTIFACT_REG_NAME="gitops-apps"</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Enable required APIs</w:t>
            </w:r>
          </w:p>
          <w:p>
            <w:pPr>
              <w:spacing w:after="0" w:before="0" w:line="264"/>
            </w:pPr>
            <w:r>
              <w:rPr>
                <w:rFonts w:ascii="Consolas" w:cs="Consolas" w:eastAsia="Consolas" w:hAnsi="Consolas"/>
                <w:color w:val="1A1A1A"/>
                <w:sz w:val="18"/>
                <w:szCs w:val="18"/>
              </w:rPr>
              <w:t xml:space="preserve">gcloud services enable container.googleapis.com artifactregistry.googleapis.com \</w:t>
            </w:r>
          </w:p>
          <w:p>
            <w:pPr>
              <w:spacing w:after="0" w:before="0" w:line="264"/>
            </w:pPr>
            <w:r>
              <w:rPr>
                <w:rFonts w:ascii="Consolas" w:cs="Consolas" w:eastAsia="Consolas" w:hAnsi="Consolas"/>
                <w:color w:val="1A1A1A"/>
                <w:sz w:val="18"/>
                <w:szCs w:val="18"/>
              </w:rPr>
              <w:t xml:space="preserve">    --project=${GCP_PROJECT_ID}</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Create Artifact Registry repo</w:t>
            </w:r>
          </w:p>
          <w:p>
            <w:pPr>
              <w:spacing w:after="0" w:before="0" w:line="264"/>
            </w:pPr>
            <w:r>
              <w:rPr>
                <w:rFonts w:ascii="Consolas" w:cs="Consolas" w:eastAsia="Consolas" w:hAnsi="Consolas"/>
                <w:color w:val="1A1A1A"/>
                <w:sz w:val="18"/>
                <w:szCs w:val="18"/>
              </w:rPr>
              <w:t xml:space="preserve">gcloud artifacts repositories create ${ARTIFACT_REG_NAME} \</w:t>
            </w:r>
          </w:p>
          <w:p>
            <w:pPr>
              <w:spacing w:after="0" w:before="0" w:line="264"/>
            </w:pPr>
            <w:r>
              <w:rPr>
                <w:rFonts w:ascii="Consolas" w:cs="Consolas" w:eastAsia="Consolas" w:hAnsi="Consolas"/>
                <w:color w:val="1A1A1A"/>
                <w:sz w:val="18"/>
                <w:szCs w:val="18"/>
              </w:rPr>
              <w:t xml:space="preserve">    --repository-format=docker \</w:t>
            </w:r>
          </w:p>
          <w:p>
            <w:pPr>
              <w:spacing w:after="0" w:before="0" w:line="264"/>
            </w:pPr>
            <w:r>
              <w:rPr>
                <w:rFonts w:ascii="Consolas" w:cs="Consolas" w:eastAsia="Consolas" w:hAnsi="Consolas"/>
                <w:color w:val="1A1A1A"/>
                <w:sz w:val="18"/>
                <w:szCs w:val="18"/>
              </w:rPr>
              <w:t xml:space="preserve">    --location=${GCP_REGION} \</w:t>
            </w:r>
          </w:p>
          <w:p>
            <w:pPr>
              <w:spacing w:after="0" w:before="0" w:line="264"/>
            </w:pPr>
            <w:r>
              <w:rPr>
                <w:rFonts w:ascii="Consolas" w:cs="Consolas" w:eastAsia="Consolas" w:hAnsi="Consolas"/>
                <w:color w:val="1A1A1A"/>
                <w:sz w:val="18"/>
                <w:szCs w:val="18"/>
              </w:rPr>
              <w:t xml:space="preserve">    --description="Docker repository for GitOps tutorial app images"</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Create 3-node cluster across 3 zones</w:t>
            </w:r>
          </w:p>
          <w:p>
            <w:pPr>
              <w:spacing w:after="0" w:before="0" w:line="264"/>
            </w:pPr>
            <w:r>
              <w:rPr>
                <w:rFonts w:ascii="Consolas" w:cs="Consolas" w:eastAsia="Consolas" w:hAnsi="Consolas"/>
                <w:color w:val="1A1A1A"/>
                <w:sz w:val="18"/>
                <w:szCs w:val="18"/>
              </w:rPr>
              <w:t xml:space="preserve">gcloud container clusters create ${GKE_CLUSTER_NAME} \</w:t>
            </w:r>
          </w:p>
          <w:p>
            <w:pPr>
              <w:spacing w:after="0" w:before="0" w:line="264"/>
            </w:pPr>
            <w:r>
              <w:rPr>
                <w:rFonts w:ascii="Consolas" w:cs="Consolas" w:eastAsia="Consolas" w:hAnsi="Consolas"/>
                <w:color w:val="1A1A1A"/>
                <w:sz w:val="18"/>
                <w:szCs w:val="18"/>
              </w:rPr>
              <w:t xml:space="preserve">    --project=${GCP_PROJECT_ID} \</w:t>
            </w:r>
          </w:p>
          <w:p>
            <w:pPr>
              <w:spacing w:after="0" w:before="0" w:line="264"/>
            </w:pPr>
            <w:r>
              <w:rPr>
                <w:rFonts w:ascii="Consolas" w:cs="Consolas" w:eastAsia="Consolas" w:hAnsi="Consolas"/>
                <w:color w:val="1A1A1A"/>
                <w:sz w:val="18"/>
                <w:szCs w:val="18"/>
              </w:rPr>
              <w:t xml:space="preserve">    --region=${GCP_REGION} \</w:t>
            </w:r>
          </w:p>
          <w:p>
            <w:pPr>
              <w:spacing w:after="0" w:before="0" w:line="264"/>
            </w:pPr>
            <w:r>
              <w:rPr>
                <w:rFonts w:ascii="Consolas" w:cs="Consolas" w:eastAsia="Consolas" w:hAnsi="Consolas"/>
                <w:color w:val="1A1A1A"/>
                <w:sz w:val="18"/>
                <w:szCs w:val="18"/>
              </w:rPr>
              <w:t xml:space="preserve">    --num-nodes=1 \</w:t>
            </w:r>
          </w:p>
          <w:p>
            <w:pPr>
              <w:spacing w:after="0" w:before="0" w:line="264"/>
            </w:pPr>
            <w:r>
              <w:rPr>
                <w:rFonts w:ascii="Consolas" w:cs="Consolas" w:eastAsia="Consolas" w:hAnsi="Consolas"/>
                <w:color w:val="1A1A1A"/>
                <w:sz w:val="18"/>
                <w:szCs w:val="18"/>
              </w:rPr>
              <w:t xml:space="preserve">    --node-locations=${GCP_REGION}-a,${GCP_REGION}-b,${GCP_REGION}-c \</w:t>
            </w:r>
          </w:p>
          <w:p>
            <w:pPr>
              <w:spacing w:after="0" w:before="0" w:line="264"/>
            </w:pPr>
            <w:r>
              <w:rPr>
                <w:rFonts w:ascii="Consolas" w:cs="Consolas" w:eastAsia="Consolas" w:hAnsi="Consolas"/>
                <w:color w:val="1A1A1A"/>
                <w:sz w:val="18"/>
                <w:szCs w:val="18"/>
              </w:rPr>
              <w:t xml:space="preserve">    --machine-type=e2-standard-2 \</w:t>
            </w:r>
          </w:p>
          <w:p>
            <w:pPr>
              <w:spacing w:after="0" w:before="0" w:line="264"/>
            </w:pPr>
            <w:r>
              <w:rPr>
                <w:rFonts w:ascii="Consolas" w:cs="Consolas" w:eastAsia="Consolas" w:hAnsi="Consolas"/>
                <w:color w:val="1A1A1A"/>
                <w:sz w:val="18"/>
                <w:szCs w:val="18"/>
              </w:rPr>
              <w:t xml:space="preserve">    --enable-ip-alias</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gcloud container clusters get-credentials ${GKE_CLUSTER_NAME} \</w:t>
            </w:r>
          </w:p>
          <w:p>
            <w:pPr>
              <w:spacing w:after="0" w:before="0" w:line="264"/>
            </w:pPr>
            <w:r>
              <w:rPr>
                <w:rFonts w:ascii="Consolas" w:cs="Consolas" w:eastAsia="Consolas" w:hAnsi="Consolas"/>
                <w:color w:val="1A1A1A"/>
                <w:sz w:val="18"/>
                <w:szCs w:val="18"/>
              </w:rPr>
              <w:t xml:space="preserve">    --region=${GCP_REGION} --project=${GCP_PROJECT_ID}</w:t>
            </w:r>
          </w:p>
          <w:p>
            <w:pPr>
              <w:spacing w:after="0" w:before="0" w:line="264"/>
            </w:pPr>
            <w:r>
              <w:rPr>
                <w:rFonts w:ascii="Consolas" w:cs="Consolas" w:eastAsia="Consolas" w:hAnsi="Consolas"/>
                <w:color w:val="1A1A1A"/>
                <w:sz w:val="18"/>
                <w:szCs w:val="18"/>
              </w:rPr>
              <w:t xml:space="preserve">kubectl config current-context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0392B" w:sz="18"/>
              <w:bottom w:val="single" w:color="CCCCCC" w:sz="2"/>
              <w:right w:val="single" w:color="CCCCCC" w:sz="2"/>
            </w:tcBorders>
            <w:shd w:fill="FDEEEE" w:val="clear"/>
            <w:tcMar>
              <w:top w:type="dxa" w:w="100"/>
              <w:left w:type="dxa" w:w="160"/>
              <w:bottom w:type="dxa" w:w="100"/>
              <w:right w:type="dxa" w:w="160"/>
            </w:tcMar>
          </w:tcPr>
          <w:p>
            <w:pPr>
              <w:spacing w:after="60"/>
            </w:pPr>
            <w:r>
              <w:rPr>
                <w:rFonts w:ascii="Arial" w:cs="Arial" w:eastAsia="Arial" w:hAnsi="Arial"/>
                <w:b/>
                <w:bCs/>
                <w:color w:val="C0392B"/>
                <w:sz w:val="20"/>
                <w:szCs w:val="20"/>
              </w:rPr>
              <w:t xml:space="preserve">✖ Issue</w:t>
            </w:r>
          </w:p>
          <w:p>
            <w:pPr>
              <w:spacing w:after="0"/>
            </w:pPr>
            <w:r>
              <w:rPr>
                <w:rFonts w:ascii="Arial" w:cs="Arial" w:eastAsia="Arial" w:hAnsi="Arial"/>
                <w:color w:val="262626"/>
                <w:sz w:val="21"/>
                <w:szCs w:val="21"/>
              </w:rPr>
              <w:t xml:space="preserve">vCPU quota exceeded. New GCP accounts default to a 16-vCPU regional quota. The 3-node × e2-standard-2 request needed 6 vCPUs, but GKE's hidden control-plane overhead left only ~15 vCPUs available — fell short by ~3 vCPUs.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7D32" w:sz="18"/>
              <w:bottom w:val="single" w:color="CCCCCC" w:sz="2"/>
              <w:right w:val="single" w:color="CCCCCC" w:sz="2"/>
            </w:tcBorders>
            <w:shd w:fill="EAF5EC" w:val="clear"/>
            <w:tcMar>
              <w:top w:type="dxa" w:w="100"/>
              <w:left w:type="dxa" w:w="160"/>
              <w:bottom w:type="dxa" w:w="100"/>
              <w:right w:type="dxa" w:w="160"/>
            </w:tcMar>
          </w:tcPr>
          <w:p>
            <w:pPr>
              <w:spacing w:after="60"/>
            </w:pPr>
            <w:r>
              <w:rPr>
                <w:rFonts w:ascii="Arial" w:cs="Arial" w:eastAsia="Arial" w:hAnsi="Arial"/>
                <w:b/>
                <w:bCs/>
                <w:color w:val="2E7D32"/>
                <w:sz w:val="20"/>
                <w:szCs w:val="20"/>
              </w:rPr>
              <w:t xml:space="preserve">✓ Fix</w:t>
            </w:r>
          </w:p>
          <w:p>
            <w:pPr>
              <w:spacing w:after="0"/>
            </w:pPr>
            <w:r>
              <w:rPr>
                <w:rFonts w:ascii="Arial" w:cs="Arial" w:eastAsia="Arial" w:hAnsi="Arial"/>
                <w:color w:val="262626"/>
                <w:sz w:val="21"/>
                <w:szCs w:val="21"/>
              </w:rPr>
              <w:t xml:space="preserve">Switched from a 3-zone, 3-node cluster to a single-zone, 2-node cluster (4 vCPUs total) — comfortably inside quota with headroom for Argo CD + dev + prod.</w:t>
            </w:r>
          </w:p>
        </w:tc>
      </w:tr>
    </w:tbl>
    <w:p>
      <w:pPr>
        <w:spacing w:after="160"/>
      </w:pPr>
    </w:p>
    <w:p>
      <w:pPr>
        <w:pStyle w:val="Heading3"/>
      </w:pPr>
      <w:r>
        <w:t xml:space="preserve">Corrected commands (single-zone, 2-node)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160"/>
              <w:bottom w:type="dxa" w:w="120"/>
              <w:right w:type="dxa" w:w="160"/>
            </w:tcMar>
          </w:tcPr>
          <w:p>
            <w:pPr>
              <w:spacing w:after="0" w:before="0" w:line="264"/>
            </w:pPr>
            <w:r>
              <w:rPr>
                <w:rFonts w:ascii="Consolas" w:cs="Consolas" w:eastAsia="Consolas" w:hAnsi="Consolas"/>
                <w:color w:val="1A1A1A"/>
                <w:sz w:val="18"/>
                <w:szCs w:val="18"/>
              </w:rPr>
              <w:t xml:space="preserve"># 1. Re-export variables</w:t>
            </w:r>
          </w:p>
          <w:p>
            <w:pPr>
              <w:spacing w:after="0" w:before="0" w:line="264"/>
            </w:pPr>
            <w:r>
              <w:rPr>
                <w:rFonts w:ascii="Consolas" w:cs="Consolas" w:eastAsia="Consolas" w:hAnsi="Consolas"/>
                <w:color w:val="1A1A1A"/>
                <w:sz w:val="18"/>
                <w:szCs w:val="18"/>
              </w:rPr>
              <w:t xml:space="preserve">export GCP_PROJECT_ID=$(gcloud config get-value project)</w:t>
            </w:r>
          </w:p>
          <w:p>
            <w:pPr>
              <w:spacing w:after="0" w:before="0" w:line="264"/>
            </w:pPr>
            <w:r>
              <w:rPr>
                <w:rFonts w:ascii="Consolas" w:cs="Consolas" w:eastAsia="Consolas" w:hAnsi="Consolas"/>
                <w:color w:val="1A1A1A"/>
                <w:sz w:val="18"/>
                <w:szCs w:val="18"/>
              </w:rPr>
              <w:t xml:space="preserve">export GCP_REGION="us-central1"</w:t>
            </w:r>
          </w:p>
          <w:p>
            <w:pPr>
              <w:spacing w:after="0" w:before="0" w:line="264"/>
            </w:pPr>
            <w:r>
              <w:rPr>
                <w:rFonts w:ascii="Consolas" w:cs="Consolas" w:eastAsia="Consolas" w:hAnsi="Consolas"/>
                <w:color w:val="1A1A1A"/>
                <w:sz w:val="18"/>
                <w:szCs w:val="18"/>
              </w:rPr>
              <w:t xml:space="preserve">export GCP_ZONE="us-central1-a"</w:t>
            </w:r>
          </w:p>
          <w:p>
            <w:pPr>
              <w:spacing w:after="0" w:before="0" w:line="264"/>
            </w:pPr>
            <w:r>
              <w:rPr>
                <w:rFonts w:ascii="Consolas" w:cs="Consolas" w:eastAsia="Consolas" w:hAnsi="Consolas"/>
                <w:color w:val="1A1A1A"/>
                <w:sz w:val="18"/>
                <w:szCs w:val="18"/>
              </w:rPr>
              <w:t xml:space="preserve">export GKE_CLUSTER_NAME="gitops-standard-cluster"</w:t>
            </w:r>
          </w:p>
          <w:p>
            <w:pPr>
              <w:spacing w:after="0" w:before="0" w:line="264"/>
            </w:pPr>
            <w:r>
              <w:rPr>
                <w:rFonts w:ascii="Consolas" w:cs="Consolas" w:eastAsia="Consolas" w:hAnsi="Consolas"/>
                <w:color w:val="1A1A1A"/>
                <w:sz w:val="18"/>
                <w:szCs w:val="18"/>
              </w:rPr>
              <w:t xml:space="preserve">export ARTIFACT_REG_NAME="gitops-apps"</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2. Re-verify APIs</w:t>
            </w:r>
          </w:p>
          <w:p>
            <w:pPr>
              <w:spacing w:after="0" w:before="0" w:line="264"/>
            </w:pPr>
            <w:r>
              <w:rPr>
                <w:rFonts w:ascii="Consolas" w:cs="Consolas" w:eastAsia="Consolas" w:hAnsi="Consolas"/>
                <w:color w:val="1A1A1A"/>
                <w:sz w:val="18"/>
                <w:szCs w:val="18"/>
              </w:rPr>
              <w:t xml:space="preserve">gcloud services enable container.googleapis.com artifactregistry.googleapis.com \</w:t>
            </w:r>
          </w:p>
          <w:p>
            <w:pPr>
              <w:spacing w:after="0" w:before="0" w:line="264"/>
            </w:pPr>
            <w:r>
              <w:rPr>
                <w:rFonts w:ascii="Consolas" w:cs="Consolas" w:eastAsia="Consolas" w:hAnsi="Consolas"/>
                <w:color w:val="1A1A1A"/>
                <w:sz w:val="18"/>
                <w:szCs w:val="18"/>
              </w:rPr>
              <w:t xml:space="preserve">    --project=${GCP_PROJECT_ID}</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3. Artifact Registry (skip if it already exists)</w:t>
            </w:r>
          </w:p>
          <w:p>
            <w:pPr>
              <w:spacing w:after="0" w:before="0" w:line="264"/>
            </w:pPr>
            <w:r>
              <w:rPr>
                <w:rFonts w:ascii="Consolas" w:cs="Consolas" w:eastAsia="Consolas" w:hAnsi="Consolas"/>
                <w:color w:val="1A1A1A"/>
                <w:sz w:val="18"/>
                <w:szCs w:val="18"/>
              </w:rPr>
              <w:t xml:space="preserve">gcloud artifacts repositories create ${ARTIFACT_REG_NAME} \</w:t>
            </w:r>
          </w:p>
          <w:p>
            <w:pPr>
              <w:spacing w:after="0" w:before="0" w:line="264"/>
            </w:pPr>
            <w:r>
              <w:rPr>
                <w:rFonts w:ascii="Consolas" w:cs="Consolas" w:eastAsia="Consolas" w:hAnsi="Consolas"/>
                <w:color w:val="1A1A1A"/>
                <w:sz w:val="18"/>
                <w:szCs w:val="18"/>
              </w:rPr>
              <w:t xml:space="preserve">    --repository-format=docker \</w:t>
            </w:r>
          </w:p>
          <w:p>
            <w:pPr>
              <w:spacing w:after="0" w:before="0" w:line="264"/>
            </w:pPr>
            <w:r>
              <w:rPr>
                <w:rFonts w:ascii="Consolas" w:cs="Consolas" w:eastAsia="Consolas" w:hAnsi="Consolas"/>
                <w:color w:val="1A1A1A"/>
                <w:sz w:val="18"/>
                <w:szCs w:val="18"/>
              </w:rPr>
              <w:t xml:space="preserve">    --location=${GCP_REGION} \</w:t>
            </w:r>
          </w:p>
          <w:p>
            <w:pPr>
              <w:spacing w:after="0" w:before="0" w:line="264"/>
            </w:pPr>
            <w:r>
              <w:rPr>
                <w:rFonts w:ascii="Consolas" w:cs="Consolas" w:eastAsia="Consolas" w:hAnsi="Consolas"/>
                <w:color w:val="1A1A1A"/>
                <w:sz w:val="18"/>
                <w:szCs w:val="18"/>
              </w:rPr>
              <w:t xml:space="preserve">    --description="Docker repository for GitOps tutorial app images" || true</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4. Budget-safe, quota-friendly cluster: --zone instead of --region, num-nodes=2</w:t>
            </w:r>
          </w:p>
          <w:p>
            <w:pPr>
              <w:spacing w:after="0" w:before="0" w:line="264"/>
            </w:pPr>
            <w:r>
              <w:rPr>
                <w:rFonts w:ascii="Consolas" w:cs="Consolas" w:eastAsia="Consolas" w:hAnsi="Consolas"/>
                <w:color w:val="1A1A1A"/>
                <w:sz w:val="18"/>
                <w:szCs w:val="18"/>
              </w:rPr>
              <w:t xml:space="preserve">gcloud container clusters create ${GKE_CLUSTER_NAME} \</w:t>
            </w:r>
          </w:p>
          <w:p>
            <w:pPr>
              <w:spacing w:after="0" w:before="0" w:line="264"/>
            </w:pPr>
            <w:r>
              <w:rPr>
                <w:rFonts w:ascii="Consolas" w:cs="Consolas" w:eastAsia="Consolas" w:hAnsi="Consolas"/>
                <w:color w:val="1A1A1A"/>
                <w:sz w:val="18"/>
                <w:szCs w:val="18"/>
              </w:rPr>
              <w:t xml:space="preserve">    --project=${GCP_PROJECT_ID} \</w:t>
            </w:r>
          </w:p>
          <w:p>
            <w:pPr>
              <w:spacing w:after="0" w:before="0" w:line="264"/>
            </w:pPr>
            <w:r>
              <w:rPr>
                <w:rFonts w:ascii="Consolas" w:cs="Consolas" w:eastAsia="Consolas" w:hAnsi="Consolas"/>
                <w:color w:val="1A1A1A"/>
                <w:sz w:val="18"/>
                <w:szCs w:val="18"/>
              </w:rPr>
              <w:t xml:space="preserve">    --zone=${GCP_ZONE} \</w:t>
            </w:r>
          </w:p>
          <w:p>
            <w:pPr>
              <w:spacing w:after="0" w:before="0" w:line="264"/>
            </w:pPr>
            <w:r>
              <w:rPr>
                <w:rFonts w:ascii="Consolas" w:cs="Consolas" w:eastAsia="Consolas" w:hAnsi="Consolas"/>
                <w:color w:val="1A1A1A"/>
                <w:sz w:val="18"/>
                <w:szCs w:val="18"/>
              </w:rPr>
              <w:t xml:space="preserve">    --num-nodes=2 \</w:t>
            </w:r>
          </w:p>
          <w:p>
            <w:pPr>
              <w:spacing w:after="0" w:before="0" w:line="264"/>
            </w:pPr>
            <w:r>
              <w:rPr>
                <w:rFonts w:ascii="Consolas" w:cs="Consolas" w:eastAsia="Consolas" w:hAnsi="Consolas"/>
                <w:color w:val="1A1A1A"/>
                <w:sz w:val="18"/>
                <w:szCs w:val="18"/>
              </w:rPr>
              <w:t xml:space="preserve">    --machine-type=e2-standard-2 \</w:t>
            </w:r>
          </w:p>
          <w:p>
            <w:pPr>
              <w:spacing w:after="0" w:before="0" w:line="264"/>
            </w:pPr>
            <w:r>
              <w:rPr>
                <w:rFonts w:ascii="Consolas" w:cs="Consolas" w:eastAsia="Consolas" w:hAnsi="Consolas"/>
                <w:color w:val="1A1A1A"/>
                <w:sz w:val="18"/>
                <w:szCs w:val="18"/>
              </w:rPr>
              <w:t xml:space="preserve">    --enable-ip-alias</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5. Get kubectl credentials</w:t>
            </w:r>
          </w:p>
          <w:p>
            <w:pPr>
              <w:spacing w:after="0" w:before="0" w:line="264"/>
            </w:pPr>
            <w:r>
              <w:rPr>
                <w:rFonts w:ascii="Consolas" w:cs="Consolas" w:eastAsia="Consolas" w:hAnsi="Consolas"/>
                <w:color w:val="1A1A1A"/>
                <w:sz w:val="18"/>
                <w:szCs w:val="18"/>
              </w:rPr>
              <w:t xml:space="preserve">gcloud container clusters get-credentials ${GKE_CLUSTER_NAME} \</w:t>
            </w:r>
          </w:p>
          <w:p>
            <w:pPr>
              <w:spacing w:after="0" w:before="0" w:line="264"/>
            </w:pPr>
            <w:r>
              <w:rPr>
                <w:rFonts w:ascii="Consolas" w:cs="Consolas" w:eastAsia="Consolas" w:hAnsi="Consolas"/>
                <w:color w:val="1A1A1A"/>
                <w:sz w:val="18"/>
                <w:szCs w:val="18"/>
              </w:rPr>
              <w:t xml:space="preserve">    --zone=${GCP_ZONE} --project=${GCP_PROJECT_ID}</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6. Verify context</w:t>
            </w:r>
          </w:p>
          <w:p>
            <w:pPr>
              <w:spacing w:after="0" w:before="0" w:line="264"/>
            </w:pPr>
            <w:r>
              <w:rPr>
                <w:rFonts w:ascii="Consolas" w:cs="Consolas" w:eastAsia="Consolas" w:hAnsi="Consolas"/>
                <w:color w:val="1A1A1A"/>
                <w:sz w:val="18"/>
                <w:szCs w:val="18"/>
              </w:rPr>
              <w:t xml:space="preserve">kubectl config current-context</w:t>
            </w:r>
          </w:p>
        </w:tc>
      </w:tr>
    </w:tbl>
    <w:p>
      <w:pPr>
        <w:spacing w:after="200"/>
      </w:pPr>
    </w:p>
    <w:p>
      <w:pPr>
        <w:pBdr>
          <w:bottom w:val="single" w:color="D9D9D9" w:sz="6" w:space="1"/>
        </w:pBdr>
        <w:spacing w:after="200" w:before="200"/>
      </w:pPr>
    </w:p>
    <w:p>
      <w:pPr>
        <w:pStyle w:val="Heading1"/>
      </w:pPr>
      <w:r>
        <w:t xml:space="preserve">Phase 4 — Argo CD Installation</w:t>
      </w:r>
    </w:p>
    <w:p>
      <w:pPr>
        <w:spacing w:after="160"/>
      </w:pPr>
      <w:r>
        <w:rPr>
          <w:rFonts w:ascii="Arial" w:cs="Arial" w:eastAsia="Arial" w:hAnsi="Arial"/>
          <w:sz w:val="22"/>
          <w:szCs w:val="22"/>
        </w:rPr>
        <w:t xml:space="preserve">Argo CD runs in its own dedicated argocd namespace. After install, the API server Service is patched from ClusterIP to LoadBalancer for direct web UI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160"/>
              <w:bottom w:type="dxa" w:w="120"/>
              <w:right w:type="dxa" w:w="160"/>
            </w:tcMar>
          </w:tcPr>
          <w:p>
            <w:pPr>
              <w:spacing w:after="0" w:before="0" w:line="264"/>
            </w:pPr>
            <w:r>
              <w:rPr>
                <w:rFonts w:ascii="Consolas" w:cs="Consolas" w:eastAsia="Consolas" w:hAnsi="Consolas"/>
                <w:color w:val="1A1A1A"/>
                <w:sz w:val="18"/>
                <w:szCs w:val="18"/>
              </w:rPr>
              <w:t xml:space="preserve"># Create namespaces</w:t>
            </w:r>
          </w:p>
          <w:p>
            <w:pPr>
              <w:spacing w:after="0" w:before="0" w:line="264"/>
            </w:pPr>
            <w:r>
              <w:rPr>
                <w:rFonts w:ascii="Consolas" w:cs="Consolas" w:eastAsia="Consolas" w:hAnsi="Consolas"/>
                <w:color w:val="1A1A1A"/>
                <w:sz w:val="18"/>
                <w:szCs w:val="18"/>
              </w:rPr>
              <w:t xml:space="preserve">kubectl create namespace argocd</w:t>
            </w:r>
          </w:p>
          <w:p>
            <w:pPr>
              <w:spacing w:after="0" w:before="0" w:line="264"/>
            </w:pPr>
            <w:r>
              <w:rPr>
                <w:rFonts w:ascii="Consolas" w:cs="Consolas" w:eastAsia="Consolas" w:hAnsi="Consolas"/>
                <w:color w:val="1A1A1A"/>
                <w:sz w:val="18"/>
                <w:szCs w:val="18"/>
              </w:rPr>
              <w:t xml:space="preserve">kubectl create namespace dev</w:t>
            </w:r>
          </w:p>
          <w:p>
            <w:pPr>
              <w:spacing w:after="0" w:before="0" w:line="264"/>
            </w:pPr>
            <w:r>
              <w:rPr>
                <w:rFonts w:ascii="Consolas" w:cs="Consolas" w:eastAsia="Consolas" w:hAnsi="Consolas"/>
                <w:color w:val="1A1A1A"/>
                <w:sz w:val="18"/>
                <w:szCs w:val="18"/>
              </w:rPr>
              <w:t xml:space="preserve">kubectl create namespace prod</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Install Argo CD (official manifests)</w:t>
            </w:r>
          </w:p>
          <w:p>
            <w:pPr>
              <w:spacing w:after="0" w:before="0" w:line="264"/>
            </w:pPr>
            <w:r>
              <w:rPr>
                <w:rFonts w:ascii="Consolas" w:cs="Consolas" w:eastAsia="Consolas" w:hAnsi="Consolas"/>
                <w:color w:val="1A1A1A"/>
                <w:sz w:val="18"/>
                <w:szCs w:val="18"/>
              </w:rPr>
              <w:t xml:space="preserve">kubectl apply -n argocd -f https://raw.githubusercontent.com/argoproj/argo-cd/stable/manifests/install.yaml</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Expose the API server externally</w:t>
            </w:r>
          </w:p>
          <w:p>
            <w:pPr>
              <w:spacing w:after="0" w:before="0" w:line="264"/>
            </w:pPr>
            <w:r>
              <w:rPr>
                <w:rFonts w:ascii="Consolas" w:cs="Consolas" w:eastAsia="Consolas" w:hAnsi="Consolas"/>
                <w:color w:val="1A1A1A"/>
                <w:sz w:val="18"/>
                <w:szCs w:val="18"/>
              </w:rPr>
              <w:t xml:space="preserve">kubectl patch svc argocd-server -n argocd -p '{"spec": {"type": "LoadBalancer"}}'</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sleep 60   # wait for external IP allocation</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Get external IP</w:t>
            </w:r>
          </w:p>
          <w:p>
            <w:pPr>
              <w:spacing w:after="0" w:before="0" w:line="264"/>
            </w:pPr>
            <w:r>
              <w:rPr>
                <w:rFonts w:ascii="Consolas" w:cs="Consolas" w:eastAsia="Consolas" w:hAnsi="Consolas"/>
                <w:color w:val="1A1A1A"/>
                <w:sz w:val="18"/>
                <w:szCs w:val="18"/>
              </w:rPr>
              <w:t xml:space="preserve">export ARGOCD_SERVER_IP=$(kubectl get svc argocd-server -n argocd \</w:t>
            </w:r>
          </w:p>
          <w:p>
            <w:pPr>
              <w:spacing w:after="0" w:before="0" w:line="264"/>
            </w:pPr>
            <w:r>
              <w:rPr>
                <w:rFonts w:ascii="Consolas" w:cs="Consolas" w:eastAsia="Consolas" w:hAnsi="Consolas"/>
                <w:color w:val="1A1A1A"/>
                <w:sz w:val="18"/>
                <w:szCs w:val="18"/>
              </w:rPr>
              <w:t xml:space="preserve">    -o jsonpath='{.status.loadBalancer.ingress[0].ip}')</w:t>
            </w:r>
          </w:p>
          <w:p>
            <w:pPr>
              <w:spacing w:after="0" w:before="0" w:line="264"/>
            </w:pPr>
            <w:r>
              <w:rPr>
                <w:rFonts w:ascii="Consolas" w:cs="Consolas" w:eastAsia="Consolas" w:hAnsi="Consolas"/>
                <w:color w:val="1A1A1A"/>
                <w:sz w:val="18"/>
                <w:szCs w:val="18"/>
              </w:rPr>
              <w:t xml:space="preserve">echo "ArgoCD URL: https://${ARGOCD_SERVER_IP}"</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Get initial admin password</w:t>
            </w:r>
          </w:p>
          <w:p>
            <w:pPr>
              <w:spacing w:after="0" w:before="0" w:line="264"/>
            </w:pPr>
            <w:r>
              <w:rPr>
                <w:rFonts w:ascii="Consolas" w:cs="Consolas" w:eastAsia="Consolas" w:hAnsi="Consolas"/>
                <w:color w:val="1A1A1A"/>
                <w:sz w:val="18"/>
                <w:szCs w:val="18"/>
              </w:rPr>
              <w:t xml:space="preserve">export ARGOCD_PASSWORD=$(kubectl -n argocd get secret argocd-initial-admin-secret \</w:t>
            </w:r>
          </w:p>
          <w:p>
            <w:pPr>
              <w:spacing w:after="0" w:before="0" w:line="264"/>
            </w:pPr>
            <w:r>
              <w:rPr>
                <w:rFonts w:ascii="Consolas" w:cs="Consolas" w:eastAsia="Consolas" w:hAnsi="Consolas"/>
                <w:color w:val="1A1A1A"/>
                <w:sz w:val="18"/>
                <w:szCs w:val="18"/>
              </w:rPr>
              <w:t xml:space="preserve">    -o jsonpath="{.data.password}" | base64 -d)</w:t>
            </w:r>
          </w:p>
          <w:p>
            <w:pPr>
              <w:spacing w:after="0" w:before="0" w:line="264"/>
            </w:pPr>
            <w:r>
              <w:rPr>
                <w:rFonts w:ascii="Consolas" w:cs="Consolas" w:eastAsia="Consolas" w:hAnsi="Consolas"/>
                <w:color w:val="1A1A1A"/>
                <w:sz w:val="18"/>
                <w:szCs w:val="18"/>
              </w:rPr>
              <w:t xml:space="preserve">echo "Username: admin"</w:t>
            </w:r>
          </w:p>
          <w:p>
            <w:pPr>
              <w:spacing w:after="0" w:before="0" w:line="264"/>
            </w:pPr>
            <w:r>
              <w:rPr>
                <w:rFonts w:ascii="Consolas" w:cs="Consolas" w:eastAsia="Consolas" w:hAnsi="Consolas"/>
                <w:color w:val="1A1A1A"/>
                <w:sz w:val="18"/>
                <w:szCs w:val="18"/>
              </w:rPr>
              <w:t xml:space="preserve">echo "Password: ${ARGOCD_PASSWORD}"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0392B" w:sz="18"/>
              <w:bottom w:val="single" w:color="CCCCCC" w:sz="2"/>
              <w:right w:val="single" w:color="CCCCCC" w:sz="2"/>
            </w:tcBorders>
            <w:shd w:fill="FDEEEE" w:val="clear"/>
            <w:tcMar>
              <w:top w:type="dxa" w:w="100"/>
              <w:left w:type="dxa" w:w="160"/>
              <w:bottom w:type="dxa" w:w="100"/>
              <w:right w:type="dxa" w:w="160"/>
            </w:tcMar>
          </w:tcPr>
          <w:p>
            <w:pPr>
              <w:spacing w:after="60"/>
            </w:pPr>
            <w:r>
              <w:rPr>
                <w:rFonts w:ascii="Arial" w:cs="Arial" w:eastAsia="Arial" w:hAnsi="Arial"/>
                <w:b/>
                <w:bCs/>
                <w:color w:val="C0392B"/>
                <w:sz w:val="20"/>
                <w:szCs w:val="20"/>
              </w:rPr>
              <w:t xml:space="preserve">✖ Issue</w:t>
            </w:r>
          </w:p>
          <w:p>
            <w:pPr>
              <w:spacing w:after="0"/>
            </w:pPr>
            <w:r>
              <w:rPr>
                <w:rFonts w:ascii="Arial" w:cs="Arial" w:eastAsia="Arial" w:hAnsi="Arial"/>
                <w:color w:val="262626"/>
                <w:sz w:val="21"/>
                <w:szCs w:val="21"/>
              </w:rPr>
              <w:t xml:space="preserve">CustomResourceDefinition “applicationsets.argoproj.io” is invalid: metadata.annotations: Too long: may not be more than 262144 bytes. kubectl apply stores the whole config in a last-applied-configuration annotation, and the ApplicationSet CRD is large enough to exceed the 256KB annotation limit.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7D32" w:sz="18"/>
              <w:bottom w:val="single" w:color="CCCCCC" w:sz="2"/>
              <w:right w:val="single" w:color="CCCCCC" w:sz="2"/>
            </w:tcBorders>
            <w:shd w:fill="EAF5EC" w:val="clear"/>
            <w:tcMar>
              <w:top w:type="dxa" w:w="100"/>
              <w:left w:type="dxa" w:w="160"/>
              <w:bottom w:type="dxa" w:w="100"/>
              <w:right w:type="dxa" w:w="160"/>
            </w:tcMar>
          </w:tcPr>
          <w:p>
            <w:pPr>
              <w:spacing w:after="60"/>
            </w:pPr>
            <w:r>
              <w:rPr>
                <w:rFonts w:ascii="Arial" w:cs="Arial" w:eastAsia="Arial" w:hAnsi="Arial"/>
                <w:b/>
                <w:bCs/>
                <w:color w:val="2E7D32"/>
                <w:sz w:val="20"/>
                <w:szCs w:val="20"/>
              </w:rPr>
              <w:t xml:space="preserve">✓ Fix</w:t>
            </w:r>
          </w:p>
          <w:p>
            <w:pPr>
              <w:spacing w:after="0"/>
            </w:pPr>
            <w:r>
              <w:rPr>
                <w:rFonts w:ascii="Arial" w:cs="Arial" w:eastAsia="Arial" w:hAnsi="Arial"/>
                <w:color w:val="262626"/>
                <w:sz w:val="21"/>
                <w:szCs w:val="21"/>
              </w:rPr>
              <w:t xml:space="preserve">Bypass the annotation-size check using kubectl replace --force, or kubectl apply --server-side as an alternative.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160"/>
              <w:bottom w:type="dxa" w:w="120"/>
              <w:right w:type="dxa" w:w="160"/>
            </w:tcMar>
          </w:tcPr>
          <w:p>
            <w:pPr>
              <w:spacing w:after="0" w:before="0" w:line="264"/>
            </w:pPr>
            <w:r>
              <w:rPr>
                <w:rFonts w:ascii="Consolas" w:cs="Consolas" w:eastAsia="Consolas" w:hAnsi="Consolas"/>
                <w:color w:val="1A1A1A"/>
                <w:sz w:val="18"/>
                <w:szCs w:val="18"/>
              </w:rPr>
              <w:t xml:space="preserve"># Option A — force replace (bypasses annotation length check)</w:t>
            </w:r>
          </w:p>
          <w:p>
            <w:pPr>
              <w:spacing w:after="0" w:before="0" w:line="264"/>
            </w:pPr>
            <w:r>
              <w:rPr>
                <w:rFonts w:ascii="Consolas" w:cs="Consolas" w:eastAsia="Consolas" w:hAnsi="Consolas"/>
                <w:color w:val="1A1A1A"/>
                <w:sz w:val="18"/>
                <w:szCs w:val="18"/>
              </w:rPr>
              <w:t xml:space="preserve">kubectl replace --force -f https://raw.githubusercontent.com/argoproj/argo-cd/stable/manifests/install.yaml</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Option B — server-side apply</w:t>
            </w:r>
          </w:p>
          <w:p>
            <w:pPr>
              <w:spacing w:after="0" w:before="0" w:line="264"/>
            </w:pPr>
            <w:r>
              <w:rPr>
                <w:rFonts w:ascii="Consolas" w:cs="Consolas" w:eastAsia="Consolas" w:hAnsi="Consolas"/>
                <w:color w:val="1A1A1A"/>
                <w:sz w:val="18"/>
                <w:szCs w:val="18"/>
              </w:rPr>
              <w:t xml:space="preserve">kubectl apply --server-side -f https://raw.githubusercontent.com/argoproj/argo-cd/stable/manifests/install.yaml</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Verify all pods are Running</w:t>
            </w:r>
          </w:p>
          <w:p>
            <w:pPr>
              <w:spacing w:after="0" w:before="0" w:line="264"/>
            </w:pPr>
            <w:r>
              <w:rPr>
                <w:rFonts w:ascii="Consolas" w:cs="Consolas" w:eastAsia="Consolas" w:hAnsi="Consolas"/>
                <w:color w:val="1A1A1A"/>
                <w:sz w:val="18"/>
                <w:szCs w:val="18"/>
              </w:rPr>
              <w:t xml:space="preserve">kubectl get pods -n argocd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8"/>
              <w:bottom w:val="single" w:color="CCCCCC" w:sz="2"/>
              <w:right w:val="single" w:color="CCCCCC" w:sz="2"/>
            </w:tcBorders>
            <w:shd w:fill="FFF3CD" w:val="clear"/>
            <w:tcMar>
              <w:top w:type="dxa" w:w="100"/>
              <w:left w:type="dxa" w:w="160"/>
              <w:bottom w:type="dxa" w:w="100"/>
              <w:right w:type="dxa" w:w="160"/>
            </w:tcMar>
          </w:tcPr>
          <w:p>
            <w:pPr>
              <w:spacing w:after="60"/>
            </w:pPr>
            <w:r>
              <w:rPr>
                <w:rFonts w:ascii="Arial" w:cs="Arial" w:eastAsia="Arial" w:hAnsi="Arial"/>
                <w:b/>
                <w:bCs/>
                <w:color w:val="B8860B"/>
                <w:sz w:val="20"/>
                <w:szCs w:val="20"/>
              </w:rPr>
              <w:t xml:space="preserve">⚠ Root cause of later issues</w:t>
            </w:r>
          </w:p>
          <w:p>
            <w:pPr>
              <w:spacing w:after="0"/>
            </w:pPr>
            <w:r>
              <w:rPr>
                <w:rFonts w:ascii="Arial" w:cs="Arial" w:eastAsia="Arial" w:hAnsi="Arial"/>
                <w:color w:val="262626"/>
                <w:sz w:val="21"/>
                <w:szCs w:val="21"/>
              </w:rPr>
              <w:t xml:space="preserve">Running the fallback command without the -n argocd flag (while kubectl context was pointed at default) silently installed a second, duplicate copy of the entire Argo CD stack into the default namespace. This is what caused the “AppProject not found” error in Phase 7 — always double-check -n argocd is present on every Argo CD command.</w:t>
            </w:r>
          </w:p>
        </w:tc>
      </w:tr>
    </w:tbl>
    <w:p>
      <w:pPr>
        <w:spacing w:after="200"/>
      </w:pPr>
    </w:p>
    <w:p>
      <w:pPr>
        <w:pBdr>
          <w:bottom w:val="single" w:color="D9D9D9" w:sz="6" w:space="1"/>
        </w:pBdr>
        <w:spacing w:after="200" w:before="200"/>
      </w:pPr>
    </w:p>
    <w:p>
      <w:pPr>
        <w:pStyle w:val="Heading1"/>
      </w:pPr>
      <w:r>
        <w:t xml:space="preserve">Phase 5 — GCP ↔ GitHub CI Authentication</w:t>
      </w:r>
    </w:p>
    <w:p>
      <w:pPr>
        <w:spacing w:after="160"/>
      </w:pPr>
      <w:r>
        <w:rPr>
          <w:rFonts w:ascii="Arial" w:cs="Arial" w:eastAsia="Arial" w:hAnsi="Arial"/>
          <w:sz w:val="22"/>
          <w:szCs w:val="22"/>
        </w:rPr>
        <w:t xml:space="preserve">A dedicated GCP service account, scoped to push-only access on Artifact Registry, bridges GitHub Actions to GCP. Ended up moving from a JSON key to Workload Identity Federation (WIF) — no long-lived secret needed.</w:t>
      </w:r>
    </w:p>
    <w:p>
      <w:pPr>
        <w:pStyle w:val="Heading3"/>
      </w:pPr>
      <w:r>
        <w:t xml:space="preserve">Step 1 — Create the service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160"/>
              <w:bottom w:type="dxa" w:w="120"/>
              <w:right w:type="dxa" w:w="160"/>
            </w:tcMar>
          </w:tcPr>
          <w:p>
            <w:pPr>
              <w:spacing w:after="0" w:before="0" w:line="264"/>
            </w:pPr>
            <w:r>
              <w:rPr>
                <w:rFonts w:ascii="Consolas" w:cs="Consolas" w:eastAsia="Consolas" w:hAnsi="Consolas"/>
                <w:color w:val="1A1A1A"/>
                <w:sz w:val="18"/>
                <w:szCs w:val="18"/>
              </w:rPr>
              <w:t xml:space="preserve">gcloud iam service-accounts create github-ci-runner \</w:t>
            </w:r>
          </w:p>
          <w:p>
            <w:pPr>
              <w:spacing w:after="0" w:before="0" w:line="264"/>
            </w:pPr>
            <w:r>
              <w:rPr>
                <w:rFonts w:ascii="Consolas" w:cs="Consolas" w:eastAsia="Consolas" w:hAnsi="Consolas"/>
                <w:color w:val="1A1A1A"/>
                <w:sz w:val="18"/>
                <w:szCs w:val="18"/>
              </w:rPr>
              <w:t xml:space="preserve">    --description="Service account used by GitHub Actions to push images" \</w:t>
            </w:r>
          </w:p>
          <w:p>
            <w:pPr>
              <w:spacing w:after="0" w:before="0" w:line="264"/>
            </w:pPr>
            <w:r>
              <w:rPr>
                <w:rFonts w:ascii="Consolas" w:cs="Consolas" w:eastAsia="Consolas" w:hAnsi="Consolas"/>
                <w:color w:val="1A1A1A"/>
                <w:sz w:val="18"/>
                <w:szCs w:val="18"/>
              </w:rPr>
              <w:t xml:space="preserve">    --display-name="GitHub CI Runner"</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gcloud projects add-iam-policy-binding ${GCP_PROJECT_ID} \</w:t>
            </w:r>
          </w:p>
          <w:p>
            <w:pPr>
              <w:spacing w:after="0" w:before="0" w:line="264"/>
            </w:pPr>
            <w:r>
              <w:rPr>
                <w:rFonts w:ascii="Consolas" w:cs="Consolas" w:eastAsia="Consolas" w:hAnsi="Consolas"/>
                <w:color w:val="1A1A1A"/>
                <w:sz w:val="18"/>
                <w:szCs w:val="18"/>
              </w:rPr>
              <w:t xml:space="preserve">    --member="serviceAccount:github-ci-runner@${GCP_PROJECT_ID}.iam.gserviceaccount.com" \</w:t>
            </w:r>
          </w:p>
          <w:p>
            <w:pPr>
              <w:spacing w:after="0" w:before="0" w:line="264"/>
            </w:pPr>
            <w:r>
              <w:rPr>
                <w:rFonts w:ascii="Consolas" w:cs="Consolas" w:eastAsia="Consolas" w:hAnsi="Consolas"/>
                <w:color w:val="1A1A1A"/>
                <w:sz w:val="18"/>
                <w:szCs w:val="18"/>
              </w:rPr>
              <w:t xml:space="preserve">    --role="roles/artifactregistry.writer"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0392B" w:sz="18"/>
              <w:bottom w:val="single" w:color="CCCCCC" w:sz="2"/>
              <w:right w:val="single" w:color="CCCCCC" w:sz="2"/>
            </w:tcBorders>
            <w:shd w:fill="FDEEEE" w:val="clear"/>
            <w:tcMar>
              <w:top w:type="dxa" w:w="100"/>
              <w:left w:type="dxa" w:w="160"/>
              <w:bottom w:type="dxa" w:w="100"/>
              <w:right w:type="dxa" w:w="160"/>
            </w:tcMar>
          </w:tcPr>
          <w:p>
            <w:pPr>
              <w:spacing w:after="60"/>
            </w:pPr>
            <w:r>
              <w:rPr>
                <w:rFonts w:ascii="Arial" w:cs="Arial" w:eastAsia="Arial" w:hAnsi="Arial"/>
                <w:b/>
                <w:bCs/>
                <w:color w:val="C0392B"/>
                <w:sz w:val="20"/>
                <w:szCs w:val="20"/>
              </w:rPr>
              <w:t xml:space="preserve">✖ Issue #1</w:t>
            </w:r>
          </w:p>
          <w:p>
            <w:pPr>
              <w:spacing w:after="0"/>
            </w:pPr>
            <w:r>
              <w:rPr>
                <w:rFonts w:ascii="Arial" w:cs="Arial" w:eastAsia="Arial" w:hAnsi="Arial"/>
                <w:color w:val="262626"/>
                <w:sz w:val="21"/>
                <w:szCs w:val="21"/>
              </w:rPr>
              <w:t xml:space="preserve">FAILED_PRECONDITION: Key creation is not allowed on this service account — the iam.disableServiceAccountKeyCreation org policy blocks downloadable JSON keys on this project.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0392B" w:sz="18"/>
              <w:bottom w:val="single" w:color="CCCCCC" w:sz="2"/>
              <w:right w:val="single" w:color="CCCCCC" w:sz="2"/>
            </w:tcBorders>
            <w:shd w:fill="FDEEEE" w:val="clear"/>
            <w:tcMar>
              <w:top w:type="dxa" w:w="100"/>
              <w:left w:type="dxa" w:w="160"/>
              <w:bottom w:type="dxa" w:w="100"/>
              <w:right w:type="dxa" w:w="160"/>
            </w:tcMar>
          </w:tcPr>
          <w:p>
            <w:pPr>
              <w:spacing w:after="60"/>
            </w:pPr>
            <w:r>
              <w:rPr>
                <w:rFonts w:ascii="Arial" w:cs="Arial" w:eastAsia="Arial" w:hAnsi="Arial"/>
                <w:b/>
                <w:bCs/>
                <w:color w:val="C0392B"/>
                <w:sz w:val="20"/>
                <w:szCs w:val="20"/>
              </w:rPr>
              <w:t xml:space="preserve">✖ Issue #2 (attempted fix)</w:t>
            </w:r>
          </w:p>
          <w:p>
            <w:pPr>
              <w:spacing w:after="0"/>
            </w:pPr>
            <w:r>
              <w:rPr>
                <w:rFonts w:ascii="Arial" w:cs="Arial" w:eastAsia="Arial" w:hAnsi="Arial"/>
                <w:color w:val="262626"/>
                <w:sz w:val="21"/>
                <w:szCs w:val="21"/>
              </w:rPr>
              <w:t xml:space="preserve">Tried gcloud resource-manager org-policies disable-enforcement — invalid command name (correct flag is disable-enforce).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0392B" w:sz="18"/>
              <w:bottom w:val="single" w:color="CCCCCC" w:sz="2"/>
              <w:right w:val="single" w:color="CCCCCC" w:sz="2"/>
            </w:tcBorders>
            <w:shd w:fill="FDEEEE" w:val="clear"/>
            <w:tcMar>
              <w:top w:type="dxa" w:w="100"/>
              <w:left w:type="dxa" w:w="160"/>
              <w:bottom w:type="dxa" w:w="100"/>
              <w:right w:type="dxa" w:w="160"/>
            </w:tcMar>
          </w:tcPr>
          <w:p>
            <w:pPr>
              <w:spacing w:after="60"/>
            </w:pPr>
            <w:r>
              <w:rPr>
                <w:rFonts w:ascii="Arial" w:cs="Arial" w:eastAsia="Arial" w:hAnsi="Arial"/>
                <w:b/>
                <w:bCs/>
                <w:color w:val="C0392B"/>
                <w:sz w:val="20"/>
                <w:szCs w:val="20"/>
              </w:rPr>
              <w:t xml:space="preserve">✖ Issue #3 (attempted fix)</w:t>
            </w:r>
          </w:p>
          <w:p>
            <w:pPr>
              <w:spacing w:after="0"/>
            </w:pPr>
            <w:r>
              <w:rPr>
                <w:rFonts w:ascii="Arial" w:cs="Arial" w:eastAsia="Arial" w:hAnsi="Arial"/>
                <w:color w:val="262626"/>
                <w:sz w:val="21"/>
                <w:szCs w:val="21"/>
              </w:rPr>
              <w:t xml:space="preserve">Tried the corrected disable-enforce command — blocked with “does not have permission to access projects instance [...setOrgPolicy]”. Modifying org policies needs the Organization Policy Administrator role, which isn't available on this account/project tier.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7D32" w:sz="18"/>
              <w:bottom w:val="single" w:color="CCCCCC" w:sz="2"/>
              <w:right w:val="single" w:color="CCCCCC" w:sz="2"/>
            </w:tcBorders>
            <w:shd w:fill="EAF5EC" w:val="clear"/>
            <w:tcMar>
              <w:top w:type="dxa" w:w="100"/>
              <w:left w:type="dxa" w:w="160"/>
              <w:bottom w:type="dxa" w:w="100"/>
              <w:right w:type="dxa" w:w="160"/>
            </w:tcMar>
          </w:tcPr>
          <w:p>
            <w:pPr>
              <w:spacing w:after="60"/>
            </w:pPr>
            <w:r>
              <w:rPr>
                <w:rFonts w:ascii="Arial" w:cs="Arial" w:eastAsia="Arial" w:hAnsi="Arial"/>
                <w:b/>
                <w:bCs/>
                <w:color w:val="2E7D32"/>
                <w:sz w:val="20"/>
                <w:szCs w:val="20"/>
              </w:rPr>
              <w:t xml:space="preserve">✓ Real fix — skip JSON keys entirely</w:t>
            </w:r>
          </w:p>
          <w:p>
            <w:pPr>
              <w:spacing w:after="0"/>
            </w:pPr>
            <w:r>
              <w:rPr>
                <w:rFonts w:ascii="Arial" w:cs="Arial" w:eastAsia="Arial" w:hAnsi="Arial"/>
                <w:color w:val="262626"/>
                <w:sz w:val="21"/>
                <w:szCs w:val="21"/>
              </w:rPr>
              <w:t xml:space="preserve">Rather than fighting the org policy, switched to Workload Identity Federation (WIF): GitHub Actions authenticates to GCP using a short-lived OIDC token instead of a downloaded secret. This is the modern, recommended approach anyway.</w:t>
            </w:r>
          </w:p>
        </w:tc>
      </w:tr>
    </w:tbl>
    <w:p>
      <w:pPr>
        <w:spacing w:after="160"/>
      </w:pPr>
    </w:p>
    <w:p>
      <w:pPr>
        <w:pStyle w:val="Heading3"/>
      </w:pPr>
      <w:r>
        <w:t xml:space="preserve">Step 2 — Set up Workload Identity Federation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160"/>
              <w:bottom w:type="dxa" w:w="120"/>
              <w:right w:type="dxa" w:w="160"/>
            </w:tcMar>
          </w:tcPr>
          <w:p>
            <w:pPr>
              <w:spacing w:after="0" w:before="0" w:line="264"/>
            </w:pPr>
            <w:r>
              <w:rPr>
                <w:rFonts w:ascii="Consolas" w:cs="Consolas" w:eastAsia="Consolas" w:hAnsi="Consolas"/>
                <w:color w:val="1A1A1A"/>
                <w:sz w:val="18"/>
                <w:szCs w:val="18"/>
              </w:rPr>
              <w:t xml:space="preserve"># 1. Create a Workload Identity Pool</w:t>
            </w:r>
          </w:p>
          <w:p>
            <w:pPr>
              <w:spacing w:after="0" w:before="0" w:line="264"/>
            </w:pPr>
            <w:r>
              <w:rPr>
                <w:rFonts w:ascii="Consolas" w:cs="Consolas" w:eastAsia="Consolas" w:hAnsi="Consolas"/>
                <w:color w:val="1A1A1A"/>
                <w:sz w:val="18"/>
                <w:szCs w:val="18"/>
              </w:rPr>
              <w:t xml:space="preserve">gcloud iam workload-identity-pools create "github-pool" \</w:t>
            </w:r>
          </w:p>
          <w:p>
            <w:pPr>
              <w:spacing w:after="0" w:before="0" w:line="264"/>
            </w:pPr>
            <w:r>
              <w:rPr>
                <w:rFonts w:ascii="Consolas" w:cs="Consolas" w:eastAsia="Consolas" w:hAnsi="Consolas"/>
                <w:color w:val="1A1A1A"/>
                <w:sz w:val="18"/>
                <w:szCs w:val="18"/>
              </w:rPr>
              <w:t xml:space="preserve">    --project="${GCP_PROJECT_ID}" \</w:t>
            </w:r>
          </w:p>
          <w:p>
            <w:pPr>
              <w:spacing w:after="0" w:before="0" w:line="264"/>
            </w:pPr>
            <w:r>
              <w:rPr>
                <w:rFonts w:ascii="Consolas" w:cs="Consolas" w:eastAsia="Consolas" w:hAnsi="Consolas"/>
                <w:color w:val="1A1A1A"/>
                <w:sz w:val="18"/>
                <w:szCs w:val="18"/>
              </w:rPr>
              <w:t xml:space="preserve">    --location="global" \</w:t>
            </w:r>
          </w:p>
          <w:p>
            <w:pPr>
              <w:spacing w:after="0" w:before="0" w:line="264"/>
            </w:pPr>
            <w:r>
              <w:rPr>
                <w:rFonts w:ascii="Consolas" w:cs="Consolas" w:eastAsia="Consolas" w:hAnsi="Consolas"/>
                <w:color w:val="1A1A1A"/>
                <w:sz w:val="18"/>
                <w:szCs w:val="18"/>
              </w:rPr>
              <w:t xml:space="preserve">    --display-name="GitHub Actions Pool"</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2. Create an OIDC provider for GitHub inside the pool</w:t>
            </w:r>
          </w:p>
          <w:p>
            <w:pPr>
              <w:spacing w:after="0" w:before="0" w:line="264"/>
            </w:pPr>
            <w:r>
              <w:rPr>
                <w:rFonts w:ascii="Consolas" w:cs="Consolas" w:eastAsia="Consolas" w:hAnsi="Consolas"/>
                <w:color w:val="1A1A1A"/>
                <w:sz w:val="18"/>
                <w:szCs w:val="18"/>
              </w:rPr>
              <w:t xml:space="preserve">gcloud iam workload-identity-pools providers create-oidc "github-provider" \</w:t>
            </w:r>
          </w:p>
          <w:p>
            <w:pPr>
              <w:spacing w:after="0" w:before="0" w:line="264"/>
            </w:pPr>
            <w:r>
              <w:rPr>
                <w:rFonts w:ascii="Consolas" w:cs="Consolas" w:eastAsia="Consolas" w:hAnsi="Consolas"/>
                <w:color w:val="1A1A1A"/>
                <w:sz w:val="18"/>
                <w:szCs w:val="18"/>
              </w:rPr>
              <w:t xml:space="preserve">    --project="${GCP_PROJECT_ID}" \</w:t>
            </w:r>
          </w:p>
          <w:p>
            <w:pPr>
              <w:spacing w:after="0" w:before="0" w:line="264"/>
            </w:pPr>
            <w:r>
              <w:rPr>
                <w:rFonts w:ascii="Consolas" w:cs="Consolas" w:eastAsia="Consolas" w:hAnsi="Consolas"/>
                <w:color w:val="1A1A1A"/>
                <w:sz w:val="18"/>
                <w:szCs w:val="18"/>
              </w:rPr>
              <w:t xml:space="preserve">    --location="global" \</w:t>
            </w:r>
          </w:p>
          <w:p>
            <w:pPr>
              <w:spacing w:after="0" w:before="0" w:line="264"/>
            </w:pPr>
            <w:r>
              <w:rPr>
                <w:rFonts w:ascii="Consolas" w:cs="Consolas" w:eastAsia="Consolas" w:hAnsi="Consolas"/>
                <w:color w:val="1A1A1A"/>
                <w:sz w:val="18"/>
                <w:szCs w:val="18"/>
              </w:rPr>
              <w:t xml:space="preserve">    --workload-identity-pool="github-pool" \</w:t>
            </w:r>
          </w:p>
          <w:p>
            <w:pPr>
              <w:spacing w:after="0" w:before="0" w:line="264"/>
            </w:pPr>
            <w:r>
              <w:rPr>
                <w:rFonts w:ascii="Consolas" w:cs="Consolas" w:eastAsia="Consolas" w:hAnsi="Consolas"/>
                <w:color w:val="1A1A1A"/>
                <w:sz w:val="18"/>
                <w:szCs w:val="18"/>
              </w:rPr>
              <w:t xml:space="preserve">    --display-name="GitHub Provider" \</w:t>
            </w:r>
          </w:p>
          <w:p>
            <w:pPr>
              <w:spacing w:after="0" w:before="0" w:line="264"/>
            </w:pPr>
            <w:r>
              <w:rPr>
                <w:rFonts w:ascii="Consolas" w:cs="Consolas" w:eastAsia="Consolas" w:hAnsi="Consolas"/>
                <w:color w:val="1A1A1A"/>
                <w:sz w:val="18"/>
                <w:szCs w:val="18"/>
              </w:rPr>
              <w:t xml:space="preserve">    --attribute-mapping="google.subject=assertion.sub,attribute.repository=assertion.repository,attribute.actor=assertion.actor" \</w:t>
            </w:r>
          </w:p>
          <w:p>
            <w:pPr>
              <w:spacing w:after="0" w:before="0" w:line="264"/>
            </w:pPr>
            <w:r>
              <w:rPr>
                <w:rFonts w:ascii="Consolas" w:cs="Consolas" w:eastAsia="Consolas" w:hAnsi="Consolas"/>
                <w:color w:val="1A1A1A"/>
                <w:sz w:val="18"/>
                <w:szCs w:val="18"/>
              </w:rPr>
              <w:t xml:space="preserve">    --attribute-condition="assertion.repository != ''" \</w:t>
            </w:r>
          </w:p>
          <w:p>
            <w:pPr>
              <w:spacing w:after="0" w:before="0" w:line="264"/>
            </w:pPr>
            <w:r>
              <w:rPr>
                <w:rFonts w:ascii="Consolas" w:cs="Consolas" w:eastAsia="Consolas" w:hAnsi="Consolas"/>
                <w:color w:val="1A1A1A"/>
                <w:sz w:val="18"/>
                <w:szCs w:val="18"/>
              </w:rPr>
              <w:t xml:space="preserve">    --issuer-uri="https://token.actions.githubusercontent.com"</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3. Allow the specific GitHub repo to assume the service account</w:t>
            </w:r>
          </w:p>
          <w:p>
            <w:pPr>
              <w:spacing w:after="0" w:before="0" w:line="264"/>
            </w:pPr>
            <w:r>
              <w:rPr>
                <w:rFonts w:ascii="Consolas" w:cs="Consolas" w:eastAsia="Consolas" w:hAnsi="Consolas"/>
                <w:color w:val="1A1A1A"/>
                <w:sz w:val="18"/>
                <w:szCs w:val="18"/>
              </w:rPr>
              <w:t xml:space="preserve">#    Replace YOUR_GITHUB_USERNAME/YOUR_REPO_NAME with the actual repo</w:t>
            </w:r>
          </w:p>
          <w:p>
            <w:pPr>
              <w:spacing w:after="0" w:before="0" w:line="264"/>
            </w:pPr>
            <w:r>
              <w:rPr>
                <w:rFonts w:ascii="Consolas" w:cs="Consolas" w:eastAsia="Consolas" w:hAnsi="Consolas"/>
                <w:color w:val="1A1A1A"/>
                <w:sz w:val="18"/>
                <w:szCs w:val="18"/>
              </w:rPr>
              <w:t xml:space="preserve">gcloud iam service-accounts add-iam-policy-binding \</w:t>
            </w:r>
          </w:p>
          <w:p>
            <w:pPr>
              <w:spacing w:after="0" w:before="0" w:line="264"/>
            </w:pPr>
            <w:r>
              <w:rPr>
                <w:rFonts w:ascii="Consolas" w:cs="Consolas" w:eastAsia="Consolas" w:hAnsi="Consolas"/>
                <w:color w:val="1A1A1A"/>
                <w:sz w:val="18"/>
                <w:szCs w:val="18"/>
              </w:rPr>
              <w:t xml:space="preserve">    "github-ci-runner@${GCP_PROJECT_ID}.iam.gserviceaccount.com" \</w:t>
            </w:r>
          </w:p>
          <w:p>
            <w:pPr>
              <w:spacing w:after="0" w:before="0" w:line="264"/>
            </w:pPr>
            <w:r>
              <w:rPr>
                <w:rFonts w:ascii="Consolas" w:cs="Consolas" w:eastAsia="Consolas" w:hAnsi="Consolas"/>
                <w:color w:val="1A1A1A"/>
                <w:sz w:val="18"/>
                <w:szCs w:val="18"/>
              </w:rPr>
              <w:t xml:space="preserve">    --project="${GCP_PROJECT_ID}" \</w:t>
            </w:r>
          </w:p>
          <w:p>
            <w:pPr>
              <w:spacing w:after="0" w:before="0" w:line="264"/>
            </w:pPr>
            <w:r>
              <w:rPr>
                <w:rFonts w:ascii="Consolas" w:cs="Consolas" w:eastAsia="Consolas" w:hAnsi="Consolas"/>
                <w:color w:val="1A1A1A"/>
                <w:sz w:val="18"/>
                <w:szCs w:val="18"/>
              </w:rPr>
              <w:t xml:space="preserve">    --role="roles/iam.workloadIdentityUser" \</w:t>
            </w:r>
          </w:p>
          <w:p>
            <w:pPr>
              <w:spacing w:after="0" w:before="0" w:line="264"/>
            </w:pPr>
            <w:r>
              <w:rPr>
                <w:rFonts w:ascii="Consolas" w:cs="Consolas" w:eastAsia="Consolas" w:hAnsi="Consolas"/>
                <w:color w:val="1A1A1A"/>
                <w:sz w:val="18"/>
                <w:szCs w:val="18"/>
              </w:rPr>
              <w:t xml:space="preserve">    --member="principalSet://iam.googleapis.com/projects/$(gcloud projects describe ${GCP_PROJECT_ID} --format='value(projectNumber)')/locations/global/workloadIdentityPools/github-pool/attribute.repository/YOUR_GITHUB_USERNAME/YOUR_REPO_NAME"</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4. Print the provider string needed in the GitHub workflow YAML</w:t>
            </w:r>
          </w:p>
          <w:p>
            <w:pPr>
              <w:spacing w:after="0" w:before="0" w:line="264"/>
            </w:pPr>
            <w:r>
              <w:rPr>
                <w:rFonts w:ascii="Consolas" w:cs="Consolas" w:eastAsia="Consolas" w:hAnsi="Consolas"/>
                <w:color w:val="1A1A1A"/>
                <w:sz w:val="18"/>
                <w:szCs w:val="18"/>
              </w:rPr>
              <w:t xml:space="preserve">echo "projects/$(gcloud projects describe ${GCP_PROJECT_ID} --format='value(projectNumber)')/locations/global/workloadIdentityPools/github-pool/providers/github-provider"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0392B" w:sz="18"/>
              <w:bottom w:val="single" w:color="CCCCCC" w:sz="2"/>
              <w:right w:val="single" w:color="CCCCCC" w:sz="2"/>
            </w:tcBorders>
            <w:shd w:fill="FDEEEE" w:val="clear"/>
            <w:tcMar>
              <w:top w:type="dxa" w:w="100"/>
              <w:left w:type="dxa" w:w="160"/>
              <w:bottom w:type="dxa" w:w="100"/>
              <w:right w:type="dxa" w:w="160"/>
            </w:tcMar>
          </w:tcPr>
          <w:p>
            <w:pPr>
              <w:spacing w:after="60"/>
            </w:pPr>
            <w:r>
              <w:rPr>
                <w:rFonts w:ascii="Arial" w:cs="Arial" w:eastAsia="Arial" w:hAnsi="Arial"/>
                <w:b/>
                <w:bCs/>
                <w:color w:val="C0392B"/>
                <w:sz w:val="20"/>
                <w:szCs w:val="20"/>
              </w:rPr>
              <w:t xml:space="preserve">✖ Issue</w:t>
            </w:r>
          </w:p>
          <w:p>
            <w:pPr>
              <w:spacing w:after="0"/>
            </w:pPr>
            <w:r>
              <w:rPr>
                <w:rFonts w:ascii="Arial" w:cs="Arial" w:eastAsia="Arial" w:hAnsi="Arial"/>
                <w:color w:val="262626"/>
                <w:sz w:val="21"/>
                <w:szCs w:val="21"/>
              </w:rPr>
              <w:t xml:space="preserve">INVALID_ARGUMENT: The attribute condition must reference one of the provider's claims — GCP requires an explicit --attribute-condition on the OIDC provider; it's not optional on this project's policy tier.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7D32" w:sz="18"/>
              <w:bottom w:val="single" w:color="CCCCCC" w:sz="2"/>
              <w:right w:val="single" w:color="CCCCCC" w:sz="2"/>
            </w:tcBorders>
            <w:shd w:fill="EAF5EC" w:val="clear"/>
            <w:tcMar>
              <w:top w:type="dxa" w:w="100"/>
              <w:left w:type="dxa" w:w="160"/>
              <w:bottom w:type="dxa" w:w="100"/>
              <w:right w:type="dxa" w:w="160"/>
            </w:tcMar>
          </w:tcPr>
          <w:p>
            <w:pPr>
              <w:spacing w:after="60"/>
            </w:pPr>
            <w:r>
              <w:rPr>
                <w:rFonts w:ascii="Arial" w:cs="Arial" w:eastAsia="Arial" w:hAnsi="Arial"/>
                <w:b/>
                <w:bCs/>
                <w:color w:val="2E7D32"/>
                <w:sz w:val="20"/>
                <w:szCs w:val="20"/>
              </w:rPr>
              <w:t xml:space="preserve">✓ Fix</w:t>
            </w:r>
          </w:p>
          <w:p>
            <w:pPr>
              <w:spacing w:after="0"/>
            </w:pPr>
            <w:r>
              <w:rPr>
                <w:rFonts w:ascii="Arial" w:cs="Arial" w:eastAsia="Arial" w:hAnsi="Arial"/>
                <w:color w:val="262626"/>
                <w:sz w:val="21"/>
                <w:szCs w:val="21"/>
              </w:rPr>
              <w:t xml:space="preserve">Added --attribute-condition="assertion.repository != ''" to the provider creation command (already included above) — satisfies the policy while staying generic enough to work for the repo.</w:t>
            </w:r>
          </w:p>
        </w:tc>
      </w:tr>
    </w:tbl>
    <w:p>
      <w:pPr>
        <w:spacing w:after="200"/>
      </w:pPr>
    </w:p>
    <w:p>
      <w:pPr>
        <w:pBdr>
          <w:bottom w:val="single" w:color="D9D9D9" w:sz="6" w:space="1"/>
        </w:pBdr>
        <w:spacing w:after="200" w:before="200"/>
      </w:pPr>
    </w:p>
    <w:p>
      <w:pPr>
        <w:pStyle w:val="Heading1"/>
      </w:pPr>
      <w:r>
        <w:t xml:space="preserve">Phase 6 — CI Pipeline (GitHub Actions)</w:t>
      </w:r>
    </w:p>
    <w:p>
      <w:pPr>
        <w:spacing w:after="160"/>
      </w:pPr>
      <w:r>
        <w:rPr>
          <w:rFonts w:ascii="Arial" w:cs="Arial" w:eastAsia="Arial" w:hAnsi="Arial"/>
          <w:sz w:val="22"/>
          <w:szCs w:val="22"/>
        </w:rPr>
        <w:t xml:space="preserve">GitHub Actions workflow lives at .github/workflows/ci-cd.yml on the dev branch. It builds the Docker image, pushes it to Artifact Registry, and authenticates using the WIF provider set up in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0392B" w:sz="18"/>
              <w:bottom w:val="single" w:color="CCCCCC" w:sz="2"/>
              <w:right w:val="single" w:color="CCCCCC" w:sz="2"/>
            </w:tcBorders>
            <w:shd w:fill="FDEEEE" w:val="clear"/>
            <w:tcMar>
              <w:top w:type="dxa" w:w="100"/>
              <w:left w:type="dxa" w:w="160"/>
              <w:bottom w:type="dxa" w:w="100"/>
              <w:right w:type="dxa" w:w="160"/>
            </w:tcMar>
          </w:tcPr>
          <w:p>
            <w:pPr>
              <w:spacing w:after="60"/>
            </w:pPr>
            <w:r>
              <w:rPr>
                <w:rFonts w:ascii="Arial" w:cs="Arial" w:eastAsia="Arial" w:hAnsi="Arial"/>
                <w:b/>
                <w:bCs/>
                <w:color w:val="C0392B"/>
                <w:sz w:val="20"/>
                <w:szCs w:val="20"/>
              </w:rPr>
              <w:t xml:space="preserve">✖ Issue</w:t>
            </w:r>
          </w:p>
          <w:p>
            <w:pPr>
              <w:spacing w:after="0"/>
            </w:pPr>
            <w:r>
              <w:rPr>
                <w:rFonts w:ascii="Arial" w:cs="Arial" w:eastAsia="Arial" w:hAnsi="Arial"/>
                <w:color w:val="262626"/>
                <w:sz w:val="21"/>
                <w:szCs w:val="21"/>
              </w:rPr>
              <w:t xml:space="preserve">Infra folder not found during a later Argo CD sync. Cause: the folder was created as Infra (capital I) but referenced elsewhere as infra (lowercase) — a path mismatch, not a missing-file problem.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7D32" w:sz="18"/>
              <w:bottom w:val="single" w:color="CCCCCC" w:sz="2"/>
              <w:right w:val="single" w:color="CCCCCC" w:sz="2"/>
            </w:tcBorders>
            <w:shd w:fill="EAF5EC" w:val="clear"/>
            <w:tcMar>
              <w:top w:type="dxa" w:w="100"/>
              <w:left w:type="dxa" w:w="160"/>
              <w:bottom w:type="dxa" w:w="100"/>
              <w:right w:type="dxa" w:w="160"/>
            </w:tcMar>
          </w:tcPr>
          <w:p>
            <w:pPr>
              <w:spacing w:after="60"/>
            </w:pPr>
            <w:r>
              <w:rPr>
                <w:rFonts w:ascii="Arial" w:cs="Arial" w:eastAsia="Arial" w:hAnsi="Arial"/>
                <w:b/>
                <w:bCs/>
                <w:color w:val="2E7D32"/>
                <w:sz w:val="20"/>
                <w:szCs w:val="20"/>
              </w:rPr>
              <w:t xml:space="preserve">✓ Fix</w:t>
            </w:r>
          </w:p>
          <w:p>
            <w:pPr>
              <w:spacing w:after="0"/>
            </w:pPr>
            <w:r>
              <w:rPr>
                <w:rFonts w:ascii="Arial" w:cs="Arial" w:eastAsia="Arial" w:hAnsi="Arial"/>
                <w:color w:val="262626"/>
                <w:sz w:val="21"/>
                <w:szCs w:val="21"/>
              </w:rPr>
              <w:t xml:space="preserve">Used the exact casing consistently — in this setup that meant typing Infra (capital I) everywhere the path was referenced, including the Argo CD “Path” field in Phase 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0392B" w:sz="18"/>
              <w:bottom w:val="single" w:color="CCCCCC" w:sz="2"/>
              <w:right w:val="single" w:color="CCCCCC" w:sz="2"/>
            </w:tcBorders>
            <w:shd w:fill="FDEEEE" w:val="clear"/>
            <w:tcMar>
              <w:top w:type="dxa" w:w="100"/>
              <w:left w:type="dxa" w:w="160"/>
              <w:bottom w:type="dxa" w:w="100"/>
              <w:right w:type="dxa" w:w="160"/>
            </w:tcMar>
          </w:tcPr>
          <w:p>
            <w:pPr>
              <w:spacing w:after="60"/>
            </w:pPr>
            <w:r>
              <w:rPr>
                <w:rFonts w:ascii="Arial" w:cs="Arial" w:eastAsia="Arial" w:hAnsi="Arial"/>
                <w:b/>
                <w:bCs/>
                <w:color w:val="C0392B"/>
                <w:sz w:val="20"/>
                <w:szCs w:val="20"/>
              </w:rPr>
              <w:t xml:space="preserve">✖ Issue (discovered later, Phase 8)</w:t>
            </w:r>
          </w:p>
          <w:p>
            <w:pPr>
              <w:spacing w:after="0"/>
            </w:pPr>
            <w:r>
              <w:rPr>
                <w:rFonts w:ascii="Arial" w:cs="Arial" w:eastAsia="Arial" w:hAnsi="Arial"/>
                <w:color w:val="262626"/>
                <w:sz w:val="21"/>
                <w:szCs w:val="21"/>
              </w:rPr>
              <w:t xml:space="preserve">The prod branch had no GitHub Actions workflow file at all — it only existed on dev. Without it, prod never builds or pushes an image, so deployments reference an image that was never published.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7D32" w:sz="18"/>
              <w:bottom w:val="single" w:color="CCCCCC" w:sz="2"/>
              <w:right w:val="single" w:color="CCCCCC" w:sz="2"/>
            </w:tcBorders>
            <w:shd w:fill="EAF5EC" w:val="clear"/>
            <w:tcMar>
              <w:top w:type="dxa" w:w="100"/>
              <w:left w:type="dxa" w:w="160"/>
              <w:bottom w:type="dxa" w:w="100"/>
              <w:right w:type="dxa" w:w="160"/>
            </w:tcMar>
          </w:tcPr>
          <w:p>
            <w:pPr>
              <w:spacing w:after="60"/>
            </w:pPr>
            <w:r>
              <w:rPr>
                <w:rFonts w:ascii="Arial" w:cs="Arial" w:eastAsia="Arial" w:hAnsi="Arial"/>
                <w:b/>
                <w:bCs/>
                <w:color w:val="2E7D32"/>
                <w:sz w:val="20"/>
                <w:szCs w:val="20"/>
              </w:rPr>
              <w:t xml:space="preserve">✓ Fix</w:t>
            </w:r>
          </w:p>
          <w:p>
            <w:pPr>
              <w:spacing w:after="0"/>
            </w:pPr>
            <w:r>
              <w:rPr>
                <w:rFonts w:ascii="Arial" w:cs="Arial" w:eastAsia="Arial" w:hAnsi="Arial"/>
                <w:color w:val="262626"/>
                <w:sz w:val="21"/>
                <w:szCs w:val="21"/>
              </w:rPr>
              <w:t xml:space="preserve">Added the workflow file to the prod branch too (merge dev → prod, or copy .github/workflows/ci-cd.yml across) so both branches independently build and push their own images.</w:t>
            </w:r>
          </w:p>
        </w:tc>
      </w:tr>
    </w:tbl>
    <w:p>
      <w:pPr>
        <w:spacing w:after="200"/>
      </w:pPr>
    </w:p>
    <w:p>
      <w:pPr>
        <w:pBdr>
          <w:bottom w:val="single" w:color="D9D9D9" w:sz="6" w:space="1"/>
        </w:pBdr>
        <w:spacing w:after="200" w:before="200"/>
      </w:pPr>
    </w:p>
    <w:p>
      <w:pPr>
        <w:pStyle w:val="Heading1"/>
      </w:pPr>
      <w:r>
        <w:t xml:space="preserve">Phase 7 — Creating the Argo CD Applications</w:t>
      </w:r>
    </w:p>
    <w:p>
      <w:pPr>
        <w:spacing w:after="160"/>
      </w:pPr>
      <w:r>
        <w:rPr>
          <w:rFonts w:ascii="Arial" w:cs="Arial" w:eastAsia="Arial" w:hAnsi="Arial"/>
          <w:sz w:val="22"/>
          <w:szCs w:val="22"/>
        </w:rPr>
        <w:t xml:space="preserve">Two Argo CD Applications are created via the dashboard — one tracking the dev branch into the dev namespace, one tracking prod into prod.</w:t>
      </w:r>
    </w:p>
    <w:p>
      <w:pPr>
        <w:pStyle w:val="Heading3"/>
      </w:pPr>
      <w:r>
        <w:t xml:space="preserve">App 1 — python-api-dev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rFonts w:ascii="Arial" w:cs="Arial" w:eastAsia="Arial" w:hAnsi="Arial"/>
                <w:b/>
                <w:bCs/>
                <w:sz w:val="19"/>
                <w:szCs w:val="19"/>
              </w:rPr>
              <w:t xml:space="preserve">Application Name</w:t>
            </w:r>
          </w:p>
        </w:tc>
        <w:tc>
          <w:tcPr>
            <w:tcW w:type="dxa" w:w="70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python-api-dev</w:t>
            </w:r>
          </w:p>
        </w:tc>
      </w:tr>
      <w:tr>
        <w:tc>
          <w:tcPr>
            <w:tcW w:type="dxa" w:w="234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rFonts w:ascii="Arial" w:cs="Arial" w:eastAsia="Arial" w:hAnsi="Arial"/>
                <w:b/>
                <w:bCs/>
                <w:sz w:val="19"/>
                <w:szCs w:val="19"/>
              </w:rPr>
              <w:t xml:space="preserve">Project Name</w:t>
            </w:r>
          </w:p>
        </w:tc>
        <w:tc>
          <w:tcPr>
            <w:tcW w:type="dxa" w:w="70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default</w:t>
            </w:r>
          </w:p>
        </w:tc>
      </w:tr>
      <w:tr>
        <w:tc>
          <w:tcPr>
            <w:tcW w:type="dxa" w:w="234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rFonts w:ascii="Arial" w:cs="Arial" w:eastAsia="Arial" w:hAnsi="Arial"/>
                <w:b/>
                <w:bCs/>
                <w:sz w:val="19"/>
                <w:szCs w:val="19"/>
              </w:rPr>
              <w:t xml:space="preserve">Sync Policy</w:t>
            </w:r>
          </w:p>
        </w:tc>
        <w:tc>
          <w:tcPr>
            <w:tcW w:type="dxa" w:w="70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Automatic (Prune Resources + Self Heal checked)</w:t>
            </w:r>
          </w:p>
        </w:tc>
      </w:tr>
      <w:tr>
        <w:tc>
          <w:tcPr>
            <w:tcW w:type="dxa" w:w="234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rFonts w:ascii="Arial" w:cs="Arial" w:eastAsia="Arial" w:hAnsi="Arial"/>
                <w:b/>
                <w:bCs/>
                <w:sz w:val="19"/>
                <w:szCs w:val="19"/>
              </w:rPr>
              <w:t xml:space="preserve">Repository URL</w:t>
            </w:r>
          </w:p>
        </w:tc>
        <w:tc>
          <w:tcPr>
            <w:tcW w:type="dxa" w:w="70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&lt;your GitHub repo HTTPS URL&gt;</w:t>
            </w:r>
          </w:p>
        </w:tc>
      </w:tr>
      <w:tr>
        <w:tc>
          <w:tcPr>
            <w:tcW w:type="dxa" w:w="234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rFonts w:ascii="Arial" w:cs="Arial" w:eastAsia="Arial" w:hAnsi="Arial"/>
                <w:b/>
                <w:bCs/>
                <w:sz w:val="19"/>
                <w:szCs w:val="19"/>
              </w:rPr>
              <w:t xml:space="preserve">Revision</w:t>
            </w:r>
          </w:p>
        </w:tc>
        <w:tc>
          <w:tcPr>
            <w:tcW w:type="dxa" w:w="70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dev</w:t>
            </w:r>
          </w:p>
        </w:tc>
      </w:tr>
      <w:tr>
        <w:tc>
          <w:tcPr>
            <w:tcW w:type="dxa" w:w="234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rFonts w:ascii="Arial" w:cs="Arial" w:eastAsia="Arial" w:hAnsi="Arial"/>
                <w:b/>
                <w:bCs/>
                <w:sz w:val="19"/>
                <w:szCs w:val="19"/>
              </w:rPr>
              <w:t xml:space="preserve">Path</w:t>
            </w:r>
          </w:p>
        </w:tc>
        <w:tc>
          <w:tcPr>
            <w:tcW w:type="dxa" w:w="70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Infra  (exact capitalization must match the repo folder)</w:t>
            </w:r>
          </w:p>
        </w:tc>
      </w:tr>
      <w:tr>
        <w:tc>
          <w:tcPr>
            <w:tcW w:type="dxa" w:w="234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rFonts w:ascii="Arial" w:cs="Arial" w:eastAsia="Arial" w:hAnsi="Arial"/>
                <w:b/>
                <w:bCs/>
                <w:sz w:val="19"/>
                <w:szCs w:val="19"/>
              </w:rPr>
              <w:t xml:space="preserve">Cluster URL</w:t>
            </w:r>
          </w:p>
        </w:tc>
        <w:tc>
          <w:tcPr>
            <w:tcW w:type="dxa" w:w="70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https://kubernetes.default.svc</w:t>
            </w:r>
          </w:p>
        </w:tc>
      </w:tr>
      <w:tr>
        <w:tc>
          <w:tcPr>
            <w:tcW w:type="dxa" w:w="234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rFonts w:ascii="Arial" w:cs="Arial" w:eastAsia="Arial" w:hAnsi="Arial"/>
                <w:b/>
                <w:bCs/>
                <w:sz w:val="19"/>
                <w:szCs w:val="19"/>
              </w:rPr>
              <w:t xml:space="preserve">Namespace</w:t>
            </w:r>
          </w:p>
        </w:tc>
        <w:tc>
          <w:tcPr>
            <w:tcW w:type="dxa" w:w="70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dev</w:t>
            </w:r>
          </w:p>
        </w:tc>
      </w:tr>
    </w:tbl>
    <w:p>
      <w:pPr>
        <w:spacing w:after="160"/>
      </w:pPr>
    </w:p>
    <w:p>
      <w:pPr>
        <w:pStyle w:val="Heading3"/>
      </w:pPr>
      <w:r>
        <w:t xml:space="preserve">App 2 — python-api-prod</w:t>
      </w:r>
    </w:p>
    <w:p>
      <w:pPr>
        <w:spacing w:after="160"/>
      </w:pPr>
      <w:r>
        <w:rPr>
          <w:rFonts w:ascii="Arial" w:cs="Arial" w:eastAsia="Arial" w:hAnsi="Arial"/>
          <w:sz w:val="22"/>
          <w:szCs w:val="22"/>
        </w:rPr>
        <w:t xml:space="preserve">Before creating this one, merge and push the latest working changes to the prod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160"/>
              <w:bottom w:type="dxa" w:w="120"/>
              <w:right w:type="dxa" w:w="160"/>
            </w:tcMar>
          </w:tcPr>
          <w:p>
            <w:pPr>
              <w:spacing w:after="0" w:before="0" w:line="264"/>
            </w:pPr>
            <w:r>
              <w:rPr>
                <w:rFonts w:ascii="Consolas" w:cs="Consolas" w:eastAsia="Consolas" w:hAnsi="Consolas"/>
                <w:color w:val="1A1A1A"/>
                <w:sz w:val="18"/>
                <w:szCs w:val="18"/>
              </w:rPr>
              <w:t xml:space="preserve">git checkout prod &amp;&amp; git merge dev &amp;&amp; git push origin prod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rFonts w:ascii="Arial" w:cs="Arial" w:eastAsia="Arial" w:hAnsi="Arial"/>
                <w:b/>
                <w:bCs/>
                <w:sz w:val="19"/>
                <w:szCs w:val="19"/>
              </w:rPr>
              <w:t xml:space="preserve">Application Name</w:t>
            </w:r>
          </w:p>
        </w:tc>
        <w:tc>
          <w:tcPr>
            <w:tcW w:type="dxa" w:w="70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python-api-prod</w:t>
            </w:r>
          </w:p>
        </w:tc>
      </w:tr>
      <w:tr>
        <w:tc>
          <w:tcPr>
            <w:tcW w:type="dxa" w:w="234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rFonts w:ascii="Arial" w:cs="Arial" w:eastAsia="Arial" w:hAnsi="Arial"/>
                <w:b/>
                <w:bCs/>
                <w:sz w:val="19"/>
                <w:szCs w:val="19"/>
              </w:rPr>
              <w:t xml:space="preserve">Project Name</w:t>
            </w:r>
          </w:p>
        </w:tc>
        <w:tc>
          <w:tcPr>
            <w:tcW w:type="dxa" w:w="70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default</w:t>
            </w:r>
          </w:p>
        </w:tc>
      </w:tr>
      <w:tr>
        <w:tc>
          <w:tcPr>
            <w:tcW w:type="dxa" w:w="234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rFonts w:ascii="Arial" w:cs="Arial" w:eastAsia="Arial" w:hAnsi="Arial"/>
                <w:b/>
                <w:bCs/>
                <w:sz w:val="19"/>
                <w:szCs w:val="19"/>
              </w:rPr>
              <w:t xml:space="preserve">Sync Policy</w:t>
            </w:r>
          </w:p>
        </w:tc>
        <w:tc>
          <w:tcPr>
            <w:tcW w:type="dxa" w:w="70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Automatic (Prune Resources + Self Heal checked)</w:t>
            </w:r>
          </w:p>
        </w:tc>
      </w:tr>
      <w:tr>
        <w:tc>
          <w:tcPr>
            <w:tcW w:type="dxa" w:w="234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rFonts w:ascii="Arial" w:cs="Arial" w:eastAsia="Arial" w:hAnsi="Arial"/>
                <w:b/>
                <w:bCs/>
                <w:sz w:val="19"/>
                <w:szCs w:val="19"/>
              </w:rPr>
              <w:t xml:space="preserve">Repository URL</w:t>
            </w:r>
          </w:p>
        </w:tc>
        <w:tc>
          <w:tcPr>
            <w:tcW w:type="dxa" w:w="70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&lt;your GitHub repo HTTPS URL&gt;</w:t>
            </w:r>
          </w:p>
        </w:tc>
      </w:tr>
      <w:tr>
        <w:tc>
          <w:tcPr>
            <w:tcW w:type="dxa" w:w="234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rFonts w:ascii="Arial" w:cs="Arial" w:eastAsia="Arial" w:hAnsi="Arial"/>
                <w:b/>
                <w:bCs/>
                <w:sz w:val="19"/>
                <w:szCs w:val="19"/>
              </w:rPr>
              <w:t xml:space="preserve">Revision</w:t>
            </w:r>
          </w:p>
        </w:tc>
        <w:tc>
          <w:tcPr>
            <w:tcW w:type="dxa" w:w="70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prod</w:t>
            </w:r>
          </w:p>
        </w:tc>
      </w:tr>
      <w:tr>
        <w:tc>
          <w:tcPr>
            <w:tcW w:type="dxa" w:w="234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rFonts w:ascii="Arial" w:cs="Arial" w:eastAsia="Arial" w:hAnsi="Arial"/>
                <w:b/>
                <w:bCs/>
                <w:sz w:val="19"/>
                <w:szCs w:val="19"/>
              </w:rPr>
              <w:t xml:space="preserve">Path</w:t>
            </w:r>
          </w:p>
        </w:tc>
        <w:tc>
          <w:tcPr>
            <w:tcW w:type="dxa" w:w="70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Infra  (exact capitalization must match the repo folder)</w:t>
            </w:r>
          </w:p>
        </w:tc>
      </w:tr>
      <w:tr>
        <w:tc>
          <w:tcPr>
            <w:tcW w:type="dxa" w:w="234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rFonts w:ascii="Arial" w:cs="Arial" w:eastAsia="Arial" w:hAnsi="Arial"/>
                <w:b/>
                <w:bCs/>
                <w:sz w:val="19"/>
                <w:szCs w:val="19"/>
              </w:rPr>
              <w:t xml:space="preserve">Cluster URL</w:t>
            </w:r>
          </w:p>
        </w:tc>
        <w:tc>
          <w:tcPr>
            <w:tcW w:type="dxa" w:w="70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https://kubernetes.default.svc</w:t>
            </w:r>
          </w:p>
        </w:tc>
      </w:tr>
      <w:tr>
        <w:tc>
          <w:tcPr>
            <w:tcW w:type="dxa" w:w="234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rFonts w:ascii="Arial" w:cs="Arial" w:eastAsia="Arial" w:hAnsi="Arial"/>
                <w:b/>
                <w:bCs/>
                <w:sz w:val="19"/>
                <w:szCs w:val="19"/>
              </w:rPr>
              <w:t xml:space="preserve">Namespace</w:t>
            </w:r>
          </w:p>
        </w:tc>
        <w:tc>
          <w:tcPr>
            <w:tcW w:type="dxa" w:w="70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prod</w:t>
            </w:r>
          </w:p>
        </w:tc>
      </w:tr>
    </w:tbl>
    <w:p>
      <w:pPr>
        <w:spacing w:after="200"/>
      </w:pPr>
    </w:p>
    <w:p>
      <w:pPr>
        <w:pStyle w:val="Heading2"/>
      </w:pPr>
      <w:r>
        <w:t xml:space="preserve">Issues hit while creating the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0392B" w:sz="18"/>
              <w:bottom w:val="single" w:color="CCCCCC" w:sz="2"/>
              <w:right w:val="single" w:color="CCCCCC" w:sz="2"/>
            </w:tcBorders>
            <w:shd w:fill="FDEEEE" w:val="clear"/>
            <w:tcMar>
              <w:top w:type="dxa" w:w="100"/>
              <w:left w:type="dxa" w:w="160"/>
              <w:bottom w:type="dxa" w:w="100"/>
              <w:right w:type="dxa" w:w="160"/>
            </w:tcMar>
          </w:tcPr>
          <w:p>
            <w:pPr>
              <w:spacing w:after="60"/>
            </w:pPr>
            <w:r>
              <w:rPr>
                <w:rFonts w:ascii="Arial" w:cs="Arial" w:eastAsia="Arial" w:hAnsi="Arial"/>
                <w:b/>
                <w:bCs/>
                <w:color w:val="C0392B"/>
                <w:sz w:val="20"/>
                <w:szCs w:val="20"/>
              </w:rPr>
              <w:t xml:space="preserve">✖ Issue 1</w:t>
            </w:r>
          </w:p>
          <w:p>
            <w:pPr>
              <w:spacing w:after="0"/>
            </w:pPr>
            <w:r>
              <w:rPr>
                <w:rFonts w:ascii="Arial" w:cs="Arial" w:eastAsia="Arial" w:hAnsi="Arial"/>
                <w:color w:val="262626"/>
                <w:sz w:val="21"/>
                <w:szCs w:val="21"/>
              </w:rPr>
              <w:t xml:space="preserve">Unable to create application: app is not allowed in project "default", or the project does not exist. The default Argo CD project only allows deploying into the argocd namespace by default — dev and prod were blocked.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7D32" w:sz="18"/>
              <w:bottom w:val="single" w:color="CCCCCC" w:sz="2"/>
              <w:right w:val="single" w:color="CCCCCC" w:sz="2"/>
            </w:tcBorders>
            <w:shd w:fill="EAF5EC" w:val="clear"/>
            <w:tcMar>
              <w:top w:type="dxa" w:w="100"/>
              <w:left w:type="dxa" w:w="160"/>
              <w:bottom w:type="dxa" w:w="100"/>
              <w:right w:type="dxa" w:w="160"/>
            </w:tcMar>
          </w:tcPr>
          <w:p>
            <w:pPr>
              <w:spacing w:after="60"/>
            </w:pPr>
            <w:r>
              <w:rPr>
                <w:rFonts w:ascii="Arial" w:cs="Arial" w:eastAsia="Arial" w:hAnsi="Arial"/>
                <w:b/>
                <w:bCs/>
                <w:color w:val="2E7D32"/>
                <w:sz w:val="20"/>
                <w:szCs w:val="20"/>
              </w:rPr>
              <w:t xml:space="preserve">✓ Fix</w:t>
            </w:r>
          </w:p>
          <w:p>
            <w:pPr>
              <w:spacing w:after="0"/>
            </w:pPr>
            <w:r>
              <w:rPr>
                <w:rFonts w:ascii="Arial" w:cs="Arial" w:eastAsia="Arial" w:hAnsi="Arial"/>
                <w:color w:val="262626"/>
                <w:sz w:val="21"/>
                <w:szCs w:val="21"/>
              </w:rPr>
              <w:t xml:space="preserve">Patched the default AppProject to allow any destination namespace.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160"/>
              <w:bottom w:type="dxa" w:w="120"/>
              <w:right w:type="dxa" w:w="160"/>
            </w:tcMar>
          </w:tcPr>
          <w:p>
            <w:pPr>
              <w:spacing w:after="0" w:before="0" w:line="264"/>
            </w:pPr>
            <w:r>
              <w:rPr>
                <w:rFonts w:ascii="Consolas" w:cs="Consolas" w:eastAsia="Consolas" w:hAnsi="Consolas"/>
                <w:color w:val="1A1A1A"/>
                <w:sz w:val="18"/>
                <w:szCs w:val="18"/>
              </w:rPr>
              <w:t xml:space="preserve">kubectl patch appproject default -n argocd --type='json' -p='[</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"op": "add",</w:t>
            </w:r>
          </w:p>
          <w:p>
            <w:pPr>
              <w:spacing w:after="0" w:before="0" w:line="264"/>
            </w:pPr>
            <w:r>
              <w:rPr>
                <w:rFonts w:ascii="Consolas" w:cs="Consolas" w:eastAsia="Consolas" w:hAnsi="Consolas"/>
                <w:color w:val="1A1A1A"/>
                <w:sz w:val="18"/>
                <w:szCs w:val="18"/>
              </w:rPr>
              <w:t xml:space="preserve">    "path": "/spec/destinations/-",</w:t>
            </w:r>
          </w:p>
          <w:p>
            <w:pPr>
              <w:spacing w:after="0" w:before="0" w:line="264"/>
            </w:pPr>
            <w:r>
              <w:rPr>
                <w:rFonts w:ascii="Consolas" w:cs="Consolas" w:eastAsia="Consolas" w:hAnsi="Consolas"/>
                <w:color w:val="1A1A1A"/>
                <w:sz w:val="18"/>
                <w:szCs w:val="18"/>
              </w:rPr>
              <w:t xml:space="preserve">    "value": {</w:t>
            </w:r>
          </w:p>
          <w:p>
            <w:pPr>
              <w:spacing w:after="0" w:before="0" w:line="264"/>
            </w:pPr>
            <w:r>
              <w:rPr>
                <w:rFonts w:ascii="Consolas" w:cs="Consolas" w:eastAsia="Consolas" w:hAnsi="Consolas"/>
                <w:color w:val="1A1A1A"/>
                <w:sz w:val="18"/>
                <w:szCs w:val="18"/>
              </w:rPr>
              <w:t xml:space="preserve">      "server": "*",</w:t>
            </w:r>
          </w:p>
          <w:p>
            <w:pPr>
              <w:spacing w:after="0" w:before="0" w:line="264"/>
            </w:pPr>
            <w:r>
              <w:rPr>
                <w:rFonts w:ascii="Consolas" w:cs="Consolas" w:eastAsia="Consolas" w:hAnsi="Consolas"/>
                <w:color w:val="1A1A1A"/>
                <w:sz w:val="18"/>
                <w:szCs w:val="18"/>
              </w:rPr>
              <w:t xml:space="preserve">      "namespace": "*"</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Or via the UI: Settings &gt; Projects &gt; default &gt; Destinations &gt; Edit</w:t>
            </w:r>
          </w:p>
          <w:p>
            <w:pPr>
              <w:spacing w:after="0" w:before="0" w:line="264"/>
            </w:pPr>
            <w:r>
              <w:rPr>
                <w:rFonts w:ascii="Consolas" w:cs="Consolas" w:eastAsia="Consolas" w:hAnsi="Consolas"/>
                <w:color w:val="1A1A1A"/>
                <w:sz w:val="18"/>
                <w:szCs w:val="18"/>
              </w:rPr>
              <w:t xml:space="preserve"># Add Destination: Server = *, Namespace = *  &gt;  Save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0392B" w:sz="18"/>
              <w:bottom w:val="single" w:color="CCCCCC" w:sz="2"/>
              <w:right w:val="single" w:color="CCCCCC" w:sz="2"/>
            </w:tcBorders>
            <w:shd w:fill="FDEEEE" w:val="clear"/>
            <w:tcMar>
              <w:top w:type="dxa" w:w="100"/>
              <w:left w:type="dxa" w:w="160"/>
              <w:bottom w:type="dxa" w:w="100"/>
              <w:right w:type="dxa" w:w="160"/>
            </w:tcMar>
          </w:tcPr>
          <w:p>
            <w:pPr>
              <w:spacing w:after="60"/>
            </w:pPr>
            <w:r>
              <w:rPr>
                <w:rFonts w:ascii="Arial" w:cs="Arial" w:eastAsia="Arial" w:hAnsi="Arial"/>
                <w:b/>
                <w:bCs/>
                <w:color w:val="C0392B"/>
                <w:sz w:val="20"/>
                <w:szCs w:val="20"/>
              </w:rPr>
              <w:t xml:space="preserve">✖ Issue 2</w:t>
            </w:r>
          </w:p>
          <w:p>
            <w:pPr>
              <w:spacing w:after="0"/>
            </w:pPr>
            <w:r>
              <w:rPr>
                <w:rFonts w:ascii="Arial" w:cs="Arial" w:eastAsia="Arial" w:hAnsi="Arial"/>
                <w:color w:val="262626"/>
                <w:sz w:val="21"/>
                <w:szCs w:val="21"/>
              </w:rPr>
              <w:t xml:space="preserve">Argo CD installed twice — once correctly in argocd, and a duplicate in default. Root cause: in Phase 4, the kubectl replace/apply fallback command ran without the -n argocd flag while context was pointed at default, silently installing a second full copy of Argo CD there. This duplication is also why the patch above failed with appprojects.argoproj.io "default" not found — the controllers were fighting each other.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7D32" w:sz="18"/>
              <w:bottom w:val="single" w:color="CCCCCC" w:sz="2"/>
              <w:right w:val="single" w:color="CCCCCC" w:sz="2"/>
            </w:tcBorders>
            <w:shd w:fill="EAF5EC" w:val="clear"/>
            <w:tcMar>
              <w:top w:type="dxa" w:w="100"/>
              <w:left w:type="dxa" w:w="160"/>
              <w:bottom w:type="dxa" w:w="100"/>
              <w:right w:type="dxa" w:w="160"/>
            </w:tcMar>
          </w:tcPr>
          <w:p>
            <w:pPr>
              <w:spacing w:after="60"/>
            </w:pPr>
            <w:r>
              <w:rPr>
                <w:rFonts w:ascii="Arial" w:cs="Arial" w:eastAsia="Arial" w:hAnsi="Arial"/>
                <w:b/>
                <w:bCs/>
                <w:color w:val="2E7D32"/>
                <w:sz w:val="20"/>
                <w:szCs w:val="20"/>
              </w:rPr>
              <w:t xml:space="preserve">✓ Fix</w:t>
            </w:r>
          </w:p>
          <w:p>
            <w:pPr>
              <w:spacing w:after="0"/>
            </w:pPr>
            <w:r>
              <w:rPr>
                <w:rFonts w:ascii="Arial" w:cs="Arial" w:eastAsia="Arial" w:hAnsi="Arial"/>
                <w:color w:val="262626"/>
                <w:sz w:val="21"/>
                <w:szCs w:val="21"/>
              </w:rPr>
              <w:t xml:space="preserve">Deleted the duplicate resources from the default namespace, confirmed the argocd namespace copy was healthy, then re-ran the patch targeting -n argocd explicitly.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160"/>
              <w:bottom w:type="dxa" w:w="120"/>
              <w:right w:type="dxa" w:w="160"/>
            </w:tcMar>
          </w:tcPr>
          <w:p>
            <w:pPr>
              <w:spacing w:after="0" w:before="0" w:line="264"/>
            </w:pPr>
            <w:r>
              <w:rPr>
                <w:rFonts w:ascii="Consolas" w:cs="Consolas" w:eastAsia="Consolas" w:hAnsi="Consolas"/>
                <w:color w:val="1A1A1A"/>
                <w:sz w:val="18"/>
                <w:szCs w:val="18"/>
              </w:rPr>
              <w:t xml:space="preserve"># 1. Remove the duplicate install from default</w:t>
            </w:r>
          </w:p>
          <w:p>
            <w:pPr>
              <w:spacing w:after="0" w:before="0" w:line="264"/>
            </w:pPr>
            <w:r>
              <w:rPr>
                <w:rFonts w:ascii="Consolas" w:cs="Consolas" w:eastAsia="Consolas" w:hAnsi="Consolas"/>
                <w:color w:val="1A1A1A"/>
                <w:sz w:val="18"/>
                <w:szCs w:val="18"/>
              </w:rPr>
              <w:t xml:space="preserve">kubectl delete deployment,statefulset,svc,secret,configmap --all -n default</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2. Confirm default is clean</w:t>
            </w:r>
          </w:p>
          <w:p>
            <w:pPr>
              <w:spacing w:after="0" w:before="0" w:line="264"/>
            </w:pPr>
            <w:r>
              <w:rPr>
                <w:rFonts w:ascii="Consolas" w:cs="Consolas" w:eastAsia="Consolas" w:hAnsi="Consolas"/>
                <w:color w:val="1A1A1A"/>
                <w:sz w:val="18"/>
                <w:szCs w:val="18"/>
              </w:rPr>
              <w:t xml:space="preserve">kubectl get pods -A</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3. Re-apply the destination patch against the correct namespace</w:t>
            </w:r>
          </w:p>
          <w:p>
            <w:pPr>
              <w:spacing w:after="0" w:before="0" w:line="264"/>
            </w:pPr>
            <w:r>
              <w:rPr>
                <w:rFonts w:ascii="Consolas" w:cs="Consolas" w:eastAsia="Consolas" w:hAnsi="Consolas"/>
                <w:color w:val="1A1A1A"/>
                <w:sz w:val="18"/>
                <w:szCs w:val="18"/>
              </w:rPr>
              <w:t xml:space="preserve">kubectl patch appproject default -n argocd --type='json' -p='[</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"op": "add",</w:t>
            </w:r>
          </w:p>
          <w:p>
            <w:pPr>
              <w:spacing w:after="0" w:before="0" w:line="264"/>
            </w:pPr>
            <w:r>
              <w:rPr>
                <w:rFonts w:ascii="Consolas" w:cs="Consolas" w:eastAsia="Consolas" w:hAnsi="Consolas"/>
                <w:color w:val="1A1A1A"/>
                <w:sz w:val="18"/>
                <w:szCs w:val="18"/>
              </w:rPr>
              <w:t xml:space="preserve">    "path": "/spec/destinations/-",</w:t>
            </w:r>
          </w:p>
          <w:p>
            <w:pPr>
              <w:spacing w:after="0" w:before="0" w:line="264"/>
            </w:pPr>
            <w:r>
              <w:rPr>
                <w:rFonts w:ascii="Consolas" w:cs="Consolas" w:eastAsia="Consolas" w:hAnsi="Consolas"/>
                <w:color w:val="1A1A1A"/>
                <w:sz w:val="18"/>
                <w:szCs w:val="18"/>
              </w:rPr>
              <w:t xml:space="preserve">    "value": {</w:t>
            </w:r>
          </w:p>
          <w:p>
            <w:pPr>
              <w:spacing w:after="0" w:before="0" w:line="264"/>
            </w:pPr>
            <w:r>
              <w:rPr>
                <w:rFonts w:ascii="Consolas" w:cs="Consolas" w:eastAsia="Consolas" w:hAnsi="Consolas"/>
                <w:color w:val="1A1A1A"/>
                <w:sz w:val="18"/>
                <w:szCs w:val="18"/>
              </w:rPr>
              <w:t xml:space="preserve">      "server": "*",</w:t>
            </w:r>
          </w:p>
          <w:p>
            <w:pPr>
              <w:spacing w:after="0" w:before="0" w:line="264"/>
            </w:pPr>
            <w:r>
              <w:rPr>
                <w:rFonts w:ascii="Consolas" w:cs="Consolas" w:eastAsia="Consolas" w:hAnsi="Consolas"/>
                <w:color w:val="1A1A1A"/>
                <w:sz w:val="18"/>
                <w:szCs w:val="18"/>
              </w:rPr>
              <w:t xml:space="preserve">      "namespace": "*"</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0392B" w:sz="18"/>
              <w:bottom w:val="single" w:color="CCCCCC" w:sz="2"/>
              <w:right w:val="single" w:color="CCCCCC" w:sz="2"/>
            </w:tcBorders>
            <w:shd w:fill="FDEEEE" w:val="clear"/>
            <w:tcMar>
              <w:top w:type="dxa" w:w="100"/>
              <w:left w:type="dxa" w:w="160"/>
              <w:bottom w:type="dxa" w:w="100"/>
              <w:right w:type="dxa" w:w="160"/>
            </w:tcMar>
          </w:tcPr>
          <w:p>
            <w:pPr>
              <w:spacing w:after="60"/>
            </w:pPr>
            <w:r>
              <w:rPr>
                <w:rFonts w:ascii="Arial" w:cs="Arial" w:eastAsia="Arial" w:hAnsi="Arial"/>
                <w:b/>
                <w:bCs/>
                <w:color w:val="C0392B"/>
                <w:sz w:val="20"/>
                <w:szCs w:val="20"/>
              </w:rPr>
              <w:t xml:space="preserve">✖ Issue 3</w:t>
            </w:r>
          </w:p>
          <w:p>
            <w:pPr>
              <w:spacing w:after="0"/>
            </w:pPr>
            <w:r>
              <w:rPr>
                <w:rFonts w:ascii="Arial" w:cs="Arial" w:eastAsia="Arial" w:hAnsi="Arial"/>
                <w:color w:val="262626"/>
                <w:sz w:val="21"/>
                <w:szCs w:val="21"/>
              </w:rPr>
              <w:t xml:space="preserve">Error from server (NotFound): appprojects.argoproj.io "default" not found. After cleanup, the default AppProject itself no longer existed — it was either never fully created by the controller, or got swept away while removing the duplicate.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7D32" w:sz="18"/>
              <w:bottom w:val="single" w:color="CCCCCC" w:sz="2"/>
              <w:right w:val="single" w:color="CCCCCC" w:sz="2"/>
            </w:tcBorders>
            <w:shd w:fill="EAF5EC" w:val="clear"/>
            <w:tcMar>
              <w:top w:type="dxa" w:w="100"/>
              <w:left w:type="dxa" w:w="160"/>
              <w:bottom w:type="dxa" w:w="100"/>
              <w:right w:type="dxa" w:w="160"/>
            </w:tcMar>
          </w:tcPr>
          <w:p>
            <w:pPr>
              <w:spacing w:after="60"/>
            </w:pPr>
            <w:r>
              <w:rPr>
                <w:rFonts w:ascii="Arial" w:cs="Arial" w:eastAsia="Arial" w:hAnsi="Arial"/>
                <w:b/>
                <w:bCs/>
                <w:color w:val="2E7D32"/>
                <w:sz w:val="20"/>
                <w:szCs w:val="20"/>
              </w:rPr>
              <w:t xml:space="preserve">✓ Fix</w:t>
            </w:r>
          </w:p>
          <w:p>
            <w:pPr>
              <w:spacing w:after="0"/>
            </w:pPr>
            <w:r>
              <w:rPr>
                <w:rFonts w:ascii="Arial" w:cs="Arial" w:eastAsia="Arial" w:hAnsi="Arial"/>
                <w:color w:val="262626"/>
                <w:sz w:val="21"/>
                <w:szCs w:val="21"/>
              </w:rPr>
              <w:t xml:space="preserve">Created the default AppProject directly from a manifest instead of patching a resource that didn't exist.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160"/>
              <w:bottom w:type="dxa" w:w="120"/>
              <w:right w:type="dxa" w:w="160"/>
            </w:tcMar>
          </w:tcPr>
          <w:p>
            <w:pPr>
              <w:spacing w:after="0" w:before="0" w:line="264"/>
            </w:pPr>
            <w:r>
              <w:rPr>
                <w:rFonts w:ascii="Consolas" w:cs="Consolas" w:eastAsia="Consolas" w:hAnsi="Consolas"/>
                <w:color w:val="1A1A1A"/>
                <w:sz w:val="18"/>
                <w:szCs w:val="18"/>
              </w:rPr>
              <w:t xml:space="preserve">cat &lt;&lt;EOF | kubectl apply -n argocd -f -</w:t>
            </w:r>
          </w:p>
          <w:p>
            <w:pPr>
              <w:spacing w:after="0" w:before="0" w:line="264"/>
            </w:pPr>
            <w:r>
              <w:rPr>
                <w:rFonts w:ascii="Consolas" w:cs="Consolas" w:eastAsia="Consolas" w:hAnsi="Consolas"/>
                <w:color w:val="1A1A1A"/>
                <w:sz w:val="18"/>
                <w:szCs w:val="18"/>
              </w:rPr>
              <w:t xml:space="preserve">apiVersion: argoproj.io/v1alpha1</w:t>
            </w:r>
          </w:p>
          <w:p>
            <w:pPr>
              <w:spacing w:after="0" w:before="0" w:line="264"/>
            </w:pPr>
            <w:r>
              <w:rPr>
                <w:rFonts w:ascii="Consolas" w:cs="Consolas" w:eastAsia="Consolas" w:hAnsi="Consolas"/>
                <w:color w:val="1A1A1A"/>
                <w:sz w:val="18"/>
                <w:szCs w:val="18"/>
              </w:rPr>
              <w:t xml:space="preserve">kind: AppProject</w:t>
            </w:r>
          </w:p>
          <w:p>
            <w:pPr>
              <w:spacing w:after="0" w:before="0" w:line="264"/>
            </w:pPr>
            <w:r>
              <w:rPr>
                <w:rFonts w:ascii="Consolas" w:cs="Consolas" w:eastAsia="Consolas" w:hAnsi="Consolas"/>
                <w:color w:val="1A1A1A"/>
                <w:sz w:val="18"/>
                <w:szCs w:val="18"/>
              </w:rPr>
              <w:t xml:space="preserve">metadata:</w:t>
            </w:r>
          </w:p>
          <w:p>
            <w:pPr>
              <w:spacing w:after="0" w:before="0" w:line="264"/>
            </w:pPr>
            <w:r>
              <w:rPr>
                <w:rFonts w:ascii="Consolas" w:cs="Consolas" w:eastAsia="Consolas" w:hAnsi="Consolas"/>
                <w:color w:val="1A1A1A"/>
                <w:sz w:val="18"/>
                <w:szCs w:val="18"/>
              </w:rPr>
              <w:t xml:space="preserve">  name: default</w:t>
            </w:r>
          </w:p>
          <w:p>
            <w:pPr>
              <w:spacing w:after="0" w:before="0" w:line="264"/>
            </w:pPr>
            <w:r>
              <w:rPr>
                <w:rFonts w:ascii="Consolas" w:cs="Consolas" w:eastAsia="Consolas" w:hAnsi="Consolas"/>
                <w:color w:val="1A1A1A"/>
                <w:sz w:val="18"/>
                <w:szCs w:val="18"/>
              </w:rPr>
              <w:t xml:space="preserve">  namespace: argocd</w:t>
            </w:r>
          </w:p>
          <w:p>
            <w:pPr>
              <w:spacing w:after="0" w:before="0" w:line="264"/>
            </w:pPr>
            <w:r>
              <w:rPr>
                <w:rFonts w:ascii="Consolas" w:cs="Consolas" w:eastAsia="Consolas" w:hAnsi="Consolas"/>
                <w:color w:val="1A1A1A"/>
                <w:sz w:val="18"/>
                <w:szCs w:val="18"/>
              </w:rPr>
              <w:t xml:space="preserve">spec:</w:t>
            </w:r>
          </w:p>
          <w:p>
            <w:pPr>
              <w:spacing w:after="0" w:before="0" w:line="264"/>
            </w:pPr>
            <w:r>
              <w:rPr>
                <w:rFonts w:ascii="Consolas" w:cs="Consolas" w:eastAsia="Consolas" w:hAnsi="Consolas"/>
                <w:color w:val="1A1A1A"/>
                <w:sz w:val="18"/>
                <w:szCs w:val="18"/>
              </w:rPr>
              <w:t xml:space="preserve">  description: Default project for GitOps Staging</w:t>
            </w:r>
          </w:p>
          <w:p>
            <w:pPr>
              <w:spacing w:after="0" w:before="0" w:line="264"/>
            </w:pPr>
            <w:r>
              <w:rPr>
                <w:rFonts w:ascii="Consolas" w:cs="Consolas" w:eastAsia="Consolas" w:hAnsi="Consolas"/>
                <w:color w:val="1A1A1A"/>
                <w:sz w:val="18"/>
                <w:szCs w:val="18"/>
              </w:rPr>
              <w:t xml:space="preserve">  sourceRepos:</w:t>
            </w:r>
          </w:p>
          <w:p>
            <w:pPr>
              <w:spacing w:after="0" w:before="0" w:line="264"/>
            </w:pPr>
            <w:r>
              <w:rPr>
                <w:rFonts w:ascii="Consolas" w:cs="Consolas" w:eastAsia="Consolas" w:hAnsi="Consolas"/>
                <w:color w:val="1A1A1A"/>
                <w:sz w:val="18"/>
                <w:szCs w:val="18"/>
              </w:rPr>
              <w:t xml:space="preserve">  - '*'</w:t>
            </w:r>
          </w:p>
          <w:p>
            <w:pPr>
              <w:spacing w:after="0" w:before="0" w:line="264"/>
            </w:pPr>
            <w:r>
              <w:rPr>
                <w:rFonts w:ascii="Consolas" w:cs="Consolas" w:eastAsia="Consolas" w:hAnsi="Consolas"/>
                <w:color w:val="1A1A1A"/>
                <w:sz w:val="18"/>
                <w:szCs w:val="18"/>
              </w:rPr>
              <w:t xml:space="preserve">  destinations:</w:t>
            </w:r>
          </w:p>
          <w:p>
            <w:pPr>
              <w:spacing w:after="0" w:before="0" w:line="264"/>
            </w:pPr>
            <w:r>
              <w:rPr>
                <w:rFonts w:ascii="Consolas" w:cs="Consolas" w:eastAsia="Consolas" w:hAnsi="Consolas"/>
                <w:color w:val="1A1A1A"/>
                <w:sz w:val="18"/>
                <w:szCs w:val="18"/>
              </w:rPr>
              <w:t xml:space="preserve">  - server: '*'</w:t>
            </w:r>
          </w:p>
          <w:p>
            <w:pPr>
              <w:spacing w:after="0" w:before="0" w:line="264"/>
            </w:pPr>
            <w:r>
              <w:rPr>
                <w:rFonts w:ascii="Consolas" w:cs="Consolas" w:eastAsia="Consolas" w:hAnsi="Consolas"/>
                <w:color w:val="1A1A1A"/>
                <w:sz w:val="18"/>
                <w:szCs w:val="18"/>
              </w:rPr>
              <w:t xml:space="preserve">    namespace: '*'</w:t>
            </w:r>
          </w:p>
          <w:p>
            <w:pPr>
              <w:spacing w:after="0" w:before="0" w:line="264"/>
            </w:pPr>
            <w:r>
              <w:rPr>
                <w:rFonts w:ascii="Consolas" w:cs="Consolas" w:eastAsia="Consolas" w:hAnsi="Consolas"/>
                <w:color w:val="1A1A1A"/>
                <w:sz w:val="18"/>
                <w:szCs w:val="18"/>
              </w:rPr>
              <w:t xml:space="preserve">  clusterResourceWhitelist:</w:t>
            </w:r>
          </w:p>
          <w:p>
            <w:pPr>
              <w:spacing w:after="0" w:before="0" w:line="264"/>
            </w:pPr>
            <w:r>
              <w:rPr>
                <w:rFonts w:ascii="Consolas" w:cs="Consolas" w:eastAsia="Consolas" w:hAnsi="Consolas"/>
                <w:color w:val="1A1A1A"/>
                <w:sz w:val="18"/>
                <w:szCs w:val="18"/>
              </w:rPr>
              <w:t xml:space="preserve">  - group: '*'</w:t>
            </w:r>
          </w:p>
          <w:p>
            <w:pPr>
              <w:spacing w:after="0" w:before="0" w:line="264"/>
            </w:pPr>
            <w:r>
              <w:rPr>
                <w:rFonts w:ascii="Consolas" w:cs="Consolas" w:eastAsia="Consolas" w:hAnsi="Consolas"/>
                <w:color w:val="1A1A1A"/>
                <w:sz w:val="18"/>
                <w:szCs w:val="18"/>
              </w:rPr>
              <w:t xml:space="preserve">    kind: '*'</w:t>
            </w:r>
          </w:p>
          <w:p>
            <w:pPr>
              <w:spacing w:after="0" w:before="0" w:line="264"/>
            </w:pPr>
            <w:r>
              <w:rPr>
                <w:rFonts w:ascii="Consolas" w:cs="Consolas" w:eastAsia="Consolas" w:hAnsi="Consolas"/>
                <w:color w:val="1A1A1A"/>
                <w:sz w:val="18"/>
                <w:szCs w:val="18"/>
              </w:rPr>
              <w:t xml:space="preserve">EOF</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Verify</w:t>
            </w:r>
          </w:p>
          <w:p>
            <w:pPr>
              <w:spacing w:after="0" w:before="0" w:line="264"/>
            </w:pPr>
            <w:r>
              <w:rPr>
                <w:rFonts w:ascii="Consolas" w:cs="Consolas" w:eastAsia="Consolas" w:hAnsi="Consolas"/>
                <w:color w:val="1A1A1A"/>
                <w:sz w:val="18"/>
                <w:szCs w:val="18"/>
              </w:rPr>
              <w:t xml:space="preserve">kubectl get appproject -n argocd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0392B" w:sz="18"/>
              <w:bottom w:val="single" w:color="CCCCCC" w:sz="2"/>
              <w:right w:val="single" w:color="CCCCCC" w:sz="2"/>
            </w:tcBorders>
            <w:shd w:fill="FDEEEE" w:val="clear"/>
            <w:tcMar>
              <w:top w:type="dxa" w:w="100"/>
              <w:left w:type="dxa" w:w="160"/>
              <w:bottom w:type="dxa" w:w="100"/>
              <w:right w:type="dxa" w:w="160"/>
            </w:tcMar>
          </w:tcPr>
          <w:p>
            <w:pPr>
              <w:spacing w:after="60"/>
            </w:pPr>
            <w:r>
              <w:rPr>
                <w:rFonts w:ascii="Arial" w:cs="Arial" w:eastAsia="Arial" w:hAnsi="Arial"/>
                <w:b/>
                <w:bCs/>
                <w:color w:val="C0392B"/>
                <w:sz w:val="20"/>
                <w:szCs w:val="20"/>
              </w:rPr>
              <w:t xml:space="preserve">✖ Issue 4</w:t>
            </w:r>
          </w:p>
          <w:p>
            <w:pPr>
              <w:spacing w:after="0"/>
            </w:pPr>
            <w:r>
              <w:rPr>
                <w:rFonts w:ascii="Arial" w:cs="Arial" w:eastAsia="Arial" w:hAnsi="Arial"/>
                <w:color w:val="262626"/>
                <w:sz w:val="21"/>
                <w:szCs w:val="21"/>
              </w:rPr>
              <w:t xml:space="preserve">Unable to create application ... repo client error ... authentication required: Repository not found. Argo CD couldn’t reach the GitHub repo over HTTPS without credentials.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7D32" w:sz="18"/>
              <w:bottom w:val="single" w:color="CCCCCC" w:sz="2"/>
              <w:right w:val="single" w:color="CCCCCC" w:sz="2"/>
            </w:tcBorders>
            <w:shd w:fill="EAF5EC" w:val="clear"/>
            <w:tcMar>
              <w:top w:type="dxa" w:w="100"/>
              <w:left w:type="dxa" w:w="160"/>
              <w:bottom w:type="dxa" w:w="100"/>
              <w:right w:type="dxa" w:w="160"/>
            </w:tcMar>
          </w:tcPr>
          <w:p>
            <w:pPr>
              <w:spacing w:after="60"/>
            </w:pPr>
            <w:r>
              <w:rPr>
                <w:rFonts w:ascii="Arial" w:cs="Arial" w:eastAsia="Arial" w:hAnsi="Arial"/>
                <w:b/>
                <w:bCs/>
                <w:color w:val="2E7D32"/>
                <w:sz w:val="20"/>
                <w:szCs w:val="20"/>
              </w:rPr>
              <w:t xml:space="preserve">✓ Fix</w:t>
            </w:r>
          </w:p>
          <w:p>
            <w:pPr>
              <w:spacing w:after="0"/>
            </w:pPr>
            <w:r>
              <w:rPr>
                <w:rFonts w:ascii="Arial" w:cs="Arial" w:eastAsia="Arial" w:hAnsi="Arial"/>
                <w:color w:val="262626"/>
                <w:sz w:val="21"/>
                <w:szCs w:val="21"/>
              </w:rPr>
              <w:t xml:space="preserve">Made the GitHub repository public, which removed the need for Argo CD to authenticate when reading it.</w:t>
            </w:r>
          </w:p>
        </w:tc>
      </w:tr>
    </w:tbl>
    <w:p>
      <w:pPr>
        <w:spacing w:after="200"/>
      </w:pPr>
    </w:p>
    <w:p>
      <w:pPr>
        <w:pBdr>
          <w:bottom w:val="single" w:color="D9D9D9" w:sz="6" w:space="1"/>
        </w:pBdr>
        <w:spacing w:after="200" w:before="200"/>
      </w:pPr>
    </w:p>
    <w:p>
      <w:pPr>
        <w:pStyle w:val="Heading1"/>
      </w:pPr>
      <w:r>
        <w:t xml:space="preserve">Phase 8 — Post-Deployment Issues</w:t>
      </w:r>
    </w:p>
    <w:p>
      <w:pPr>
        <w:pStyle w:val="Heading3"/>
      </w:pPr>
      <w:r>
        <w:t xml:space="preserve">Dev pod stuck in ImagePullBackOff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0392B" w:sz="18"/>
              <w:bottom w:val="single" w:color="CCCCCC" w:sz="2"/>
              <w:right w:val="single" w:color="CCCCCC" w:sz="2"/>
            </w:tcBorders>
            <w:shd w:fill="FDEEEE" w:val="clear"/>
            <w:tcMar>
              <w:top w:type="dxa" w:w="100"/>
              <w:left w:type="dxa" w:w="160"/>
              <w:bottom w:type="dxa" w:w="100"/>
              <w:right w:type="dxa" w:w="160"/>
            </w:tcMar>
          </w:tcPr>
          <w:p>
            <w:pPr>
              <w:spacing w:after="60"/>
            </w:pPr>
            <w:r>
              <w:rPr>
                <w:rFonts w:ascii="Arial" w:cs="Arial" w:eastAsia="Arial" w:hAnsi="Arial"/>
                <w:b/>
                <w:bCs/>
                <w:color w:val="C0392B"/>
                <w:sz w:val="20"/>
                <w:szCs w:val="20"/>
              </w:rPr>
              <w:t xml:space="preserve">✖ Issue</w:t>
            </w:r>
          </w:p>
          <w:p>
            <w:pPr>
              <w:spacing w:after="0"/>
            </w:pPr>
            <w:r>
              <w:rPr>
                <w:rFonts w:ascii="Arial" w:cs="Arial" w:eastAsia="Arial" w:hAnsi="Arial"/>
                <w:color w:val="262626"/>
                <w:sz w:val="21"/>
                <w:szCs w:val="21"/>
              </w:rPr>
              <w:t xml:space="preserve">Pod events showed: failed to authorize: failed to fetch oauth token ... 403 Forbidden, leading to ErrImagePull and ImagePullBackOff. The image path was correct, but GKE worker nodes run under the default Compute Engine service account, which has no permission to read from Artifact Registry by default.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7D32" w:sz="18"/>
              <w:bottom w:val="single" w:color="CCCCCC" w:sz="2"/>
              <w:right w:val="single" w:color="CCCCCC" w:sz="2"/>
            </w:tcBorders>
            <w:shd w:fill="EAF5EC" w:val="clear"/>
            <w:tcMar>
              <w:top w:type="dxa" w:w="100"/>
              <w:left w:type="dxa" w:w="160"/>
              <w:bottom w:type="dxa" w:w="100"/>
              <w:right w:type="dxa" w:w="160"/>
            </w:tcMar>
          </w:tcPr>
          <w:p>
            <w:pPr>
              <w:spacing w:after="60"/>
            </w:pPr>
            <w:r>
              <w:rPr>
                <w:rFonts w:ascii="Arial" w:cs="Arial" w:eastAsia="Arial" w:hAnsi="Arial"/>
                <w:b/>
                <w:bCs/>
                <w:color w:val="2E7D32"/>
                <w:sz w:val="20"/>
                <w:szCs w:val="20"/>
              </w:rPr>
              <w:t xml:space="preserve">✓ Fix</w:t>
            </w:r>
          </w:p>
          <w:p>
            <w:pPr>
              <w:spacing w:after="0"/>
            </w:pPr>
            <w:r>
              <w:rPr>
                <w:rFonts w:ascii="Arial" w:cs="Arial" w:eastAsia="Arial" w:hAnsi="Arial"/>
                <w:color w:val="262626"/>
                <w:sz w:val="21"/>
                <w:szCs w:val="21"/>
              </w:rPr>
              <w:t xml:space="preserve">Granted the Artifact Registry Reader role to the GKE nodes' service account, then force-deleted the stuck pod to trigger an immediate retry.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160"/>
              <w:bottom w:type="dxa" w:w="120"/>
              <w:right w:type="dxa" w:w="160"/>
            </w:tcMar>
          </w:tcPr>
          <w:p>
            <w:pPr>
              <w:spacing w:after="0" w:before="0" w:line="264"/>
            </w:pPr>
            <w:r>
              <w:rPr>
                <w:rFonts w:ascii="Consolas" w:cs="Consolas" w:eastAsia="Consolas" w:hAnsi="Consolas"/>
                <w:color w:val="1A1A1A"/>
                <w:sz w:val="18"/>
                <w:szCs w:val="18"/>
              </w:rPr>
              <w:t xml:space="preserve"># Grant GKE nodes permission to read from Artifact Registry</w:t>
            </w:r>
          </w:p>
          <w:p>
            <w:pPr>
              <w:spacing w:after="0" w:before="0" w:line="264"/>
            </w:pPr>
            <w:r>
              <w:rPr>
                <w:rFonts w:ascii="Consolas" w:cs="Consolas" w:eastAsia="Consolas" w:hAnsi="Consolas"/>
                <w:color w:val="1A1A1A"/>
                <w:sz w:val="18"/>
                <w:szCs w:val="18"/>
              </w:rPr>
              <w:t xml:space="preserve"># (use your project number, found via: gcloud projects describe ${GCP_PROJECT_ID})</w:t>
            </w:r>
          </w:p>
          <w:p>
            <w:pPr>
              <w:spacing w:after="0" w:before="0" w:line="264"/>
            </w:pPr>
            <w:r>
              <w:rPr>
                <w:rFonts w:ascii="Consolas" w:cs="Consolas" w:eastAsia="Consolas" w:hAnsi="Consolas"/>
                <w:color w:val="1A1A1A"/>
                <w:sz w:val="18"/>
                <w:szCs w:val="18"/>
              </w:rPr>
              <w:t xml:space="preserve">gcloud projects add-iam-policy-binding ${GCP_PROJECT_ID} \</w:t>
            </w:r>
          </w:p>
          <w:p>
            <w:pPr>
              <w:spacing w:after="0" w:before="0" w:line="264"/>
            </w:pPr>
            <w:r>
              <w:rPr>
                <w:rFonts w:ascii="Consolas" w:cs="Consolas" w:eastAsia="Consolas" w:hAnsi="Consolas"/>
                <w:color w:val="1A1A1A"/>
                <w:sz w:val="18"/>
                <w:szCs w:val="18"/>
              </w:rPr>
              <w:t xml:space="preserve">    --member="serviceAccount:&lt;PROJECT_NUMBER&gt;-compute@developer.gserviceaccount.com" \</w:t>
            </w:r>
          </w:p>
          <w:p>
            <w:pPr>
              <w:spacing w:after="0" w:before="0" w:line="264"/>
            </w:pPr>
            <w:r>
              <w:rPr>
                <w:rFonts w:ascii="Consolas" w:cs="Consolas" w:eastAsia="Consolas" w:hAnsi="Consolas"/>
                <w:color w:val="1A1A1A"/>
                <w:sz w:val="18"/>
                <w:szCs w:val="18"/>
              </w:rPr>
              <w:t xml:space="preserve">    --role="roles/artifactregistry.reader"</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Force a fresh pull</w:t>
            </w:r>
          </w:p>
          <w:p>
            <w:pPr>
              <w:spacing w:after="0" w:before="0" w:line="264"/>
            </w:pPr>
            <w:r>
              <w:rPr>
                <w:rFonts w:ascii="Consolas" w:cs="Consolas" w:eastAsia="Consolas" w:hAnsi="Consolas"/>
                <w:color w:val="1A1A1A"/>
                <w:sz w:val="18"/>
                <w:szCs w:val="18"/>
              </w:rPr>
              <w:t xml:space="preserve">kubectl delete pods -n dev -l app=python-api</w:t>
            </w:r>
          </w:p>
          <w:p>
            <w:pPr>
              <w:spacing w:after="0" w:before="0" w:line="264"/>
            </w:pPr>
            <w:r>
              <w:rPr>
                <w:rFonts w:ascii="Consolas" w:cs="Consolas" w:eastAsia="Consolas" w:hAnsi="Consolas"/>
                <w:color w:val="1A1A1A"/>
                <w:sz w:val="18"/>
                <w:szCs w:val="18"/>
              </w:rPr>
              <w:t xml:space="preserve">kubectl get pods -n dev -w</w:t>
            </w:r>
          </w:p>
        </w:tc>
      </w:tr>
    </w:tbl>
    <w:p>
      <w:pPr>
        <w:spacing w:after="160"/>
      </w:pPr>
      <w:r>
        <w:rPr>
          <w:rFonts w:ascii="Arial" w:cs="Arial" w:eastAsia="Arial" w:hAnsi="Arial"/>
          <w:sz w:val="22"/>
          <w:szCs w:val="22"/>
        </w:rPr>
        <w:t xml:space="preserve">Within seconds the pod moved ImagePullBackOff → ContainerCreating → Running.</w:t>
      </w:r>
    </w:p>
    <w:p>
      <w:pPr>
        <w:pStyle w:val="Heading3"/>
      </w:pPr>
      <w:r>
        <w:t xml:space="preserve">Prod pods: InvalidImageName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0392B" w:sz="18"/>
              <w:bottom w:val="single" w:color="CCCCCC" w:sz="2"/>
              <w:right w:val="single" w:color="CCCCCC" w:sz="2"/>
            </w:tcBorders>
            <w:shd w:fill="FDEEEE" w:val="clear"/>
            <w:tcMar>
              <w:top w:type="dxa" w:w="100"/>
              <w:left w:type="dxa" w:w="160"/>
              <w:bottom w:type="dxa" w:w="100"/>
              <w:right w:type="dxa" w:w="160"/>
            </w:tcMar>
          </w:tcPr>
          <w:p>
            <w:pPr>
              <w:spacing w:after="60"/>
            </w:pPr>
            <w:r>
              <w:rPr>
                <w:rFonts w:ascii="Arial" w:cs="Arial" w:eastAsia="Arial" w:hAnsi="Arial"/>
                <w:b/>
                <w:bCs/>
                <w:color w:val="C0392B"/>
                <w:sz w:val="20"/>
                <w:szCs w:val="20"/>
              </w:rPr>
              <w:t xml:space="preserve">✖ Issue</w:t>
            </w:r>
          </w:p>
          <w:p>
            <w:pPr>
              <w:spacing w:after="0"/>
            </w:pPr>
            <w:r>
              <w:rPr>
                <w:rFonts w:ascii="Arial" w:cs="Arial" w:eastAsia="Arial" w:hAnsi="Arial"/>
                <w:color w:val="262626"/>
                <w:sz w:val="21"/>
                <w:szCs w:val="21"/>
              </w:rPr>
              <w:t xml:space="preserve">kubectl get pods --namespace prod showed all pods stuck in InvalidImageName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7D32" w:sz="18"/>
              <w:bottom w:val="single" w:color="CCCCCC" w:sz="2"/>
              <w:right w:val="single" w:color="CCCCCC" w:sz="2"/>
            </w:tcBorders>
            <w:shd w:fill="EAF5EC" w:val="clear"/>
            <w:tcMar>
              <w:top w:type="dxa" w:w="100"/>
              <w:left w:type="dxa" w:w="160"/>
              <w:bottom w:type="dxa" w:w="100"/>
              <w:right w:type="dxa" w:w="160"/>
            </w:tcMar>
          </w:tcPr>
          <w:p>
            <w:pPr>
              <w:spacing w:after="60"/>
            </w:pPr>
            <w:r>
              <w:rPr>
                <w:rFonts w:ascii="Arial" w:cs="Arial" w:eastAsia="Arial" w:hAnsi="Arial"/>
                <w:b/>
                <w:bCs/>
                <w:color w:val="2E7D32"/>
                <w:sz w:val="20"/>
                <w:szCs w:val="20"/>
              </w:rPr>
              <w:t xml:space="preserve">✓ Fix</w:t>
            </w:r>
          </w:p>
          <w:p>
            <w:pPr>
              <w:spacing w:after="0"/>
            </w:pPr>
            <w:r>
              <w:rPr>
                <w:rFonts w:ascii="Arial" w:cs="Arial" w:eastAsia="Arial" w:hAnsi="Arial"/>
                <w:color w:val="262626"/>
                <w:sz w:val="21"/>
                <w:szCs w:val="21"/>
              </w:rPr>
              <w:t xml:space="preserve">Root cause traced back to Phase 6: the prod branch had no GitHub Actions workflow, so no image had ever been built or pushed for prod, leaving the manifest referencing a non-existent image. Adding the CI workflow to the prod branch and re-triggering the pipeline resolved it — after that, both dev and prod came up healthy.</w:t>
            </w:r>
          </w:p>
        </w:tc>
      </w:tr>
    </w:tbl>
    <w:p>
      <w:pPr>
        <w:spacing w:after="200"/>
      </w:pPr>
    </w:p>
    <w:p>
      <w:pPr>
        <w:pBdr>
          <w:bottom w:val="single" w:color="D9D9D9" w:sz="6" w:space="1"/>
        </w:pBdr>
        <w:spacing w:after="200" w:before="200"/>
      </w:pPr>
    </w:p>
    <w:p>
      <w:pPr>
        <w:pStyle w:val="Heading1"/>
      </w:pPr>
      <w:r>
        <w:t xml:space="preserve">Final Verification</w:t>
      </w:r>
    </w:p>
    <w:p>
      <w:pPr>
        <w:spacing w:after="160"/>
      </w:pPr>
      <w:r>
        <w:rPr>
          <w:rFonts w:ascii="Arial" w:cs="Arial" w:eastAsia="Arial" w:hAnsi="Arial"/>
          <w:sz w:val="22"/>
          <w:szCs w:val="22"/>
        </w:rPr>
        <w:t xml:space="preserve">Once both environments are synced and healthy, confirm everything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160"/>
              <w:bottom w:type="dxa" w:w="120"/>
              <w:right w:type="dxa" w:w="160"/>
            </w:tcMar>
          </w:tcPr>
          <w:p>
            <w:pPr>
              <w:spacing w:after="0" w:before="0" w:line="264"/>
            </w:pPr>
            <w:r>
              <w:rPr>
                <w:rFonts w:ascii="Consolas" w:cs="Consolas" w:eastAsia="Consolas" w:hAnsi="Consolas"/>
                <w:color w:val="1A1A1A"/>
                <w:sz w:val="18"/>
                <w:szCs w:val="18"/>
              </w:rPr>
              <w:t xml:space="preserve"># Get public LoadBalancer IPs</w:t>
            </w:r>
          </w:p>
          <w:p>
            <w:pPr>
              <w:spacing w:after="0" w:before="0" w:line="264"/>
            </w:pPr>
            <w:r>
              <w:rPr>
                <w:rFonts w:ascii="Consolas" w:cs="Consolas" w:eastAsia="Consolas" w:hAnsi="Consolas"/>
                <w:color w:val="1A1A1A"/>
                <w:sz w:val="18"/>
                <w:szCs w:val="18"/>
              </w:rPr>
              <w:t xml:space="preserve">kubectl get svc python-api-service -n dev</w:t>
            </w:r>
          </w:p>
          <w:p>
            <w:pPr>
              <w:spacing w:after="0" w:before="0" w:line="264"/>
            </w:pPr>
            <w:r>
              <w:rPr>
                <w:rFonts w:ascii="Consolas" w:cs="Consolas" w:eastAsia="Consolas" w:hAnsi="Consolas"/>
                <w:color w:val="1A1A1A"/>
                <w:sz w:val="18"/>
                <w:szCs w:val="18"/>
              </w:rPr>
              <w:t xml:space="preserve">kubectl get svc python-api-service -n prod</w:t>
            </w:r>
          </w:p>
          <w:p>
            <w:pPr>
              <w:spacing w:after="0" w:before="0" w:line="264"/>
            </w:pPr>
            <w:r>
              <w:rPr>
                <w:rFonts w:ascii="Consolas" w:cs="Consolas" w:eastAsia="Consolas" w:hAnsi="Consolas"/>
                <w:color w:val="1A1A1A"/>
                <w:sz w:val="18"/>
                <w:szCs w:val="18"/>
              </w:rPr>
              <w:t xml:space="preserve"> </w:t>
            </w:r>
          </w:p>
          <w:p>
            <w:pPr>
              <w:spacing w:after="0" w:before="0" w:line="264"/>
            </w:pPr>
            <w:r>
              <w:rPr>
                <w:rFonts w:ascii="Consolas" w:cs="Consolas" w:eastAsia="Consolas" w:hAnsi="Consolas"/>
                <w:color w:val="1A1A1A"/>
                <w:sz w:val="18"/>
                <w:szCs w:val="18"/>
              </w:rPr>
              <w:t xml:space="preserve"># Smoke test endpoints (replace &lt;DEV_IP&gt; / &lt;PROD_IP&gt;)</w:t>
            </w:r>
          </w:p>
          <w:p>
            <w:pPr>
              <w:spacing w:after="0" w:before="0" w:line="264"/>
            </w:pPr>
            <w:r>
              <w:rPr>
                <w:rFonts w:ascii="Consolas" w:cs="Consolas" w:eastAsia="Consolas" w:hAnsi="Consolas"/>
                <w:color w:val="1A1A1A"/>
                <w:sz w:val="18"/>
                <w:szCs w:val="18"/>
              </w:rPr>
              <w:t xml:space="preserve">curl http://&lt;DEV_IP&gt;/</w:t>
            </w:r>
          </w:p>
          <w:p>
            <w:pPr>
              <w:spacing w:after="0" w:before="0" w:line="264"/>
            </w:pPr>
            <w:r>
              <w:rPr>
                <w:rFonts w:ascii="Consolas" w:cs="Consolas" w:eastAsia="Consolas" w:hAnsi="Consolas"/>
                <w:color w:val="1A1A1A"/>
                <w:sz w:val="18"/>
                <w:szCs w:val="18"/>
              </w:rPr>
              <w:t xml:space="preserve">curl http://&lt;DEV_IP&gt;/items</w:t>
            </w:r>
          </w:p>
          <w:p>
            <w:pPr>
              <w:spacing w:after="0" w:before="0" w:line="264"/>
            </w:pPr>
            <w:r>
              <w:rPr>
                <w:rFonts w:ascii="Consolas" w:cs="Consolas" w:eastAsia="Consolas" w:hAnsi="Consolas"/>
                <w:color w:val="1A1A1A"/>
                <w:sz w:val="18"/>
                <w:szCs w:val="18"/>
              </w:rPr>
              <w:t xml:space="preserve">curl -X POST "http://&lt;PROD_IP&gt;/items/3" \</w:t>
            </w:r>
          </w:p>
          <w:p>
            <w:pPr>
              <w:spacing w:after="0" w:before="0" w:line="264"/>
            </w:pPr>
            <w:r>
              <w:rPr>
                <w:rFonts w:ascii="Consolas" w:cs="Consolas" w:eastAsia="Consolas" w:hAnsi="Consolas"/>
                <w:color w:val="1A1A1A"/>
                <w:sz w:val="18"/>
                <w:szCs w:val="18"/>
              </w:rPr>
              <w:t xml:space="preserve">    -H "Content-Type: application/json" \</w:t>
            </w:r>
          </w:p>
          <w:p>
            <w:pPr>
              <w:spacing w:after="0" w:before="0" w:line="264"/>
            </w:pPr>
            <w:r>
              <w:rPr>
                <w:rFonts w:ascii="Consolas" w:cs="Consolas" w:eastAsia="Consolas" w:hAnsi="Consolas"/>
                <w:color w:val="1A1A1A"/>
                <w:sz w:val="18"/>
                <w:szCs w:val="18"/>
              </w:rPr>
              <w:t xml:space="preserve">    -d '{"name": "GitOps Production Success"}'</w:t>
            </w:r>
          </w:p>
          <w:p>
            <w:pPr>
              <w:spacing w:after="0" w:before="0" w:line="264"/>
            </w:pPr>
            <w:r>
              <w:rPr>
                <w:rFonts w:ascii="Consolas" w:cs="Consolas" w:eastAsia="Consolas" w:hAnsi="Consolas"/>
                <w:color w:val="1A1A1A"/>
                <w:sz w:val="18"/>
                <w:szCs w:val="18"/>
              </w:rPr>
              <w:t xml:space="preserve">curl http://&lt;PROD_IP&gt;/items/3</w:t>
            </w:r>
          </w:p>
        </w:tc>
      </w:tr>
    </w:tbl>
    <w:p>
      <w:pPr>
        <w:spacing w:after="200"/>
      </w:pPr>
    </w:p>
    <w:p>
      <w:pPr>
        <w:pBdr>
          <w:bottom w:val="single" w:color="D9D9D9" w:sz="6" w:space="1"/>
        </w:pBdr>
        <w:spacing w:after="200" w:before="200"/>
      </w:pPr>
    </w:p>
    <w:p>
      <w:pPr>
        <w:pStyle w:val="Heading1"/>
      </w:pPr>
      <w:r>
        <w:t xml:space="preserve">Key Lessons / Checklist for Next Time</w:t>
      </w:r>
    </w:p>
    <w:p>
      <w:pPr>
        <w:pStyle w:val="ListParagraph"/>
        <w:numPr>
          <w:ilvl w:val="0"/>
          <w:numId w:val="2"/>
        </w:numPr>
        <w:spacing w:after="80"/>
      </w:pPr>
      <w:r>
        <w:rPr>
          <w:rFonts w:ascii="Arial" w:cs="Arial" w:eastAsia="Arial" w:hAnsi="Arial"/>
          <w:sz w:val="22"/>
          <w:szCs w:val="22"/>
        </w:rPr>
        <w:t xml:space="preserve">Check vCPU quota before sizing a cluster — default new-account quota is 16 vCPUs/region; a single-zone, 2-node e2-standard-2 cluster is a safe starting point.</w:t>
      </w:r>
    </w:p>
    <w:p>
      <w:pPr>
        <w:pStyle w:val="ListParagraph"/>
        <w:numPr>
          <w:ilvl w:val="0"/>
          <w:numId w:val="2"/>
        </w:numPr>
        <w:spacing w:after="80"/>
      </w:pPr>
      <w:r>
        <w:rPr>
          <w:rFonts w:ascii="Arial" w:cs="Arial" w:eastAsia="Arial" w:hAnsi="Arial"/>
          <w:sz w:val="22"/>
          <w:szCs w:val="22"/>
        </w:rPr>
        <w:t xml:space="preserve">Always pass -n argocd explicitly on every Argo CD kubectl command — a missing namespace flag is what caused the duplicate-install incident.</w:t>
      </w:r>
    </w:p>
    <w:p>
      <w:pPr>
        <w:pStyle w:val="ListParagraph"/>
        <w:numPr>
          <w:ilvl w:val="0"/>
          <w:numId w:val="2"/>
        </w:numPr>
        <w:spacing w:after="80"/>
      </w:pPr>
      <w:r>
        <w:rPr>
          <w:rFonts w:ascii="Arial" w:cs="Arial" w:eastAsia="Arial" w:hAnsi="Arial"/>
          <w:sz w:val="22"/>
          <w:szCs w:val="22"/>
        </w:rPr>
        <w:t xml:space="preserve">Pick one folder-name casing (e.g. infra/, not Infra/) and use it consistently across the repo, the workflow file, and the Argo CD Path field.</w:t>
      </w:r>
    </w:p>
    <w:p>
      <w:pPr>
        <w:pStyle w:val="ListParagraph"/>
        <w:numPr>
          <w:ilvl w:val="0"/>
          <w:numId w:val="2"/>
        </w:numPr>
        <w:spacing w:after="80"/>
      </w:pPr>
      <w:r>
        <w:rPr>
          <w:rFonts w:ascii="Arial" w:cs="Arial" w:eastAsia="Arial" w:hAnsi="Arial"/>
          <w:sz w:val="22"/>
          <w:szCs w:val="22"/>
        </w:rPr>
        <w:t xml:space="preserve">Add the CI workflow file to every branch that needs its own image built — it does not carry over automatically between branches.</w:t>
      </w:r>
    </w:p>
    <w:p>
      <w:pPr>
        <w:pStyle w:val="ListParagraph"/>
        <w:numPr>
          <w:ilvl w:val="0"/>
          <w:numId w:val="2"/>
        </w:numPr>
        <w:spacing w:after="80"/>
      </w:pPr>
      <w:r>
        <w:rPr>
          <w:rFonts w:ascii="Arial" w:cs="Arial" w:eastAsia="Arial" w:hAnsi="Arial"/>
          <w:sz w:val="22"/>
          <w:szCs w:val="22"/>
        </w:rPr>
        <w:t xml:space="preserve">Prefer Workload Identity Federation over downloadable JSON service-account keys — skips org-policy fights entirely and is the safer long-term pattern.</w:t>
      </w:r>
    </w:p>
    <w:p>
      <w:pPr>
        <w:pStyle w:val="ListParagraph"/>
        <w:numPr>
          <w:ilvl w:val="0"/>
          <w:numId w:val="2"/>
        </w:numPr>
        <w:spacing w:after="80"/>
      </w:pPr>
      <w:r>
        <w:rPr>
          <w:rFonts w:ascii="Arial" w:cs="Arial" w:eastAsia="Arial" w:hAnsi="Arial"/>
          <w:sz w:val="22"/>
          <w:szCs w:val="22"/>
        </w:rPr>
        <w:t xml:space="preserve">GKE nodes need roles/artifactregistry.reader explicitly — it is not granted by default even within the same project.</w:t>
      </w:r>
    </w:p>
    <w:p>
      <w:pPr>
        <w:pStyle w:val="ListParagraph"/>
        <w:numPr>
          <w:ilvl w:val="0"/>
          <w:numId w:val="2"/>
        </w:numPr>
        <w:spacing w:after="80"/>
      </w:pPr>
      <w:r>
        <w:rPr>
          <w:rFonts w:ascii="Arial" w:cs="Arial" w:eastAsia="Arial" w:hAnsi="Arial"/>
          <w:sz w:val="22"/>
          <w:szCs w:val="22"/>
        </w:rPr>
        <w:t xml:space="preserve">If Argo CD can't reach a private repo over HTTPS, either make the repo public (quick personal-project fix) or configure a repo credential/SSH key (better for anything beyond a personal lab).</w:t>
      </w:r>
    </w:p>
    <w:p>
      <w:pPr>
        <w:pStyle w:val="ListParagraph"/>
        <w:numPr>
          <w:ilvl w:val="0"/>
          <w:numId w:val="2"/>
        </w:numPr>
        <w:spacing w:after="80"/>
      </w:pPr>
      <w:r>
        <w:rPr>
          <w:rFonts w:ascii="Arial" w:cs="Arial" w:eastAsia="Arial" w:hAnsi="Arial"/>
          <w:sz w:val="22"/>
          <w:szCs w:val="22"/>
        </w:rPr>
        <w:t xml:space="preserve">Patch the default AppProject's destinations to '*'/'*' early — otherwise every new Application creation will be blocked.</w:t>
      </w:r>
    </w:p>
    <w:p>
      <w:pPr>
        <w:spacing w:after="300"/>
      </w:pPr>
    </w:p>
    <w:p>
      <w:pPr>
        <w:spacing w:before="200"/>
      </w:pPr>
      <w:r>
        <w:rPr>
          <w:rFonts w:ascii="Arial" w:cs="Arial" w:eastAsia="Arial" w:hAnsi="Arial"/>
          <w:i/>
          <w:iCs/>
          <w:color w:val="595959"/>
          <w:sz w:val="20"/>
          <w:szCs w:val="20"/>
        </w:rPr>
        <w:t xml:space="preserve">End of runbook.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595959"/>
        <w:sz w:val="16"/>
        <w:szCs w:val="16"/>
      </w:rPr>
      <w:t xml:space="preserve">GitOps on GCP — Runbook</w:t>
    </w:r>
    <w:r>
      <w:rPr>
        <w:rFonts w:ascii="Arial" w:cs="Arial" w:eastAsia="Arial" w:hAnsi="Arial"/>
        <w:color w:val="595959"/>
        <w:sz w:val="16"/>
        <w:szCs w:val="16"/>
      </w:rPr>
      <w:t xml:space="preserve">	Personal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4"/>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2026-06-23T17:59:34.635Z</dcterms:created>
  <dcterms:modified xsi:type="dcterms:W3CDTF">2026-06-23T17:59:34.635Z</dcterms:modified>
</cp:coreProperties>
</file>

<file path=docProps/custom.xml><?xml version="1.0" encoding="utf-8"?>
<Properties xmlns="http://schemas.openxmlformats.org/officeDocument/2006/custom-properties" xmlns:vt="http://schemas.openxmlformats.org/officeDocument/2006/docPropsVTypes"/>
</file>