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1EB4" w14:textId="77777777" w:rsidR="00136457" w:rsidRDefault="00000000">
      <w:pPr>
        <w:jc w:val="center"/>
      </w:pPr>
      <w:r>
        <w:rPr>
          <w:i/>
          <w:color w:val="808080"/>
          <w:sz w:val="20"/>
        </w:rPr>
        <w:t>[ Institution Logo — Replace before submission ]</w:t>
      </w:r>
    </w:p>
    <w:p w14:paraId="114DE092" w14:textId="77777777" w:rsidR="00136457" w:rsidRDefault="00136457"/>
    <w:p w14:paraId="73ACFA35" w14:textId="77777777" w:rsidR="00136457" w:rsidRDefault="00000000">
      <w:pPr>
        <w:jc w:val="center"/>
      </w:pPr>
      <w:r>
        <w:rPr>
          <w:b/>
          <w:color w:val="1F497D"/>
          <w:sz w:val="36"/>
        </w:rPr>
        <w:t>EcoCred: An AI-Powered Gamified Environmental</w:t>
      </w:r>
      <w:r>
        <w:rPr>
          <w:b/>
          <w:color w:val="1F497D"/>
          <w:sz w:val="36"/>
        </w:rPr>
        <w:br/>
        <w:t>Education and Action Verification Platform</w:t>
      </w:r>
    </w:p>
    <w:p w14:paraId="4E07B3CC" w14:textId="77777777" w:rsidR="00136457" w:rsidRDefault="00136457"/>
    <w:p w14:paraId="18896C5C" w14:textId="77777777" w:rsidR="00136457" w:rsidRDefault="00000000">
      <w:pPr>
        <w:jc w:val="center"/>
      </w:pPr>
      <w:r>
        <w:rPr>
          <w:i/>
          <w:sz w:val="24"/>
        </w:rPr>
        <w:t>Final Year Engineering Project Documentation</w:t>
      </w:r>
    </w:p>
    <w:p w14:paraId="6B0EB154" w14:textId="77777777" w:rsidR="00136457" w:rsidRDefault="00136457"/>
    <w:tbl>
      <w:tblPr>
        <w:tblStyle w:val="TableGrid"/>
        <w:tblW w:w="0" w:type="auto"/>
        <w:tblLook w:val="04A0" w:firstRow="1" w:lastRow="0" w:firstColumn="1" w:lastColumn="0" w:noHBand="0" w:noVBand="1"/>
      </w:tblPr>
      <w:tblGrid>
        <w:gridCol w:w="4513"/>
        <w:gridCol w:w="4513"/>
      </w:tblGrid>
      <w:tr w:rsidR="00136457" w14:paraId="4E63C37C" w14:textId="77777777">
        <w:tc>
          <w:tcPr>
            <w:tcW w:w="4513" w:type="dxa"/>
          </w:tcPr>
          <w:p w14:paraId="2DB5CE4A" w14:textId="77777777" w:rsidR="00136457" w:rsidRDefault="00000000">
            <w:r>
              <w:rPr>
                <w:b/>
                <w:sz w:val="20"/>
              </w:rPr>
              <w:t>Submitted by</w:t>
            </w:r>
          </w:p>
        </w:tc>
        <w:tc>
          <w:tcPr>
            <w:tcW w:w="4513" w:type="dxa"/>
          </w:tcPr>
          <w:p w14:paraId="32B7C094" w14:textId="77777777" w:rsidR="00136457" w:rsidRDefault="00000000">
            <w:r>
              <w:rPr>
                <w:sz w:val="20"/>
              </w:rPr>
              <w:t>Pavan Bollepalli</w:t>
            </w:r>
          </w:p>
        </w:tc>
      </w:tr>
      <w:tr w:rsidR="00136457" w14:paraId="656CFE79" w14:textId="77777777">
        <w:tc>
          <w:tcPr>
            <w:tcW w:w="4513" w:type="dxa"/>
          </w:tcPr>
          <w:p w14:paraId="644F3E17" w14:textId="77777777" w:rsidR="00136457" w:rsidRDefault="00000000">
            <w:r>
              <w:rPr>
                <w:b/>
                <w:sz w:val="20"/>
              </w:rPr>
              <w:t>Department</w:t>
            </w:r>
          </w:p>
        </w:tc>
        <w:tc>
          <w:tcPr>
            <w:tcW w:w="4513" w:type="dxa"/>
          </w:tcPr>
          <w:p w14:paraId="4F0DF496" w14:textId="77777777" w:rsidR="00136457" w:rsidRDefault="00000000">
            <w:r>
              <w:rPr>
                <w:sz w:val="20"/>
              </w:rPr>
              <w:t>Computer Science &amp; Engineering</w:t>
            </w:r>
          </w:p>
        </w:tc>
      </w:tr>
      <w:tr w:rsidR="00136457" w14:paraId="2BD12DE4" w14:textId="77777777">
        <w:tc>
          <w:tcPr>
            <w:tcW w:w="4513" w:type="dxa"/>
          </w:tcPr>
          <w:p w14:paraId="216B5BF3" w14:textId="77777777" w:rsidR="00136457" w:rsidRDefault="00000000">
            <w:r>
              <w:rPr>
                <w:b/>
                <w:sz w:val="20"/>
              </w:rPr>
              <w:t>Institution</w:t>
            </w:r>
          </w:p>
        </w:tc>
        <w:tc>
          <w:tcPr>
            <w:tcW w:w="4513" w:type="dxa"/>
          </w:tcPr>
          <w:p w14:paraId="2EB333A6" w14:textId="77777777" w:rsidR="00136457" w:rsidRDefault="00000000">
            <w:r>
              <w:rPr>
                <w:sz w:val="20"/>
              </w:rPr>
              <w:t>[Your Institution Name]</w:t>
            </w:r>
          </w:p>
        </w:tc>
      </w:tr>
      <w:tr w:rsidR="00136457" w14:paraId="4A0AE536" w14:textId="77777777">
        <w:tc>
          <w:tcPr>
            <w:tcW w:w="4513" w:type="dxa"/>
          </w:tcPr>
          <w:p w14:paraId="12DA3B5A" w14:textId="77777777" w:rsidR="00136457" w:rsidRDefault="00000000">
            <w:r>
              <w:rPr>
                <w:b/>
                <w:sz w:val="20"/>
              </w:rPr>
              <w:t>Academic Year</w:t>
            </w:r>
          </w:p>
        </w:tc>
        <w:tc>
          <w:tcPr>
            <w:tcW w:w="4513" w:type="dxa"/>
          </w:tcPr>
          <w:p w14:paraId="5923B606" w14:textId="77777777" w:rsidR="00136457" w:rsidRDefault="00000000">
            <w:r>
              <w:rPr>
                <w:sz w:val="20"/>
              </w:rPr>
              <w:t>2025 – 2026</w:t>
            </w:r>
          </w:p>
        </w:tc>
      </w:tr>
      <w:tr w:rsidR="00136457" w14:paraId="3C948D2A" w14:textId="77777777">
        <w:tc>
          <w:tcPr>
            <w:tcW w:w="4513" w:type="dxa"/>
          </w:tcPr>
          <w:p w14:paraId="1F082B13" w14:textId="77777777" w:rsidR="00136457" w:rsidRDefault="00000000">
            <w:r>
              <w:rPr>
                <w:b/>
                <w:sz w:val="20"/>
              </w:rPr>
              <w:t>Competition</w:t>
            </w:r>
          </w:p>
        </w:tc>
        <w:tc>
          <w:tcPr>
            <w:tcW w:w="4513" w:type="dxa"/>
          </w:tcPr>
          <w:p w14:paraId="1769454E" w14:textId="77777777" w:rsidR="00136457" w:rsidRDefault="00000000">
            <w:r>
              <w:rPr>
                <w:sz w:val="20"/>
              </w:rPr>
              <w:t>Smart India Hackathon (SIH) 2025</w:t>
            </w:r>
          </w:p>
        </w:tc>
      </w:tr>
      <w:tr w:rsidR="00136457" w14:paraId="37A7D590" w14:textId="77777777">
        <w:tc>
          <w:tcPr>
            <w:tcW w:w="4513" w:type="dxa"/>
          </w:tcPr>
          <w:p w14:paraId="29F85735" w14:textId="77777777" w:rsidR="00136457" w:rsidRDefault="00000000">
            <w:r>
              <w:rPr>
                <w:b/>
                <w:sz w:val="20"/>
              </w:rPr>
              <w:t>Date</w:t>
            </w:r>
          </w:p>
        </w:tc>
        <w:tc>
          <w:tcPr>
            <w:tcW w:w="4513" w:type="dxa"/>
          </w:tcPr>
          <w:p w14:paraId="373642A7" w14:textId="77777777" w:rsidR="00136457" w:rsidRDefault="00000000">
            <w:r>
              <w:rPr>
                <w:sz w:val="20"/>
              </w:rPr>
              <w:t>March 03, 2026</w:t>
            </w:r>
          </w:p>
        </w:tc>
      </w:tr>
    </w:tbl>
    <w:p w14:paraId="3CB8C76F" w14:textId="77777777" w:rsidR="00136457" w:rsidRDefault="00000000">
      <w:r>
        <w:br w:type="page"/>
      </w:r>
    </w:p>
    <w:p w14:paraId="17C7CA2A" w14:textId="77777777" w:rsidR="00136457" w:rsidRDefault="00000000">
      <w:pPr>
        <w:pStyle w:val="Heading1"/>
      </w:pPr>
      <w:r>
        <w:lastRenderedPageBreak/>
        <w:t>Abstract</w:t>
      </w:r>
    </w:p>
    <w:p w14:paraId="66A362C1" w14:textId="77777777" w:rsidR="00136457" w:rsidRDefault="00000000">
      <w:pPr>
        <w:jc w:val="both"/>
      </w:pPr>
      <w:r>
        <w:t>EcoCred is a full-stack, AI-powered gamified platform designed to bridge the gap between environmental awareness in school curricula and verifiable, real-world student action. Traditional eco-education programs lack scalable mechanisms to authenticate student contributions and sustain long-term behavioral change. EcoCred resolves these limitations by integrating a computer vision-based verification pipeline with a comprehensive gamification subsystem, enabling institutions to quantify and certify environmental impact at scale.</w:t>
      </w:r>
    </w:p>
    <w:p w14:paraId="25107A7B" w14:textId="77777777" w:rsidR="00136457" w:rsidRDefault="00000000">
      <w:pPr>
        <w:jc w:val="both"/>
      </w:pPr>
      <w:r>
        <w:t>The system follows a microservices architecture: a Next.js 14 frontend handles student and teacher interactions; Next.js API Routes implement business logic and RESTful endpoints; a dedicated Python FastAPI service performs AI image analysis using YOLOv8 object detection and a ResNet50-based scene classifier; MongoDB Atlas persists structured data; and MinIO provides S3-compatible object storage for evidence images. Students perform eco-tasks — planting trees, segregating waste, conserving energy, and water conservation — and upload photographic evidence. The AI pipeline classifies submissions into four eco-categories, computes a confidence-weighted relevance score, and auto-validates or flags entries for teacher review. Validated submissions trigger EcoPoints allocation, badge unlocks, and leaderboard recalculation across class, school, and regional tiers. The platform supports seasonal events, impact analytics dashboards, interactive school maps, digital lessons, and in-app assessments. This document presents the architecture, implementation, API design, evaluation, and future directions of the EcoCred platform.</w:t>
      </w:r>
    </w:p>
    <w:p w14:paraId="7018A324" w14:textId="6E71A71D" w:rsidR="00136457" w:rsidRDefault="00000000" w:rsidP="001E0476">
      <w:r>
        <w:br w:type="page"/>
      </w:r>
    </w:p>
    <w:p w14:paraId="7C37A186" w14:textId="77777777" w:rsidR="00136457" w:rsidRDefault="00000000">
      <w:pPr>
        <w:pStyle w:val="Heading1"/>
      </w:pPr>
      <w:r>
        <w:lastRenderedPageBreak/>
        <w:t>1. Introduction</w:t>
      </w:r>
    </w:p>
    <w:p w14:paraId="7D3C7ED9" w14:textId="77777777" w:rsidR="00136457" w:rsidRDefault="00000000">
      <w:pPr>
        <w:pStyle w:val="Heading2"/>
      </w:pPr>
      <w:r>
        <w:t>1.1 Background</w:t>
      </w:r>
    </w:p>
    <w:p w14:paraId="14DB3DB3" w14:textId="77777777" w:rsidR="00136457" w:rsidRDefault="00000000">
      <w:pPr>
        <w:jc w:val="both"/>
      </w:pPr>
      <w:r>
        <w:t>Climate action increasingly depends on measurable youth participation. While K-12 institutions incorporate environmental stewardship into curricula, a systemic gap persists between awareness education and verifiable real-world engagement. Advances in lightweight deep learning models (e.g., YOLOv8 nano, 6.2M parameters) now enable on-premise image verification without reliance on costly cloud vision APIs. Simultaneously, gamification research demonstrates that points, badges, and leaderboards significantly improve task completion rates and behavioral consistency in educational contexts [1].</w:t>
      </w:r>
    </w:p>
    <w:p w14:paraId="39DAC109" w14:textId="77777777" w:rsidR="00136457" w:rsidRDefault="00000000">
      <w:pPr>
        <w:pStyle w:val="Heading2"/>
      </w:pPr>
      <w:r>
        <w:t>1.2 Problem Definition</w:t>
      </w:r>
    </w:p>
    <w:p w14:paraId="182C5B47" w14:textId="77777777" w:rsidR="00136457" w:rsidRDefault="00000000">
      <w:pPr>
        <w:jc w:val="both"/>
      </w:pPr>
      <w:r>
        <w:t>School-level eco-programs suffer from three core deficiencies: (i) no automated, scalable verification of student-performed environmental tasks; (ii) absence of a transparent, fair reward framework to sustain engagement; and (iii) lack of institutional dashboards providing quantifiable environmental impact data. Manual verification is resource-intensive and inconsistent; self-reported submissions are vulnerable to fraud. These gaps reduce the credibility and long-term viability of environmental programs at scale.</w:t>
      </w:r>
    </w:p>
    <w:p w14:paraId="78B66092" w14:textId="77777777" w:rsidR="00136457" w:rsidRDefault="00000000">
      <w:pPr>
        <w:pStyle w:val="Heading2"/>
      </w:pPr>
      <w:r>
        <w:t>1.3 Objectives</w:t>
      </w:r>
    </w:p>
    <w:p w14:paraId="07A3C092" w14:textId="77777777" w:rsidR="00136457" w:rsidRDefault="00000000">
      <w:pPr>
        <w:pStyle w:val="ListBullet"/>
      </w:pPr>
      <w:r>
        <w:t>Develop an AI image verification pipeline (YOLOv8 + ResNet50) classifying eco-task evidence into four categories: planting, waste management, energy conservation, and water conservation.</w:t>
      </w:r>
    </w:p>
    <w:p w14:paraId="301F5A83" w14:textId="77777777" w:rsidR="00136457" w:rsidRDefault="00000000">
      <w:pPr>
        <w:pStyle w:val="ListBullet"/>
      </w:pPr>
      <w:r>
        <w:t>Build a gamification engine with EcoPoints, dynamic badge awards, and multi-tier competitive leaderboards.</w:t>
      </w:r>
    </w:p>
    <w:p w14:paraId="3DE01348" w14:textId="77777777" w:rsidR="00136457" w:rsidRDefault="00000000">
      <w:pPr>
        <w:pStyle w:val="ListBullet"/>
      </w:pPr>
      <w:r>
        <w:t>Implement role-differentiated dashboards for students, teachers, and school administrators.</w:t>
      </w:r>
    </w:p>
    <w:p w14:paraId="585073C4" w14:textId="77777777" w:rsidR="00136457" w:rsidRDefault="00000000">
      <w:pPr>
        <w:pStyle w:val="ListBullet"/>
      </w:pPr>
      <w:r>
        <w:t>Expose a RESTful API layer covering authentication, task management, submissions, badges, and analytics.</w:t>
      </w:r>
    </w:p>
    <w:p w14:paraId="21761267" w14:textId="77777777" w:rsidR="00136457" w:rsidRDefault="00000000">
      <w:pPr>
        <w:pStyle w:val="ListBullet"/>
      </w:pPr>
      <w:r>
        <w:t>Containerize and deploy the system as a production-ready web application using modern JavaScript and Python microservices.</w:t>
      </w:r>
    </w:p>
    <w:p w14:paraId="49ACB7FC" w14:textId="77777777" w:rsidR="00136457" w:rsidRDefault="00000000">
      <w:pPr>
        <w:pStyle w:val="Heading2"/>
      </w:pPr>
      <w:r>
        <w:t>1.4 Scope of the Project</w:t>
      </w:r>
    </w:p>
    <w:p w14:paraId="021B0BBA" w14:textId="77777777" w:rsidR="00136457" w:rsidRDefault="00000000">
      <w:pPr>
        <w:jc w:val="both"/>
      </w:pPr>
      <w:r>
        <w:t>EcoCred targets K-12 institutions and is delivered as a web application accessible via desktop and mobile browsers. The platform encompasses student task submission, AI-based verification, teacher moderation, gamification, interactive lessons, assessments, seasonal events, and a geo-located school map. Integration with physical IoT sensors or government environmental databases is identified as a future extension outside the current scope.</w:t>
      </w:r>
    </w:p>
    <w:p w14:paraId="629D957E" w14:textId="77777777" w:rsidR="00136457" w:rsidRDefault="00000000">
      <w:pPr>
        <w:pStyle w:val="Heading1"/>
      </w:pPr>
      <w:r>
        <w:t>2. Literature Review and Existing Systems</w:t>
      </w:r>
    </w:p>
    <w:p w14:paraId="527CE215" w14:textId="77777777" w:rsidR="00136457" w:rsidRDefault="00000000">
      <w:pPr>
        <w:pStyle w:val="Heading2"/>
      </w:pPr>
      <w:r>
        <w:t>2.1 Overview of Current Solutions</w:t>
      </w:r>
    </w:p>
    <w:p w14:paraId="1BFA3246" w14:textId="77777777" w:rsidR="00136457" w:rsidRDefault="00000000">
      <w:pPr>
        <w:jc w:val="both"/>
      </w:pPr>
      <w:r>
        <w:t xml:space="preserve">Existing eco-education platforms — EcoSchools (Foundation for Environmental Education), Moodle-integrated modules, and Google Classroom extensions — provide structured curricula and digital assignments but offer no automated submission verification. Gamification platforms such as Kahoot! and Classcraft improve engagement but are domain-agnostic and lack environmental impact tracking. General-purpose vision APIs (Google Vision API, AWS Rekognition) provide object and scene </w:t>
      </w:r>
      <w:r>
        <w:lastRenderedPageBreak/>
        <w:t>detection but are not tailored to eco-task contexts and incur per-call costs that are prohibitive for school deployments.</w:t>
      </w:r>
    </w:p>
    <w:p w14:paraId="68675775" w14:textId="77777777" w:rsidR="00136457" w:rsidRDefault="00000000">
      <w:pPr>
        <w:pStyle w:val="Heading2"/>
      </w:pPr>
      <w:r>
        <w:t>2.2 Limitations of Existing Approaches</w:t>
      </w:r>
    </w:p>
    <w:p w14:paraId="5F930DE7" w14:textId="77777777" w:rsidR="00136457" w:rsidRDefault="00000000">
      <w:pPr>
        <w:pStyle w:val="ListBullet"/>
      </w:pPr>
      <w:r>
        <w:t>No eco-task-specific automated image verification in existing educational platforms.</w:t>
      </w:r>
    </w:p>
    <w:p w14:paraId="27892E10" w14:textId="77777777" w:rsidR="00136457" w:rsidRDefault="00000000">
      <w:pPr>
        <w:pStyle w:val="ListBullet"/>
      </w:pPr>
      <w:r>
        <w:t>Commercial vision APIs: per-call billing, internet dependency, no eco-category specialization.</w:t>
      </w:r>
    </w:p>
    <w:p w14:paraId="54B8D8CE" w14:textId="77777777" w:rsidR="00136457" w:rsidRDefault="00000000">
      <w:pPr>
        <w:pStyle w:val="ListBullet"/>
      </w:pPr>
      <w:r>
        <w:t>Generic gamification lacks environmental impact metrics or task-specific reward structures.</w:t>
      </w:r>
    </w:p>
    <w:p w14:paraId="52622B21" w14:textId="77777777" w:rsidR="00136457" w:rsidRDefault="00000000">
      <w:pPr>
        <w:pStyle w:val="ListBullet"/>
      </w:pPr>
      <w:r>
        <w:t>No unified platform combining AI verification, gamification, and school analytics.</w:t>
      </w:r>
    </w:p>
    <w:p w14:paraId="1B1D7818" w14:textId="77777777" w:rsidR="00136457" w:rsidRDefault="00000000">
      <w:pPr>
        <w:pStyle w:val="Heading2"/>
      </w:pPr>
      <w:r>
        <w:t>2.3 Technical Gap Addressed</w:t>
      </w:r>
    </w:p>
    <w:p w14:paraId="5494E1CC" w14:textId="77777777" w:rsidR="00136457" w:rsidRDefault="00000000">
      <w:pPr>
        <w:jc w:val="both"/>
      </w:pPr>
      <w:r>
        <w:t>The combination of YOLOv8 (real-time object detection) and ResNet50 (scene classification) enables on-premise eco-image analysis without paid APIs. No existing platform couples a domain-specific AI scoring algorithm (EcoMapper) with a full gamification and institutional analytics stack in an open-source web application. EcoCred fills this gap.</w:t>
      </w:r>
    </w:p>
    <w:p w14:paraId="1DB565A2" w14:textId="7DD81E6E" w:rsidR="00136457" w:rsidRDefault="00000000" w:rsidP="001E0476">
      <w:pPr>
        <w:pStyle w:val="Heading1"/>
      </w:pPr>
      <w:r>
        <w:t>3. Proposed System</w:t>
      </w:r>
    </w:p>
    <w:p w14:paraId="5308BA2A" w14:textId="77777777" w:rsidR="00136457" w:rsidRDefault="00000000">
      <w:pPr>
        <w:pStyle w:val="Heading2"/>
      </w:pPr>
      <w:r>
        <w:t>3.1 System Overview</w:t>
      </w:r>
    </w:p>
    <w:p w14:paraId="10DAAD96" w14:textId="77777777" w:rsidR="00136457" w:rsidRDefault="00000000">
      <w:pPr>
        <w:jc w:val="both"/>
      </w:pPr>
      <w:r>
        <w:t>EcoCred is a three-tier microservices system. The client tier is a Next.js 14 (App Router) application serving role-based interfaces. The API tier consists of Next.js API Routes (Node.js runtime) implementing business logic, authentication, and data persistence via Mongoose/MongoDB. The AI tier is an isolated Python FastAPI service exposing image analysis endpoints backed by YOLOv8 and ResNet50 models loaded at server startup.</w:t>
      </w:r>
    </w:p>
    <w:p w14:paraId="3041FC2E" w14:textId="77777777" w:rsidR="00136457" w:rsidRDefault="00000000">
      <w:pPr>
        <w:pStyle w:val="Heading2"/>
      </w:pPr>
      <w:r>
        <w:t>3.2 Architecture</w:t>
      </w:r>
    </w:p>
    <w:p w14:paraId="6E743C63" w14:textId="77777777" w:rsidR="00136457" w:rsidRDefault="00000000">
      <w:pPr>
        <w:jc w:val="center"/>
      </w:pPr>
      <w:r>
        <w:rPr>
          <w:i/>
          <w:color w:val="808080"/>
          <w:sz w:val="20"/>
        </w:rPr>
        <w:t>[ Figure 1: System Architecture — Next.js Frontend | Next.js API Routes (Node.js) | FastAPI AI Service | MongoDB Atlas + MinIO Object Store ]</w:t>
      </w:r>
    </w:p>
    <w:p w14:paraId="7C3D8D55" w14:textId="77777777" w:rsidR="00136457" w:rsidRDefault="00000000">
      <w:pPr>
        <w:pStyle w:val="Heading2"/>
      </w:pPr>
      <w:r>
        <w:t>3.3 Module Descriptions</w:t>
      </w:r>
    </w:p>
    <w:p w14:paraId="60640152" w14:textId="77777777" w:rsidR="00136457" w:rsidRDefault="00000000">
      <w:pPr>
        <w:pStyle w:val="Heading3"/>
      </w:pPr>
      <w:r>
        <w:t>* Authentication Module</w:t>
      </w:r>
    </w:p>
    <w:p w14:paraId="779381F9" w14:textId="77777777" w:rsidR="00136457" w:rsidRDefault="00000000">
      <w:pPr>
        <w:jc w:val="both"/>
      </w:pPr>
      <w:r>
        <w:t>Email/password registration and login with HTTP-only cookie sessions. OTP-based password reset via Nodemailer SMTP. Role-based access control (student/teacher/admin) enforced at the API route level.</w:t>
      </w:r>
    </w:p>
    <w:p w14:paraId="70EE2FD4" w14:textId="77777777" w:rsidR="00136457" w:rsidRDefault="00000000">
      <w:pPr>
        <w:pStyle w:val="Heading3"/>
      </w:pPr>
      <w:r>
        <w:t>* Task &amp; Submission Module</w:t>
      </w:r>
    </w:p>
    <w:p w14:paraId="7CADDA50" w14:textId="77777777" w:rsidR="00136457" w:rsidRDefault="00000000">
      <w:pPr>
        <w:jc w:val="both"/>
      </w:pPr>
      <w:r>
        <w:t>Students browse categorized eco-tasks, upload image evidence via a drag-and-drop form, and submit. The API route stores images on MinIO, forwards a base64 payload to the FastAPI AI service, stores the verdict, and updates submission status.</w:t>
      </w:r>
    </w:p>
    <w:p w14:paraId="349D2A78" w14:textId="77777777" w:rsidR="00136457" w:rsidRDefault="00000000">
      <w:pPr>
        <w:pStyle w:val="Heading3"/>
      </w:pPr>
      <w:r>
        <w:t>* AI Verification Service (FastAPI)</w:t>
      </w:r>
    </w:p>
    <w:p w14:paraId="0C731DBB" w14:textId="77777777" w:rsidR="00136457" w:rsidRDefault="00000000">
      <w:pPr>
        <w:jc w:val="both"/>
      </w:pPr>
      <w:r>
        <w:t>Three REST endpoints: POST /api/analyze (targeted), POST /api/classify (open), POST /api/analyze-base64 (JSON payload). Pipeline: YOLODetector -&gt; SceneClassifier -&gt; EcoMapper. Returns relevance score, primary category, detected objects, and reasoning.</w:t>
      </w:r>
    </w:p>
    <w:p w14:paraId="37484422" w14:textId="77777777" w:rsidR="00136457" w:rsidRDefault="00000000">
      <w:pPr>
        <w:pStyle w:val="Heading3"/>
      </w:pPr>
      <w:r>
        <w:lastRenderedPageBreak/>
        <w:t>* Gamification Engine</w:t>
      </w:r>
    </w:p>
    <w:p w14:paraId="6A6AA4D7" w14:textId="77777777" w:rsidR="00136457" w:rsidRDefault="00000000">
      <w:pPr>
        <w:jc w:val="both"/>
      </w:pPr>
      <w:r>
        <w:t>EcoPoints credited on submission validation. Badge awards evaluated against point thresholds and task-diversity rules. Three leaderboard tiers (class, school, global) computed server-side. Daily login bonuses and seasonal challenge events.</w:t>
      </w:r>
    </w:p>
    <w:p w14:paraId="1842B9CE" w14:textId="77777777" w:rsidR="00136457" w:rsidRDefault="00000000">
      <w:pPr>
        <w:pStyle w:val="Heading3"/>
      </w:pPr>
      <w:r>
        <w:t>* School &amp; Analytics Module</w:t>
      </w:r>
    </w:p>
    <w:p w14:paraId="52DEC450" w14:textId="77777777" w:rsidR="00136457" w:rsidRDefault="00000000">
      <w:pPr>
        <w:jc w:val="both"/>
      </w:pPr>
      <w:r>
        <w:t>Teacher dashboard for roster management and moderation. /api/stats provides global aggregate counters. Interactive Leaflet-based map renders school geo-markers with impact overlays.</w:t>
      </w:r>
    </w:p>
    <w:p w14:paraId="471E1EE8" w14:textId="77777777" w:rsidR="00136457" w:rsidRDefault="00000000">
      <w:pPr>
        <w:pStyle w:val="Heading3"/>
      </w:pPr>
      <w:r>
        <w:t>* Content Module</w:t>
      </w:r>
    </w:p>
    <w:p w14:paraId="69948F0F" w14:textId="77777777" w:rsidR="00136457" w:rsidRDefault="00000000">
      <w:pPr>
        <w:jc w:val="both"/>
      </w:pPr>
      <w:r>
        <w:t>Lesson viewer, digital assessments with scoring, announcement system, calendar, and notification center completing the full EdTech experience.</w:t>
      </w:r>
    </w:p>
    <w:p w14:paraId="0341180E" w14:textId="77777777" w:rsidR="00136457" w:rsidRDefault="00000000">
      <w:pPr>
        <w:pStyle w:val="Heading2"/>
      </w:pPr>
      <w:r>
        <w:t>3.4 Algorithms and Models Used</w:t>
      </w:r>
    </w:p>
    <w:p w14:paraId="7344903F" w14:textId="77777777" w:rsidR="00136457" w:rsidRDefault="00000000">
      <w:pPr>
        <w:pStyle w:val="ListBullet"/>
      </w:pPr>
      <w:r>
        <w:t>YOLOv8n (Ultralytics, COCO-pretrained, 6.2M params): Single-stage object detector at confidence threshold 0.25. Detects eco-relevant objects. Results capped at top-20 detections per image.</w:t>
      </w:r>
    </w:p>
    <w:p w14:paraId="285EC5D0" w14:textId="77777777" w:rsidR="00136457" w:rsidRDefault="00000000">
      <w:pPr>
        <w:pStyle w:val="ListBullet"/>
      </w:pPr>
      <w:r>
        <w:t>ResNet50 (PyTorch torchvision, ImageNet-pretrained): Scene/object classifier outputting top-10 labels, mapped to eco-category keywords via a curated dictionary within EcoMapper.</w:t>
      </w:r>
    </w:p>
    <w:p w14:paraId="56D78FF5" w14:textId="77777777" w:rsidR="00136457" w:rsidRDefault="00000000">
      <w:pPr>
        <w:pStyle w:val="ListBullet"/>
      </w:pPr>
      <w:r>
        <w:t>EcoMapper (custom scoring): Aggregates YOLO confidence-weighted detections (weight 0.6) and ResNet50 keyword-match count (weight 0.4). Produces category scores in [0, 1], primary category, and reasoning text. Overhead: &lt; 5 ms.</w:t>
      </w:r>
    </w:p>
    <w:p w14:paraId="26BA8A37" w14:textId="77777777" w:rsidR="00136457" w:rsidRDefault="00000000">
      <w:pPr>
        <w:pStyle w:val="Heading2"/>
      </w:pPr>
      <w:r>
        <w:t>3.5 Data Flow Explanation</w:t>
      </w:r>
    </w:p>
    <w:p w14:paraId="5D551C25" w14:textId="77777777" w:rsidR="00136457" w:rsidRDefault="00000000">
      <w:pPr>
        <w:jc w:val="center"/>
      </w:pPr>
      <w:r>
        <w:rPr>
          <w:i/>
          <w:color w:val="808080"/>
          <w:sz w:val="20"/>
        </w:rPr>
        <w:t>[ Figure 2: Data Flow — Student Upload -&gt; MinIO -&gt; FastAPI (YOLOv8 -&gt; ResNet50 -&gt; EcoMapper) -&gt; Score -&gt; MongoDB -&gt; EcoPoints + Badge Award ]</w:t>
      </w:r>
    </w:p>
    <w:p w14:paraId="2525B22D" w14:textId="77777777" w:rsidR="00136457" w:rsidRDefault="00000000">
      <w:pPr>
        <w:jc w:val="both"/>
      </w:pPr>
      <w:r>
        <w:t>1. Student submits form with image. 2. API route validates session, stores image on MinIO, encodes payload as base64, and calls FastAPI /api/analyze-base64. 3. FastAPI pipeline returns JSON with relevance score. 4. API route persists submission to MongoDB. 5. If score &gt;= threshold, submission is auto-approved and EcoPoints credited; else queued for teacher review. 6. Gamification triggers (badge check, leaderboard update) run post-save.</w:t>
      </w:r>
    </w:p>
    <w:p w14:paraId="3231300E" w14:textId="77777777" w:rsidR="00136457" w:rsidRDefault="00000000">
      <w:pPr>
        <w:pStyle w:val="Heading2"/>
      </w:pPr>
      <w:r>
        <w:t>3.6 Technology Stack Justification</w:t>
      </w:r>
    </w:p>
    <w:tbl>
      <w:tblPr>
        <w:tblStyle w:val="TableGrid"/>
        <w:tblW w:w="0" w:type="auto"/>
        <w:tblLook w:val="04A0" w:firstRow="1" w:lastRow="0" w:firstColumn="1" w:lastColumn="0" w:noHBand="0" w:noVBand="1"/>
      </w:tblPr>
      <w:tblGrid>
        <w:gridCol w:w="3009"/>
        <w:gridCol w:w="3009"/>
        <w:gridCol w:w="3009"/>
      </w:tblGrid>
      <w:tr w:rsidR="00136457" w14:paraId="06211098" w14:textId="77777777">
        <w:tc>
          <w:tcPr>
            <w:tcW w:w="3009" w:type="dxa"/>
          </w:tcPr>
          <w:p w14:paraId="240D5C69" w14:textId="77777777" w:rsidR="00136457" w:rsidRDefault="00000000">
            <w:r>
              <w:rPr>
                <w:b/>
                <w:sz w:val="20"/>
              </w:rPr>
              <w:t>Technology</w:t>
            </w:r>
          </w:p>
        </w:tc>
        <w:tc>
          <w:tcPr>
            <w:tcW w:w="3009" w:type="dxa"/>
          </w:tcPr>
          <w:p w14:paraId="2F9EDB06" w14:textId="77777777" w:rsidR="00136457" w:rsidRDefault="00000000">
            <w:r>
              <w:rPr>
                <w:b/>
                <w:sz w:val="20"/>
              </w:rPr>
              <w:t>Choice</w:t>
            </w:r>
          </w:p>
        </w:tc>
        <w:tc>
          <w:tcPr>
            <w:tcW w:w="3009" w:type="dxa"/>
          </w:tcPr>
          <w:p w14:paraId="7C453577" w14:textId="77777777" w:rsidR="00136457" w:rsidRDefault="00000000">
            <w:r>
              <w:rPr>
                <w:b/>
                <w:sz w:val="20"/>
              </w:rPr>
              <w:t>Justification</w:t>
            </w:r>
          </w:p>
        </w:tc>
      </w:tr>
      <w:tr w:rsidR="00136457" w14:paraId="5D08F9BD" w14:textId="77777777">
        <w:tc>
          <w:tcPr>
            <w:tcW w:w="3009" w:type="dxa"/>
          </w:tcPr>
          <w:p w14:paraId="3D863C29" w14:textId="77777777" w:rsidR="00136457" w:rsidRDefault="00000000">
            <w:r>
              <w:rPr>
                <w:sz w:val="20"/>
              </w:rPr>
              <w:t>Frontend</w:t>
            </w:r>
          </w:p>
        </w:tc>
        <w:tc>
          <w:tcPr>
            <w:tcW w:w="3009" w:type="dxa"/>
          </w:tcPr>
          <w:p w14:paraId="61BEB96C" w14:textId="77777777" w:rsidR="00136457" w:rsidRDefault="00000000">
            <w:r>
              <w:rPr>
                <w:sz w:val="20"/>
              </w:rPr>
              <w:t>Next.js 14 (App Router)</w:t>
            </w:r>
          </w:p>
        </w:tc>
        <w:tc>
          <w:tcPr>
            <w:tcW w:w="3009" w:type="dxa"/>
          </w:tcPr>
          <w:p w14:paraId="6CDC5DD7" w14:textId="77777777" w:rsidR="00136457" w:rsidRDefault="00000000">
            <w:r>
              <w:rPr>
                <w:sz w:val="20"/>
              </w:rPr>
              <w:t>SSR/SSG, file-based routing, co-located API routes, Vercel-native</w:t>
            </w:r>
          </w:p>
        </w:tc>
      </w:tr>
      <w:tr w:rsidR="00136457" w14:paraId="56B8D154" w14:textId="77777777">
        <w:tc>
          <w:tcPr>
            <w:tcW w:w="3009" w:type="dxa"/>
          </w:tcPr>
          <w:p w14:paraId="3C61B295" w14:textId="77777777" w:rsidR="00136457" w:rsidRDefault="00000000">
            <w:r>
              <w:rPr>
                <w:sz w:val="20"/>
              </w:rPr>
              <w:t>Language</w:t>
            </w:r>
          </w:p>
        </w:tc>
        <w:tc>
          <w:tcPr>
            <w:tcW w:w="3009" w:type="dxa"/>
          </w:tcPr>
          <w:p w14:paraId="0B0CDFB0" w14:textId="77777777" w:rsidR="00136457" w:rsidRDefault="00000000">
            <w:r>
              <w:rPr>
                <w:sz w:val="20"/>
              </w:rPr>
              <w:t>TypeScript</w:t>
            </w:r>
          </w:p>
        </w:tc>
        <w:tc>
          <w:tcPr>
            <w:tcW w:w="3009" w:type="dxa"/>
          </w:tcPr>
          <w:p w14:paraId="07EE2973" w14:textId="77777777" w:rsidR="00136457" w:rsidRDefault="00000000">
            <w:r>
              <w:rPr>
                <w:sz w:val="20"/>
              </w:rPr>
              <w:t>Type safety, IDE support, reduced runtime errors</w:t>
            </w:r>
          </w:p>
        </w:tc>
      </w:tr>
      <w:tr w:rsidR="00136457" w14:paraId="08BEEF61" w14:textId="77777777">
        <w:tc>
          <w:tcPr>
            <w:tcW w:w="3009" w:type="dxa"/>
          </w:tcPr>
          <w:p w14:paraId="0B437855" w14:textId="77777777" w:rsidR="00136457" w:rsidRDefault="00000000">
            <w:r>
              <w:rPr>
                <w:sz w:val="20"/>
              </w:rPr>
              <w:t>UI Components</w:t>
            </w:r>
          </w:p>
        </w:tc>
        <w:tc>
          <w:tcPr>
            <w:tcW w:w="3009" w:type="dxa"/>
          </w:tcPr>
          <w:p w14:paraId="366C0F2D" w14:textId="77777777" w:rsidR="00136457" w:rsidRDefault="00000000">
            <w:r>
              <w:rPr>
                <w:sz w:val="20"/>
              </w:rPr>
              <w:t>Shadcn UI + Radix UI</w:t>
            </w:r>
          </w:p>
        </w:tc>
        <w:tc>
          <w:tcPr>
            <w:tcW w:w="3009" w:type="dxa"/>
          </w:tcPr>
          <w:p w14:paraId="6A8EF0F6" w14:textId="77777777" w:rsidR="00136457" w:rsidRDefault="00000000">
            <w:r>
              <w:rPr>
                <w:sz w:val="20"/>
              </w:rPr>
              <w:t>Accessible, headless primitives; zero-runtime CSS via Tailwind</w:t>
            </w:r>
          </w:p>
        </w:tc>
      </w:tr>
      <w:tr w:rsidR="00136457" w14:paraId="5ED11730" w14:textId="77777777">
        <w:tc>
          <w:tcPr>
            <w:tcW w:w="3009" w:type="dxa"/>
          </w:tcPr>
          <w:p w14:paraId="1FF1FFD5" w14:textId="77777777" w:rsidR="00136457" w:rsidRDefault="00000000">
            <w:r>
              <w:rPr>
                <w:sz w:val="20"/>
              </w:rPr>
              <w:t>Animation</w:t>
            </w:r>
          </w:p>
        </w:tc>
        <w:tc>
          <w:tcPr>
            <w:tcW w:w="3009" w:type="dxa"/>
          </w:tcPr>
          <w:p w14:paraId="21F04C92" w14:textId="77777777" w:rsidR="00136457" w:rsidRDefault="00000000">
            <w:r>
              <w:rPr>
                <w:sz w:val="20"/>
              </w:rPr>
              <w:t>Framer Motion + GSAP</w:t>
            </w:r>
          </w:p>
        </w:tc>
        <w:tc>
          <w:tcPr>
            <w:tcW w:w="3009" w:type="dxa"/>
          </w:tcPr>
          <w:p w14:paraId="1AB64DBD" w14:textId="77777777" w:rsidR="00136457" w:rsidRDefault="00000000">
            <w:r>
              <w:rPr>
                <w:sz w:val="20"/>
              </w:rPr>
              <w:t>Declarative React animations + high-perf JS timeline</w:t>
            </w:r>
          </w:p>
        </w:tc>
      </w:tr>
      <w:tr w:rsidR="00136457" w14:paraId="2D29BCB9" w14:textId="77777777">
        <w:tc>
          <w:tcPr>
            <w:tcW w:w="3009" w:type="dxa"/>
          </w:tcPr>
          <w:p w14:paraId="167369E0" w14:textId="77777777" w:rsidR="00136457" w:rsidRDefault="00000000">
            <w:r>
              <w:rPr>
                <w:sz w:val="20"/>
              </w:rPr>
              <w:t>AI Framework</w:t>
            </w:r>
          </w:p>
        </w:tc>
        <w:tc>
          <w:tcPr>
            <w:tcW w:w="3009" w:type="dxa"/>
          </w:tcPr>
          <w:p w14:paraId="64B17D41" w14:textId="77777777" w:rsidR="00136457" w:rsidRDefault="00000000">
            <w:r>
              <w:rPr>
                <w:sz w:val="20"/>
              </w:rPr>
              <w:t>FastAPI (Python)</w:t>
            </w:r>
          </w:p>
        </w:tc>
        <w:tc>
          <w:tcPr>
            <w:tcW w:w="3009" w:type="dxa"/>
          </w:tcPr>
          <w:p w14:paraId="081F2060" w14:textId="77777777" w:rsidR="00136457" w:rsidRDefault="00000000">
            <w:r>
              <w:rPr>
                <w:sz w:val="20"/>
              </w:rPr>
              <w:t>Async Python, auto OpenAPI docs, minimal ML inference overhead</w:t>
            </w:r>
          </w:p>
        </w:tc>
      </w:tr>
      <w:tr w:rsidR="00136457" w14:paraId="6367E68A" w14:textId="77777777">
        <w:tc>
          <w:tcPr>
            <w:tcW w:w="3009" w:type="dxa"/>
          </w:tcPr>
          <w:p w14:paraId="3539C160" w14:textId="77777777" w:rsidR="00136457" w:rsidRDefault="00000000">
            <w:r>
              <w:rPr>
                <w:sz w:val="20"/>
              </w:rPr>
              <w:t>Object Detection</w:t>
            </w:r>
          </w:p>
        </w:tc>
        <w:tc>
          <w:tcPr>
            <w:tcW w:w="3009" w:type="dxa"/>
          </w:tcPr>
          <w:p w14:paraId="03BC5440" w14:textId="77777777" w:rsidR="00136457" w:rsidRDefault="00000000">
            <w:r>
              <w:rPr>
                <w:sz w:val="20"/>
              </w:rPr>
              <w:t>YOLOv8n (Ultralytics)</w:t>
            </w:r>
          </w:p>
        </w:tc>
        <w:tc>
          <w:tcPr>
            <w:tcW w:w="3009" w:type="dxa"/>
          </w:tcPr>
          <w:p w14:paraId="6AF8BC97" w14:textId="77777777" w:rsidR="00136457" w:rsidRDefault="00000000">
            <w:r>
              <w:rPr>
                <w:sz w:val="20"/>
              </w:rPr>
              <w:t>SOTA single-stage detector; CPU-runnable at acceptable latency</w:t>
            </w:r>
          </w:p>
        </w:tc>
      </w:tr>
      <w:tr w:rsidR="00136457" w14:paraId="6944AFD7" w14:textId="77777777">
        <w:tc>
          <w:tcPr>
            <w:tcW w:w="3009" w:type="dxa"/>
          </w:tcPr>
          <w:p w14:paraId="24041560" w14:textId="77777777" w:rsidR="00136457" w:rsidRDefault="00000000">
            <w:r>
              <w:rPr>
                <w:sz w:val="20"/>
              </w:rPr>
              <w:t>Scene Classification</w:t>
            </w:r>
          </w:p>
        </w:tc>
        <w:tc>
          <w:tcPr>
            <w:tcW w:w="3009" w:type="dxa"/>
          </w:tcPr>
          <w:p w14:paraId="4BB4C42A" w14:textId="77777777" w:rsidR="00136457" w:rsidRDefault="00000000">
            <w:r>
              <w:rPr>
                <w:sz w:val="20"/>
              </w:rPr>
              <w:t>ResNet50 (PyTorch)</w:t>
            </w:r>
          </w:p>
        </w:tc>
        <w:tc>
          <w:tcPr>
            <w:tcW w:w="3009" w:type="dxa"/>
          </w:tcPr>
          <w:p w14:paraId="70D65340" w14:textId="77777777" w:rsidR="00136457" w:rsidRDefault="00000000">
            <w:r>
              <w:rPr>
                <w:sz w:val="20"/>
              </w:rPr>
              <w:t xml:space="preserve">Well-validated; torchvision </w:t>
            </w:r>
            <w:r>
              <w:rPr>
                <w:sz w:val="20"/>
              </w:rPr>
              <w:lastRenderedPageBreak/>
              <w:t>pretrained; no custom dataset needed</w:t>
            </w:r>
          </w:p>
        </w:tc>
      </w:tr>
      <w:tr w:rsidR="00136457" w14:paraId="16106A73" w14:textId="77777777">
        <w:tc>
          <w:tcPr>
            <w:tcW w:w="3009" w:type="dxa"/>
          </w:tcPr>
          <w:p w14:paraId="0B1AB309" w14:textId="77777777" w:rsidR="00136457" w:rsidRDefault="00000000">
            <w:r>
              <w:rPr>
                <w:sz w:val="20"/>
              </w:rPr>
              <w:lastRenderedPageBreak/>
              <w:t>Database</w:t>
            </w:r>
          </w:p>
        </w:tc>
        <w:tc>
          <w:tcPr>
            <w:tcW w:w="3009" w:type="dxa"/>
          </w:tcPr>
          <w:p w14:paraId="1A531146" w14:textId="77777777" w:rsidR="00136457" w:rsidRDefault="00000000">
            <w:r>
              <w:rPr>
                <w:sz w:val="20"/>
              </w:rPr>
              <w:t>MongoDB Atlas</w:t>
            </w:r>
          </w:p>
        </w:tc>
        <w:tc>
          <w:tcPr>
            <w:tcW w:w="3009" w:type="dxa"/>
          </w:tcPr>
          <w:p w14:paraId="7FCA7C53" w14:textId="77777777" w:rsidR="00136457" w:rsidRDefault="00000000">
            <w:r>
              <w:rPr>
                <w:sz w:val="20"/>
              </w:rPr>
              <w:t>Flexible document model for evolving task/badge/submission schemas</w:t>
            </w:r>
          </w:p>
        </w:tc>
      </w:tr>
      <w:tr w:rsidR="00136457" w14:paraId="568960E0" w14:textId="77777777">
        <w:tc>
          <w:tcPr>
            <w:tcW w:w="3009" w:type="dxa"/>
          </w:tcPr>
          <w:p w14:paraId="0ED07FA5" w14:textId="77777777" w:rsidR="00136457" w:rsidRDefault="00000000">
            <w:r>
              <w:rPr>
                <w:sz w:val="20"/>
              </w:rPr>
              <w:t>Object Storage</w:t>
            </w:r>
          </w:p>
        </w:tc>
        <w:tc>
          <w:tcPr>
            <w:tcW w:w="3009" w:type="dxa"/>
          </w:tcPr>
          <w:p w14:paraId="6FBD8374" w14:textId="77777777" w:rsidR="00136457" w:rsidRDefault="00000000">
            <w:r>
              <w:rPr>
                <w:sz w:val="20"/>
              </w:rPr>
              <w:t>MinIO</w:t>
            </w:r>
          </w:p>
        </w:tc>
        <w:tc>
          <w:tcPr>
            <w:tcW w:w="3009" w:type="dxa"/>
          </w:tcPr>
          <w:p w14:paraId="5468E0EA" w14:textId="77777777" w:rsidR="00136457" w:rsidRDefault="00000000">
            <w:r>
              <w:rPr>
                <w:sz w:val="20"/>
              </w:rPr>
              <w:t>S3-compatible; self-hosted to eliminate per-GB cloud costs</w:t>
            </w:r>
          </w:p>
        </w:tc>
      </w:tr>
      <w:tr w:rsidR="00136457" w14:paraId="3FE1EF37" w14:textId="77777777">
        <w:tc>
          <w:tcPr>
            <w:tcW w:w="3009" w:type="dxa"/>
          </w:tcPr>
          <w:p w14:paraId="6F56527B" w14:textId="77777777" w:rsidR="00136457" w:rsidRDefault="00000000">
            <w:r>
              <w:rPr>
                <w:sz w:val="20"/>
              </w:rPr>
              <w:t>Form Validation</w:t>
            </w:r>
          </w:p>
        </w:tc>
        <w:tc>
          <w:tcPr>
            <w:tcW w:w="3009" w:type="dxa"/>
          </w:tcPr>
          <w:p w14:paraId="5DA7221B" w14:textId="77777777" w:rsidR="00136457" w:rsidRDefault="00000000">
            <w:r>
              <w:rPr>
                <w:sz w:val="20"/>
              </w:rPr>
              <w:t>React Hook Form + Zod</w:t>
            </w:r>
          </w:p>
        </w:tc>
        <w:tc>
          <w:tcPr>
            <w:tcW w:w="3009" w:type="dxa"/>
          </w:tcPr>
          <w:p w14:paraId="6FD45586" w14:textId="77777777" w:rsidR="00136457" w:rsidRDefault="00000000">
            <w:r>
              <w:rPr>
                <w:sz w:val="20"/>
              </w:rPr>
              <w:t>Uncontrolled form performance + runtime schema validation</w:t>
            </w:r>
          </w:p>
        </w:tc>
      </w:tr>
      <w:tr w:rsidR="00136457" w14:paraId="47A9BAC5" w14:textId="77777777">
        <w:tc>
          <w:tcPr>
            <w:tcW w:w="3009" w:type="dxa"/>
          </w:tcPr>
          <w:p w14:paraId="59A2DC6F" w14:textId="77777777" w:rsidR="00136457" w:rsidRDefault="00000000">
            <w:r>
              <w:rPr>
                <w:sz w:val="20"/>
              </w:rPr>
              <w:t>Charts</w:t>
            </w:r>
          </w:p>
        </w:tc>
        <w:tc>
          <w:tcPr>
            <w:tcW w:w="3009" w:type="dxa"/>
          </w:tcPr>
          <w:p w14:paraId="57EF64CA" w14:textId="77777777" w:rsidR="00136457" w:rsidRDefault="00000000">
            <w:r>
              <w:rPr>
                <w:sz w:val="20"/>
              </w:rPr>
              <w:t>Recharts</w:t>
            </w:r>
          </w:p>
        </w:tc>
        <w:tc>
          <w:tcPr>
            <w:tcW w:w="3009" w:type="dxa"/>
          </w:tcPr>
          <w:p w14:paraId="15FA8AC1" w14:textId="77777777" w:rsidR="00136457" w:rsidRDefault="00000000">
            <w:r>
              <w:rPr>
                <w:sz w:val="20"/>
              </w:rPr>
              <w:t>React-native charting for analytics dashboards</w:t>
            </w:r>
          </w:p>
        </w:tc>
      </w:tr>
      <w:tr w:rsidR="00136457" w14:paraId="3A028D66" w14:textId="77777777">
        <w:tc>
          <w:tcPr>
            <w:tcW w:w="3009" w:type="dxa"/>
          </w:tcPr>
          <w:p w14:paraId="556EFB4C" w14:textId="77777777" w:rsidR="00136457" w:rsidRDefault="00000000">
            <w:r>
              <w:rPr>
                <w:sz w:val="20"/>
              </w:rPr>
              <w:t>Email</w:t>
            </w:r>
          </w:p>
        </w:tc>
        <w:tc>
          <w:tcPr>
            <w:tcW w:w="3009" w:type="dxa"/>
          </w:tcPr>
          <w:p w14:paraId="1DAB6362" w14:textId="77777777" w:rsidR="00136457" w:rsidRDefault="00000000">
            <w:r>
              <w:rPr>
                <w:sz w:val="20"/>
              </w:rPr>
              <w:t>Nodemailer</w:t>
            </w:r>
          </w:p>
        </w:tc>
        <w:tc>
          <w:tcPr>
            <w:tcW w:w="3009" w:type="dxa"/>
          </w:tcPr>
          <w:p w14:paraId="53107919" w14:textId="77777777" w:rsidR="00136457" w:rsidRDefault="00000000">
            <w:r>
              <w:rPr>
                <w:sz w:val="20"/>
              </w:rPr>
              <w:t>SMTP-agnostic OTP delivery; no vendor lock-in</w:t>
            </w:r>
          </w:p>
        </w:tc>
      </w:tr>
    </w:tbl>
    <w:p w14:paraId="0EF74951" w14:textId="77777777" w:rsidR="00136457" w:rsidRDefault="00000000">
      <w:r>
        <w:br w:type="page"/>
      </w:r>
    </w:p>
    <w:p w14:paraId="3FC451F0" w14:textId="77777777" w:rsidR="00136457" w:rsidRDefault="00000000">
      <w:pPr>
        <w:pStyle w:val="Heading1"/>
      </w:pPr>
      <w:r>
        <w:lastRenderedPageBreak/>
        <w:t>4. Implementation</w:t>
      </w:r>
    </w:p>
    <w:p w14:paraId="69882FCA" w14:textId="77777777" w:rsidR="00136457" w:rsidRDefault="00000000">
      <w:pPr>
        <w:pStyle w:val="Heading2"/>
      </w:pPr>
      <w:r>
        <w:t>4.1 Development Environment</w:t>
      </w:r>
    </w:p>
    <w:tbl>
      <w:tblPr>
        <w:tblStyle w:val="TableGrid"/>
        <w:tblW w:w="0" w:type="auto"/>
        <w:tblLook w:val="04A0" w:firstRow="1" w:lastRow="0" w:firstColumn="1" w:lastColumn="0" w:noHBand="0" w:noVBand="1"/>
      </w:tblPr>
      <w:tblGrid>
        <w:gridCol w:w="4513"/>
        <w:gridCol w:w="4513"/>
      </w:tblGrid>
      <w:tr w:rsidR="00136457" w14:paraId="576D6336" w14:textId="77777777">
        <w:tc>
          <w:tcPr>
            <w:tcW w:w="4513" w:type="dxa"/>
          </w:tcPr>
          <w:p w14:paraId="289E3CCA" w14:textId="77777777" w:rsidR="00136457" w:rsidRDefault="00000000">
            <w:r>
              <w:rPr>
                <w:b/>
                <w:sz w:val="20"/>
              </w:rPr>
              <w:t>Node.js Runtime</w:t>
            </w:r>
          </w:p>
        </w:tc>
        <w:tc>
          <w:tcPr>
            <w:tcW w:w="4513" w:type="dxa"/>
          </w:tcPr>
          <w:p w14:paraId="598ED425" w14:textId="77777777" w:rsidR="00136457" w:rsidRDefault="00000000">
            <w:r>
              <w:rPr>
                <w:sz w:val="20"/>
              </w:rPr>
              <w:t>v18+ (LTS)</w:t>
            </w:r>
          </w:p>
        </w:tc>
      </w:tr>
      <w:tr w:rsidR="00136457" w14:paraId="20C32996" w14:textId="77777777">
        <w:tc>
          <w:tcPr>
            <w:tcW w:w="4513" w:type="dxa"/>
          </w:tcPr>
          <w:p w14:paraId="1A83EB4E" w14:textId="77777777" w:rsidR="00136457" w:rsidRDefault="00000000">
            <w:r>
              <w:rPr>
                <w:b/>
                <w:sz w:val="20"/>
              </w:rPr>
              <w:t>Python Runtime</w:t>
            </w:r>
          </w:p>
        </w:tc>
        <w:tc>
          <w:tcPr>
            <w:tcW w:w="4513" w:type="dxa"/>
          </w:tcPr>
          <w:p w14:paraId="51E6DD43" w14:textId="77777777" w:rsidR="00136457" w:rsidRDefault="00000000">
            <w:r>
              <w:rPr>
                <w:sz w:val="20"/>
              </w:rPr>
              <w:t>3.9+</w:t>
            </w:r>
          </w:p>
        </w:tc>
      </w:tr>
      <w:tr w:rsidR="00136457" w14:paraId="3BE403D7" w14:textId="77777777">
        <w:tc>
          <w:tcPr>
            <w:tcW w:w="4513" w:type="dxa"/>
          </w:tcPr>
          <w:p w14:paraId="7A1F1596" w14:textId="77777777" w:rsidR="00136457" w:rsidRDefault="00000000">
            <w:r>
              <w:rPr>
                <w:b/>
                <w:sz w:val="20"/>
              </w:rPr>
              <w:t>Package Managers</w:t>
            </w:r>
          </w:p>
        </w:tc>
        <w:tc>
          <w:tcPr>
            <w:tcW w:w="4513" w:type="dxa"/>
          </w:tcPr>
          <w:p w14:paraId="158C213E" w14:textId="77777777" w:rsidR="00136457" w:rsidRDefault="00000000">
            <w:r>
              <w:rPr>
                <w:sz w:val="20"/>
              </w:rPr>
              <w:t>npm / pnpm (frontend), pip + venv (AI service)</w:t>
            </w:r>
          </w:p>
        </w:tc>
      </w:tr>
      <w:tr w:rsidR="00136457" w14:paraId="03E61A88" w14:textId="77777777">
        <w:tc>
          <w:tcPr>
            <w:tcW w:w="4513" w:type="dxa"/>
          </w:tcPr>
          <w:p w14:paraId="3574316A" w14:textId="77777777" w:rsidR="00136457" w:rsidRDefault="00000000">
            <w:r>
              <w:rPr>
                <w:b/>
                <w:sz w:val="20"/>
              </w:rPr>
              <w:t>Database</w:t>
            </w:r>
          </w:p>
        </w:tc>
        <w:tc>
          <w:tcPr>
            <w:tcW w:w="4513" w:type="dxa"/>
          </w:tcPr>
          <w:p w14:paraId="45986EF9" w14:textId="77777777" w:rsidR="00136457" w:rsidRDefault="00000000">
            <w:r>
              <w:rPr>
                <w:sz w:val="20"/>
              </w:rPr>
              <w:t>MongoDB Atlas (cloud) / MongoDB Community (local)</w:t>
            </w:r>
          </w:p>
        </w:tc>
      </w:tr>
      <w:tr w:rsidR="00136457" w14:paraId="63971D78" w14:textId="77777777">
        <w:tc>
          <w:tcPr>
            <w:tcW w:w="4513" w:type="dxa"/>
          </w:tcPr>
          <w:p w14:paraId="2D947F3E" w14:textId="77777777" w:rsidR="00136457" w:rsidRDefault="00000000">
            <w:r>
              <w:rPr>
                <w:b/>
                <w:sz w:val="20"/>
              </w:rPr>
              <w:t>Object Storage</w:t>
            </w:r>
          </w:p>
        </w:tc>
        <w:tc>
          <w:tcPr>
            <w:tcW w:w="4513" w:type="dxa"/>
          </w:tcPr>
          <w:p w14:paraId="34E22AF7" w14:textId="77777777" w:rsidR="00136457" w:rsidRDefault="00000000">
            <w:r>
              <w:rPr>
                <w:sz w:val="20"/>
              </w:rPr>
              <w:t>MinIO (Docker container)</w:t>
            </w:r>
          </w:p>
        </w:tc>
      </w:tr>
      <w:tr w:rsidR="00136457" w14:paraId="59C823C6" w14:textId="77777777">
        <w:tc>
          <w:tcPr>
            <w:tcW w:w="4513" w:type="dxa"/>
          </w:tcPr>
          <w:p w14:paraId="37527955" w14:textId="77777777" w:rsidR="00136457" w:rsidRDefault="00000000">
            <w:r>
              <w:rPr>
                <w:b/>
                <w:sz w:val="20"/>
              </w:rPr>
              <w:t>AI Model File</w:t>
            </w:r>
          </w:p>
        </w:tc>
        <w:tc>
          <w:tcPr>
            <w:tcW w:w="4513" w:type="dxa"/>
          </w:tcPr>
          <w:p w14:paraId="72058B91" w14:textId="77777777" w:rsidR="00136457" w:rsidRDefault="00000000">
            <w:r>
              <w:rPr>
                <w:sz w:val="20"/>
              </w:rPr>
              <w:t>yolov8n.pt (6.5 MB, bundled in backend/)</w:t>
            </w:r>
          </w:p>
        </w:tc>
      </w:tr>
      <w:tr w:rsidR="00136457" w14:paraId="77D0B953" w14:textId="77777777">
        <w:tc>
          <w:tcPr>
            <w:tcW w:w="4513" w:type="dxa"/>
          </w:tcPr>
          <w:p w14:paraId="6E11448F" w14:textId="77777777" w:rsidR="00136457" w:rsidRDefault="00000000">
            <w:r>
              <w:rPr>
                <w:b/>
                <w:sz w:val="20"/>
              </w:rPr>
              <w:t>Containerization</w:t>
            </w:r>
          </w:p>
        </w:tc>
        <w:tc>
          <w:tcPr>
            <w:tcW w:w="4513" w:type="dxa"/>
          </w:tcPr>
          <w:p w14:paraId="278015CA" w14:textId="77777777" w:rsidR="00136457" w:rsidRDefault="00000000">
            <w:r>
              <w:rPr>
                <w:sz w:val="20"/>
              </w:rPr>
              <w:t>Dockerfile — AI service (python:3.11-slim base)</w:t>
            </w:r>
          </w:p>
        </w:tc>
      </w:tr>
      <w:tr w:rsidR="00136457" w14:paraId="2F0171CD" w14:textId="77777777">
        <w:tc>
          <w:tcPr>
            <w:tcW w:w="4513" w:type="dxa"/>
          </w:tcPr>
          <w:p w14:paraId="1D62A848" w14:textId="77777777" w:rsidR="00136457" w:rsidRDefault="00000000">
            <w:r>
              <w:rPr>
                <w:b/>
                <w:sz w:val="20"/>
              </w:rPr>
              <w:t>Version Control</w:t>
            </w:r>
          </w:p>
        </w:tc>
        <w:tc>
          <w:tcPr>
            <w:tcW w:w="4513" w:type="dxa"/>
          </w:tcPr>
          <w:p w14:paraId="6CDE80D6" w14:textId="77777777" w:rsidR="00136457" w:rsidRDefault="00000000">
            <w:r>
              <w:rPr>
                <w:sz w:val="20"/>
              </w:rPr>
              <w:t>Git / GitHub</w:t>
            </w:r>
          </w:p>
        </w:tc>
      </w:tr>
    </w:tbl>
    <w:p w14:paraId="65779A37" w14:textId="77777777" w:rsidR="00136457" w:rsidRDefault="00000000">
      <w:pPr>
        <w:pStyle w:val="Heading2"/>
      </w:pPr>
      <w:r>
        <w:t>4.2 Core Implementation Details</w:t>
      </w:r>
    </w:p>
    <w:p w14:paraId="38641A87" w14:textId="77777777" w:rsidR="00136457" w:rsidRDefault="00000000">
      <w:pPr>
        <w:jc w:val="both"/>
      </w:pPr>
      <w:r>
        <w:t>Frontend: The /app directory uses Next.js 14 App Router. Role-based routing directs authenticated users to /student, /teacher, or /admin sub-routes. The image upload component (components/image-upload.tsx) handles drag-and-drop, preview, and base64 encoding. Recharts renders analytics charts; Leaflet renders the interactive school map. Framer Motion drives page transitions; GSAP animates a WebGL galaxy background (components/galaxy.tsx via OGL).</w:t>
      </w:r>
    </w:p>
    <w:p w14:paraId="735A921E" w14:textId="77777777" w:rsidR="00136457" w:rsidRDefault="00000000">
      <w:pPr>
        <w:jc w:val="both"/>
      </w:pPr>
      <w:r>
        <w:t>AI Service: On startup, the FastAPI lifespan context manager loads YOLODetector (yolov8n.pt) and SceneClassifier (ResNet50) into memory. The ImageAnalyzer orchestrates the three-stage pipeline: yolo.detect() -&gt; scene.classify() -&gt; mapper.compute_scores(). All responses are validated by Pydantic v2 schemas. CORS middleware permits requests from localhost:3000.</w:t>
      </w:r>
    </w:p>
    <w:p w14:paraId="74A48A5F" w14:textId="77777777" w:rsidR="00136457" w:rsidRDefault="00000000">
      <w:pPr>
        <w:jc w:val="both"/>
      </w:pPr>
      <w:r>
        <w:t>Database: Mongoose schemas define User, Task, Submission, and Badge collections. The /api/init route seeds default tasks and badges on first run. EcoPoints are stored on the User document; badge award state is maintained as an embedded array to avoid join overhead.</w:t>
      </w:r>
    </w:p>
    <w:p w14:paraId="675D59EB" w14:textId="77777777" w:rsidR="00136457" w:rsidRDefault="00000000">
      <w:pPr>
        <w:pStyle w:val="Heading2"/>
      </w:pPr>
      <w:r>
        <w:t>4.3 Integration Process</w:t>
      </w:r>
    </w:p>
    <w:p w14:paraId="034F6C82" w14:textId="77777777" w:rsidR="00136457" w:rsidRDefault="00000000">
      <w:pPr>
        <w:jc w:val="both"/>
      </w:pPr>
      <w:r>
        <w:t>The Next.js API route /api/analyze-image acts as a Backend-for-Frontend (BFF) proxy: it authenticates the session, retrieves the image from MinIO, base64-encodes it, and POSTs the payload to FastAPI /api/analyze-base64. This isolates the Python service from direct client access, centralizes error handling, and avoids browser multipart form complexity.</w:t>
      </w:r>
    </w:p>
    <w:p w14:paraId="19026C6E" w14:textId="77777777" w:rsidR="00136457" w:rsidRDefault="00000000">
      <w:pPr>
        <w:pStyle w:val="Heading2"/>
      </w:pPr>
      <w:r>
        <w:t>4.4 Deployment Strategy</w:t>
      </w:r>
    </w:p>
    <w:p w14:paraId="0D066A18" w14:textId="77777777" w:rsidR="00136457" w:rsidRDefault="00000000">
      <w:pPr>
        <w:pStyle w:val="ListBullet"/>
      </w:pPr>
      <w:r>
        <w:t>Frontend + API Routes: Vercel (zero-config Next.js). ENV: MONGODB_URI, MINIO_*, AI_SERVICE_URL.</w:t>
      </w:r>
    </w:p>
    <w:p w14:paraId="4A20D2B1" w14:textId="77777777" w:rsidR="00136457" w:rsidRDefault="00000000">
      <w:pPr>
        <w:pStyle w:val="ListBullet"/>
      </w:pPr>
      <w:r>
        <w:t>AI Service: Docker image (python:3.11-slim + yolov8n.pt). Deployable to Railway, Render, or GCP Cloud Run.</w:t>
      </w:r>
    </w:p>
    <w:p w14:paraId="683F9E13" w14:textId="77777777" w:rsidR="00136457" w:rsidRDefault="00000000">
      <w:pPr>
        <w:pStyle w:val="ListBullet"/>
      </w:pPr>
      <w:r>
        <w:t>Database: MongoDB Atlas free tier (512 MB) for pilot; M10 cluster for production.</w:t>
      </w:r>
    </w:p>
    <w:p w14:paraId="6BA02D92" w14:textId="77777777" w:rsidR="00136457" w:rsidRDefault="00000000">
      <w:pPr>
        <w:pStyle w:val="ListBullet"/>
      </w:pPr>
      <w:r>
        <w:t>Object Storage: MinIO self-hosted for development; switchable to AWS S3 by changing endpoint URL only.</w:t>
      </w:r>
    </w:p>
    <w:p w14:paraId="7B011EBD" w14:textId="77777777" w:rsidR="00136457" w:rsidRDefault="00000000">
      <w:r>
        <w:br w:type="page"/>
      </w:r>
    </w:p>
    <w:p w14:paraId="75053DA8" w14:textId="77777777" w:rsidR="00136457" w:rsidRDefault="00000000">
      <w:pPr>
        <w:pStyle w:val="Heading1"/>
      </w:pPr>
      <w:r>
        <w:lastRenderedPageBreak/>
        <w:t>5. Results and Evaluation</w:t>
      </w:r>
    </w:p>
    <w:p w14:paraId="651B3FC1" w14:textId="77777777" w:rsidR="00136457" w:rsidRDefault="00000000">
      <w:pPr>
        <w:pStyle w:val="Heading2"/>
      </w:pPr>
      <w:r>
        <w:t>5.1 Performance Metrics</w:t>
      </w:r>
    </w:p>
    <w:p w14:paraId="6169B457" w14:textId="77777777" w:rsidR="00136457" w:rsidRDefault="00000000">
      <w:pPr>
        <w:jc w:val="center"/>
      </w:pPr>
      <w:r>
        <w:rPr>
          <w:i/>
          <w:color w:val="808080"/>
          <w:sz w:val="20"/>
        </w:rPr>
        <w:t>[ Table 1: EcoCred System Performance Metrics ]</w:t>
      </w:r>
    </w:p>
    <w:tbl>
      <w:tblPr>
        <w:tblStyle w:val="TableGrid"/>
        <w:tblW w:w="0" w:type="auto"/>
        <w:tblLook w:val="04A0" w:firstRow="1" w:lastRow="0" w:firstColumn="1" w:lastColumn="0" w:noHBand="0" w:noVBand="1"/>
      </w:tblPr>
      <w:tblGrid>
        <w:gridCol w:w="3009"/>
        <w:gridCol w:w="3009"/>
        <w:gridCol w:w="3009"/>
      </w:tblGrid>
      <w:tr w:rsidR="00136457" w14:paraId="129149FE" w14:textId="77777777">
        <w:tc>
          <w:tcPr>
            <w:tcW w:w="3009" w:type="dxa"/>
          </w:tcPr>
          <w:p w14:paraId="2F3856A8" w14:textId="77777777" w:rsidR="00136457" w:rsidRDefault="00000000">
            <w:r>
              <w:rPr>
                <w:b/>
                <w:sz w:val="20"/>
              </w:rPr>
              <w:t>Metric</w:t>
            </w:r>
          </w:p>
        </w:tc>
        <w:tc>
          <w:tcPr>
            <w:tcW w:w="3009" w:type="dxa"/>
          </w:tcPr>
          <w:p w14:paraId="1F6137D6" w14:textId="77777777" w:rsidR="00136457" w:rsidRDefault="00000000">
            <w:r>
              <w:rPr>
                <w:b/>
                <w:sz w:val="20"/>
              </w:rPr>
              <w:t>Observed Value</w:t>
            </w:r>
          </w:p>
        </w:tc>
        <w:tc>
          <w:tcPr>
            <w:tcW w:w="3009" w:type="dxa"/>
          </w:tcPr>
          <w:p w14:paraId="6FA7C72F" w14:textId="77777777" w:rsidR="00136457" w:rsidRDefault="00000000">
            <w:r>
              <w:rPr>
                <w:b/>
                <w:sz w:val="20"/>
              </w:rPr>
              <w:t>Notes</w:t>
            </w:r>
          </w:p>
        </w:tc>
      </w:tr>
      <w:tr w:rsidR="00136457" w14:paraId="1B5A6718" w14:textId="77777777">
        <w:tc>
          <w:tcPr>
            <w:tcW w:w="3009" w:type="dxa"/>
          </w:tcPr>
          <w:p w14:paraId="6AD048BF" w14:textId="77777777" w:rsidR="00136457" w:rsidRDefault="00000000">
            <w:r>
              <w:rPr>
                <w:sz w:val="20"/>
              </w:rPr>
              <w:t>AI Inference Latency (CPU)</w:t>
            </w:r>
          </w:p>
        </w:tc>
        <w:tc>
          <w:tcPr>
            <w:tcW w:w="3009" w:type="dxa"/>
          </w:tcPr>
          <w:p w14:paraId="5383BF6C" w14:textId="77777777" w:rsidR="00136457" w:rsidRDefault="00000000">
            <w:r>
              <w:rPr>
                <w:sz w:val="20"/>
              </w:rPr>
              <w:t>1.2 – 2.8 s / image</w:t>
            </w:r>
          </w:p>
        </w:tc>
        <w:tc>
          <w:tcPr>
            <w:tcW w:w="3009" w:type="dxa"/>
          </w:tcPr>
          <w:p w14:paraId="00536BC7" w14:textId="77777777" w:rsidR="00136457" w:rsidRDefault="00000000">
            <w:r>
              <w:rPr>
                <w:sz w:val="20"/>
              </w:rPr>
              <w:t>YOLOv8n + ResNet50, no GPU</w:t>
            </w:r>
          </w:p>
        </w:tc>
      </w:tr>
      <w:tr w:rsidR="00136457" w14:paraId="4915560D" w14:textId="77777777">
        <w:tc>
          <w:tcPr>
            <w:tcW w:w="3009" w:type="dxa"/>
          </w:tcPr>
          <w:p w14:paraId="7631C73A" w14:textId="77777777" w:rsidR="00136457" w:rsidRDefault="00000000">
            <w:r>
              <w:rPr>
                <w:sz w:val="20"/>
              </w:rPr>
              <w:t>Non-AI API Response Time</w:t>
            </w:r>
          </w:p>
        </w:tc>
        <w:tc>
          <w:tcPr>
            <w:tcW w:w="3009" w:type="dxa"/>
          </w:tcPr>
          <w:p w14:paraId="6EB4FD8B" w14:textId="77777777" w:rsidR="00136457" w:rsidRDefault="00000000">
            <w:r>
              <w:rPr>
                <w:sz w:val="20"/>
              </w:rPr>
              <w:t>&lt; 200 ms</w:t>
            </w:r>
          </w:p>
        </w:tc>
        <w:tc>
          <w:tcPr>
            <w:tcW w:w="3009" w:type="dxa"/>
          </w:tcPr>
          <w:p w14:paraId="306FB8E7" w14:textId="77777777" w:rsidR="00136457" w:rsidRDefault="00000000">
            <w:r>
              <w:rPr>
                <w:sz w:val="20"/>
              </w:rPr>
              <w:t>MongoDB Atlas, standard tier</w:t>
            </w:r>
          </w:p>
        </w:tc>
      </w:tr>
      <w:tr w:rsidR="00136457" w14:paraId="13D82514" w14:textId="77777777">
        <w:tc>
          <w:tcPr>
            <w:tcW w:w="3009" w:type="dxa"/>
          </w:tcPr>
          <w:p w14:paraId="52930C49" w14:textId="77777777" w:rsidR="00136457" w:rsidRDefault="00000000">
            <w:r>
              <w:rPr>
                <w:sz w:val="20"/>
              </w:rPr>
              <w:t>End-to-End Submission Flow</w:t>
            </w:r>
          </w:p>
        </w:tc>
        <w:tc>
          <w:tcPr>
            <w:tcW w:w="3009" w:type="dxa"/>
          </w:tcPr>
          <w:p w14:paraId="6E4B2502" w14:textId="77777777" w:rsidR="00136457" w:rsidRDefault="00000000">
            <w:r>
              <w:rPr>
                <w:sz w:val="20"/>
              </w:rPr>
              <w:t>3 – 5 s total</w:t>
            </w:r>
          </w:p>
        </w:tc>
        <w:tc>
          <w:tcPr>
            <w:tcW w:w="3009" w:type="dxa"/>
          </w:tcPr>
          <w:p w14:paraId="53D7AB6C" w14:textId="77777777" w:rsidR="00136457" w:rsidRDefault="00000000">
            <w:r>
              <w:rPr>
                <w:sz w:val="20"/>
              </w:rPr>
              <w:t>Upload + proxy + AI + DB write</w:t>
            </w:r>
          </w:p>
        </w:tc>
      </w:tr>
      <w:tr w:rsidR="00136457" w14:paraId="16AB0474" w14:textId="77777777">
        <w:tc>
          <w:tcPr>
            <w:tcW w:w="3009" w:type="dxa"/>
          </w:tcPr>
          <w:p w14:paraId="661337BF" w14:textId="77777777" w:rsidR="00136457" w:rsidRDefault="00000000">
            <w:r>
              <w:rPr>
                <w:sz w:val="20"/>
              </w:rPr>
              <w:t>Frontend Lighthouse Performance</w:t>
            </w:r>
          </w:p>
        </w:tc>
        <w:tc>
          <w:tcPr>
            <w:tcW w:w="3009" w:type="dxa"/>
          </w:tcPr>
          <w:p w14:paraId="0A4E7F2B" w14:textId="77777777" w:rsidR="00136457" w:rsidRDefault="00000000">
            <w:r>
              <w:rPr>
                <w:sz w:val="20"/>
              </w:rPr>
              <w:t>85+ (production build</w:t>
            </w:r>
          </w:p>
        </w:tc>
        <w:tc>
          <w:tcPr>
            <w:tcW w:w="3009" w:type="dxa"/>
          </w:tcPr>
          <w:p w14:paraId="007153DD" w14:textId="77777777" w:rsidR="00136457" w:rsidRDefault="00000000">
            <w:r>
              <w:rPr>
                <w:sz w:val="20"/>
              </w:rPr>
              <w:t>Next.js, Vercel CDN</w:t>
            </w:r>
          </w:p>
        </w:tc>
      </w:tr>
      <w:tr w:rsidR="00136457" w14:paraId="571D069D" w14:textId="77777777">
        <w:tc>
          <w:tcPr>
            <w:tcW w:w="3009" w:type="dxa"/>
          </w:tcPr>
          <w:p w14:paraId="39D68E57" w14:textId="77777777" w:rsidR="00136457" w:rsidRDefault="00000000">
            <w:r>
              <w:rPr>
                <w:sz w:val="20"/>
              </w:rPr>
              <w:t>REST API Endpoints</w:t>
            </w:r>
          </w:p>
        </w:tc>
        <w:tc>
          <w:tcPr>
            <w:tcW w:w="3009" w:type="dxa"/>
          </w:tcPr>
          <w:p w14:paraId="771F676C" w14:textId="77777777" w:rsidR="00136457" w:rsidRDefault="00000000">
            <w:r>
              <w:rPr>
                <w:sz w:val="20"/>
              </w:rPr>
              <w:t>22 + 4 AI endpoints</w:t>
            </w:r>
          </w:p>
        </w:tc>
        <w:tc>
          <w:tcPr>
            <w:tcW w:w="3009" w:type="dxa"/>
          </w:tcPr>
          <w:p w14:paraId="0ACF8B3B" w14:textId="77777777" w:rsidR="00136457" w:rsidRDefault="00000000">
            <w:r>
              <w:rPr>
                <w:sz w:val="20"/>
              </w:rPr>
              <w:t>Next.js + FastAPI</w:t>
            </w:r>
          </w:p>
        </w:tc>
      </w:tr>
      <w:tr w:rsidR="00136457" w14:paraId="540120AF" w14:textId="77777777">
        <w:tc>
          <w:tcPr>
            <w:tcW w:w="3009" w:type="dxa"/>
          </w:tcPr>
          <w:p w14:paraId="0F938703" w14:textId="77777777" w:rsidR="00136457" w:rsidRDefault="00000000">
            <w:r>
              <w:rPr>
                <w:sz w:val="20"/>
              </w:rPr>
              <w:t>Eco-Categories Supported</w:t>
            </w:r>
          </w:p>
        </w:tc>
        <w:tc>
          <w:tcPr>
            <w:tcW w:w="3009" w:type="dxa"/>
          </w:tcPr>
          <w:p w14:paraId="29AF26A1" w14:textId="77777777" w:rsidR="00136457" w:rsidRDefault="00000000">
            <w:r>
              <w:rPr>
                <w:sz w:val="20"/>
              </w:rPr>
              <w:t>4</w:t>
            </w:r>
          </w:p>
        </w:tc>
        <w:tc>
          <w:tcPr>
            <w:tcW w:w="3009" w:type="dxa"/>
          </w:tcPr>
          <w:p w14:paraId="3F69AC3B" w14:textId="77777777" w:rsidR="00136457" w:rsidRDefault="00000000">
            <w:r>
              <w:rPr>
                <w:sz w:val="20"/>
              </w:rPr>
              <w:t>Planting, Waste, Energy, Water</w:t>
            </w:r>
          </w:p>
        </w:tc>
      </w:tr>
      <w:tr w:rsidR="00136457" w14:paraId="30B418DB" w14:textId="77777777">
        <w:tc>
          <w:tcPr>
            <w:tcW w:w="3009" w:type="dxa"/>
          </w:tcPr>
          <w:p w14:paraId="4A4FBDD4" w14:textId="77777777" w:rsidR="00136457" w:rsidRDefault="00000000">
            <w:r>
              <w:rPr>
                <w:sz w:val="20"/>
              </w:rPr>
              <w:t>AI Model Size</w:t>
            </w:r>
          </w:p>
        </w:tc>
        <w:tc>
          <w:tcPr>
            <w:tcW w:w="3009" w:type="dxa"/>
          </w:tcPr>
          <w:p w14:paraId="70324933" w14:textId="77777777" w:rsidR="00136457" w:rsidRDefault="00000000">
            <w:r>
              <w:rPr>
                <w:sz w:val="20"/>
              </w:rPr>
              <w:t>6.5 MB (yolov8n.pt)</w:t>
            </w:r>
          </w:p>
        </w:tc>
        <w:tc>
          <w:tcPr>
            <w:tcW w:w="3009" w:type="dxa"/>
          </w:tcPr>
          <w:p w14:paraId="542F2BE7" w14:textId="77777777" w:rsidR="00136457" w:rsidRDefault="00000000">
            <w:r>
              <w:rPr>
                <w:sz w:val="20"/>
              </w:rPr>
              <w:t>CPU-deployable, no GPU required</w:t>
            </w:r>
          </w:p>
        </w:tc>
      </w:tr>
      <w:tr w:rsidR="00136457" w14:paraId="7B5A7F69" w14:textId="77777777">
        <w:tc>
          <w:tcPr>
            <w:tcW w:w="3009" w:type="dxa"/>
          </w:tcPr>
          <w:p w14:paraId="082A5E88" w14:textId="77777777" w:rsidR="00136457" w:rsidRDefault="00000000">
            <w:r>
              <w:rPr>
                <w:sz w:val="20"/>
              </w:rPr>
              <w:t>Database Collections</w:t>
            </w:r>
          </w:p>
        </w:tc>
        <w:tc>
          <w:tcPr>
            <w:tcW w:w="3009" w:type="dxa"/>
          </w:tcPr>
          <w:p w14:paraId="5C793A22" w14:textId="77777777" w:rsidR="00136457" w:rsidRDefault="00000000">
            <w:r>
              <w:rPr>
                <w:sz w:val="20"/>
              </w:rPr>
              <w:t>4</w:t>
            </w:r>
          </w:p>
        </w:tc>
        <w:tc>
          <w:tcPr>
            <w:tcW w:w="3009" w:type="dxa"/>
          </w:tcPr>
          <w:p w14:paraId="31B80311" w14:textId="77777777" w:rsidR="00136457" w:rsidRDefault="00000000">
            <w:r>
              <w:rPr>
                <w:sz w:val="20"/>
              </w:rPr>
              <w:t>User, Task, Submission, Badge</w:t>
            </w:r>
          </w:p>
        </w:tc>
      </w:tr>
    </w:tbl>
    <w:p w14:paraId="59D6CFFC" w14:textId="77777777" w:rsidR="00136457" w:rsidRDefault="00000000">
      <w:pPr>
        <w:pStyle w:val="Heading2"/>
      </w:pPr>
      <w:r>
        <w:t>5.2 Observations</w:t>
      </w:r>
    </w:p>
    <w:p w14:paraId="20F5E5AB" w14:textId="77777777" w:rsidR="00136457" w:rsidRDefault="00000000">
      <w:pPr>
        <w:jc w:val="both"/>
      </w:pPr>
      <w:r>
        <w:t>YOLOv8n demonstrated reliable detection of eco-relevant objects (potted plants, waste bins, compost bags) at confidence levels above 0.70 in controlled test images. ResNet50 complemented object-level detection with contextual labels (e.g., greenhouse, garden, composting), improving category disambiguation. The EcoMapper fusion produced interpretable scores consistent with expert manual labelling in pilot tests. False positives were reduced by requiring both YOLO detections and ResNet50 keyword matches before assigning a high relevance score.</w:t>
      </w:r>
    </w:p>
    <w:p w14:paraId="147892E9" w14:textId="77777777" w:rsidR="00136457" w:rsidRDefault="00000000">
      <w:pPr>
        <w:pStyle w:val="Heading2"/>
      </w:pPr>
      <w:r>
        <w:t>5.3 Comparative Discussion</w:t>
      </w:r>
    </w:p>
    <w:p w14:paraId="70A8BA8D" w14:textId="77777777" w:rsidR="00136457" w:rsidRDefault="00000000">
      <w:pPr>
        <w:jc w:val="both"/>
      </w:pPr>
      <w:r>
        <w:t>Versus a ResNet50-only baseline, the dual-model pipeline reduced ambiguous classifications (e.g., indoor plant vs. outdoor sapling) by supplying bounding-box-level evidence from YOLO. Versus commercial APIs, the on-premise stack eliminates per-call costs and enables domain-specific eco-category scoring unavailable in generic vision services.</w:t>
      </w:r>
    </w:p>
    <w:p w14:paraId="14099F1F" w14:textId="77777777" w:rsidR="00136457" w:rsidRDefault="00000000">
      <w:r>
        <w:br w:type="page"/>
      </w:r>
    </w:p>
    <w:p w14:paraId="502A3151" w14:textId="77777777" w:rsidR="00136457" w:rsidRDefault="00000000">
      <w:pPr>
        <w:pStyle w:val="Heading1"/>
      </w:pPr>
      <w:r>
        <w:lastRenderedPageBreak/>
        <w:t>6. Conclusion</w:t>
      </w:r>
    </w:p>
    <w:p w14:paraId="7DB2CE15" w14:textId="77777777" w:rsidR="00136457" w:rsidRDefault="00000000">
      <w:pPr>
        <w:pStyle w:val="Heading2"/>
      </w:pPr>
      <w:r>
        <w:t>6.1 Summary of Contributions</w:t>
      </w:r>
    </w:p>
    <w:p w14:paraId="4F98FDC7" w14:textId="77777777" w:rsidR="00136457" w:rsidRDefault="00000000">
      <w:pPr>
        <w:pStyle w:val="ListBullet"/>
      </w:pPr>
      <w:r>
        <w:t>Designed and implemented a full-stack microservices platform that automates eco-task evidence verification, eliminating manual review for the majority of submissions.</w:t>
      </w:r>
    </w:p>
    <w:p w14:paraId="3B4CA8C4" w14:textId="77777777" w:rsidR="00136457" w:rsidRDefault="00000000">
      <w:pPr>
        <w:pStyle w:val="ListBullet"/>
      </w:pPr>
      <w:r>
        <w:t>Developed a three-stage AI pipeline (YOLOv8 -&gt; ResNet50 -&gt; EcoMapper) for real-time eco-image analysis on CPU hardware without paid third-party APIs.</w:t>
      </w:r>
    </w:p>
    <w:p w14:paraId="06F32925" w14:textId="77777777" w:rsidR="00136457" w:rsidRDefault="00000000">
      <w:pPr>
        <w:pStyle w:val="ListBullet"/>
      </w:pPr>
      <w:r>
        <w:t>Built a complete gamification engine (EcoPoints, badges, multi-tier leaderboards, seasonal events) within a production-grade Next.js 14 frontend.</w:t>
      </w:r>
    </w:p>
    <w:p w14:paraId="397E1DEC" w14:textId="77777777" w:rsidR="00136457" w:rsidRDefault="00000000">
      <w:pPr>
        <w:pStyle w:val="ListBullet"/>
      </w:pPr>
      <w:r>
        <w:t>Delivered 22 RESTful API routes and 4 FastAPI AI endpoints with Pydantic validation and structured error handling.</w:t>
      </w:r>
    </w:p>
    <w:p w14:paraId="364ECA64" w14:textId="77777777" w:rsidR="00136457" w:rsidRDefault="00000000">
      <w:pPr>
        <w:pStyle w:val="ListBullet"/>
      </w:pPr>
      <w:r>
        <w:t>Produced a containerized, deployment-ready AI service and a Vercel-deployable frontend with documented setup procedures.</w:t>
      </w:r>
    </w:p>
    <w:p w14:paraId="07B72823" w14:textId="77777777" w:rsidR="00136457" w:rsidRDefault="00000000">
      <w:pPr>
        <w:pStyle w:val="Heading2"/>
      </w:pPr>
      <w:r>
        <w:t>6.2 System Strengths</w:t>
      </w:r>
    </w:p>
    <w:p w14:paraId="188B76F9" w14:textId="77777777" w:rsidR="00136457" w:rsidRDefault="00000000">
      <w:pPr>
        <w:jc w:val="both"/>
      </w:pPr>
      <w:r>
        <w:t>The platform delivers end-to-end automation — from mobile-friendly image upload to AI-driven validation and instant gamification feedback — without GPU infrastructure requirements. Microservices separation enables independent scaling and future model upgrades without frontend disruption. The open-source technology stack (Next.js, FastAPI, Ultralytics, MongoDB) ensures zero licensing costs and community-backed longevity.</w:t>
      </w:r>
    </w:p>
    <w:p w14:paraId="395FE109" w14:textId="77777777" w:rsidR="00136457" w:rsidRDefault="00000000">
      <w:pPr>
        <w:pStyle w:val="Heading1"/>
      </w:pPr>
      <w:r>
        <w:t>7. Future Scope</w:t>
      </w:r>
    </w:p>
    <w:p w14:paraId="2E48E10D" w14:textId="77777777" w:rsidR="00136457" w:rsidRDefault="00000000">
      <w:pPr>
        <w:pStyle w:val="Heading3"/>
      </w:pPr>
      <w:r>
        <w:t>* Custom Model Fine-Tuning</w:t>
      </w:r>
    </w:p>
    <w:p w14:paraId="3CEE6DD7" w14:textId="77777777" w:rsidR="00136457" w:rsidRDefault="00000000">
      <w:pPr>
        <w:jc w:val="both"/>
      </w:pPr>
      <w:r>
        <w:t>Collect and annotate a domain-specific dataset of student eco-task images to fine-tune YOLOv8 for edge cases: seedlings, small waste volumes, rooftop solar panels.</w:t>
      </w:r>
    </w:p>
    <w:p w14:paraId="21F89AD6" w14:textId="77777777" w:rsidR="00136457" w:rsidRDefault="00000000">
      <w:pPr>
        <w:pStyle w:val="Heading3"/>
      </w:pPr>
      <w:r>
        <w:t>* Mobile Application</w:t>
      </w:r>
    </w:p>
    <w:p w14:paraId="5958D364" w14:textId="77777777" w:rsidR="00136457" w:rsidRDefault="00000000">
      <w:pPr>
        <w:jc w:val="both"/>
      </w:pPr>
      <w:r>
        <w:t>Develop a React Native or Flutter companion app with native camera integration, GPS tagging for geo-verification, and offline submission queuing with sync-on-connect.</w:t>
      </w:r>
    </w:p>
    <w:p w14:paraId="3FB28064" w14:textId="77777777" w:rsidR="00136457" w:rsidRDefault="00000000">
      <w:pPr>
        <w:pStyle w:val="Heading3"/>
      </w:pPr>
      <w:r>
        <w:t>* IoT Sensor Integration</w:t>
      </w:r>
    </w:p>
    <w:p w14:paraId="3DF446BB" w14:textId="77777777" w:rsidR="00136457" w:rsidRDefault="00000000">
      <w:pPr>
        <w:jc w:val="both"/>
      </w:pPr>
      <w:r>
        <w:t>Interface with school energy meters and water flow sensors for automatic, non-visual verification of energy and water conservation tasks.</w:t>
      </w:r>
    </w:p>
    <w:p w14:paraId="5F4A5BEF" w14:textId="77777777" w:rsidR="00136457" w:rsidRDefault="00000000">
      <w:pPr>
        <w:pStyle w:val="Heading3"/>
      </w:pPr>
      <w:r>
        <w:t>* Blockchain Credential Issuance</w:t>
      </w:r>
    </w:p>
    <w:p w14:paraId="42B5BE29" w14:textId="77777777" w:rsidR="00136457" w:rsidRDefault="00000000">
      <w:pPr>
        <w:jc w:val="both"/>
      </w:pPr>
      <w:r>
        <w:t>Explore smart contract-based issuance of verifiable eco-achievement certificates usable as academic portfolio credentials.</w:t>
      </w:r>
    </w:p>
    <w:p w14:paraId="514CF8AB" w14:textId="77777777" w:rsidR="00136457" w:rsidRDefault="00000000">
      <w:pPr>
        <w:pStyle w:val="Heading3"/>
      </w:pPr>
      <w:r>
        <w:t>* Advanced Analytics</w:t>
      </w:r>
    </w:p>
    <w:p w14:paraId="10ECA6CB" w14:textId="77777777" w:rsidR="00136457" w:rsidRDefault="00000000">
      <w:pPr>
        <w:jc w:val="both"/>
      </w:pPr>
      <w:r>
        <w:t>Apply time-series ML models on school impact data to identify seasonal patterns, high-impact tasks, and student dropout risk.</w:t>
      </w:r>
    </w:p>
    <w:p w14:paraId="61C77816" w14:textId="77777777" w:rsidR="00136457" w:rsidRDefault="00000000">
      <w:pPr>
        <w:pStyle w:val="Heading3"/>
      </w:pPr>
      <w:r>
        <w:t>* Multi-Language Localization</w:t>
      </w:r>
    </w:p>
    <w:p w14:paraId="3C56C2A1" w14:textId="77777777" w:rsidR="00136457" w:rsidRDefault="00000000">
      <w:pPr>
        <w:jc w:val="both"/>
      </w:pPr>
      <w:r>
        <w:t>Internationalize the platform for regional Indian languages to broaden adoption across diverse national school systems.</w:t>
      </w:r>
    </w:p>
    <w:p w14:paraId="67755DC6" w14:textId="77777777" w:rsidR="00136457" w:rsidRDefault="00000000">
      <w:r>
        <w:br w:type="page"/>
      </w:r>
    </w:p>
    <w:p w14:paraId="1C9B531E" w14:textId="77777777" w:rsidR="00136457" w:rsidRDefault="00000000">
      <w:pPr>
        <w:pStyle w:val="Heading1"/>
      </w:pPr>
      <w:r>
        <w:lastRenderedPageBreak/>
        <w:t>8. References</w:t>
      </w:r>
    </w:p>
    <w:p w14:paraId="0DD065BE" w14:textId="77777777" w:rsidR="00136457" w:rsidRDefault="00000000">
      <w:pPr>
        <w:spacing w:after="60"/>
        <w:ind w:left="360" w:hanging="360"/>
      </w:pPr>
      <w:r>
        <w:rPr>
          <w:sz w:val="20"/>
        </w:rPr>
        <w:t>[1] J. Hamari, J. Koivisto, and H. Sarsa, 'Does gamification work? A literature review of empirical studies on gamification,' in Proc. 47th Hawaii Int. Conf. Syst. Sci. (HICSS), Jan. 2014, pp. 3025-3034.</w:t>
      </w:r>
    </w:p>
    <w:p w14:paraId="0EDBD436" w14:textId="77777777" w:rsidR="00136457" w:rsidRDefault="00000000">
      <w:pPr>
        <w:spacing w:after="60"/>
        <w:ind w:left="360" w:hanging="360"/>
      </w:pPr>
      <w:r>
        <w:rPr>
          <w:sz w:val="20"/>
        </w:rPr>
        <w:t>[2] G. Jocher et al., 'Ultralytics YOLOv8,' 2023. [Online]. Available: https://github.com/ultralytics/ultralytics</w:t>
      </w:r>
    </w:p>
    <w:p w14:paraId="2268D936" w14:textId="77777777" w:rsidR="00136457" w:rsidRDefault="00000000">
      <w:pPr>
        <w:spacing w:after="60"/>
        <w:ind w:left="360" w:hanging="360"/>
      </w:pPr>
      <w:r>
        <w:rPr>
          <w:sz w:val="20"/>
        </w:rPr>
        <w:t>[3] K. He, X. Zhang, S. Ren, and J. Sun, 'Deep Residual Learning for Image Recognition,' in Proc. IEEE CVPR, Jun. 2016, pp. 770-778.</w:t>
      </w:r>
    </w:p>
    <w:p w14:paraId="2B61ABEF" w14:textId="77777777" w:rsidR="00136457" w:rsidRDefault="00000000">
      <w:pPr>
        <w:spacing w:after="60"/>
        <w:ind w:left="360" w:hanging="360"/>
      </w:pPr>
      <w:r>
        <w:rPr>
          <w:sz w:val="20"/>
        </w:rPr>
        <w:t>[4] S. Ramirez, 'FastAPI,' 2018. [Online]. Available: https://fastapi.tiangolo.com/</w:t>
      </w:r>
    </w:p>
    <w:p w14:paraId="5D0DB5F5" w14:textId="77777777" w:rsidR="00136457" w:rsidRDefault="00000000">
      <w:pPr>
        <w:spacing w:after="60"/>
        <w:ind w:left="360" w:hanging="360"/>
      </w:pPr>
      <w:r>
        <w:rPr>
          <w:sz w:val="20"/>
        </w:rPr>
        <w:t>[5] Vercel Inc., 'Next.js 14 Documentation,' 2024. [Online]. Available: https://nextjs.org/docs</w:t>
      </w:r>
    </w:p>
    <w:p w14:paraId="720A5271" w14:textId="77777777" w:rsidR="00136457" w:rsidRDefault="00000000">
      <w:pPr>
        <w:spacing w:after="60"/>
        <w:ind w:left="360" w:hanging="360"/>
      </w:pPr>
      <w:r>
        <w:rPr>
          <w:sz w:val="20"/>
        </w:rPr>
        <w:t>[6] MongoDB Inc., 'MongoDB Atlas Documentation,' 2024. [Online]. Available: https://www.mongodb.com/docs/atlas/</w:t>
      </w:r>
    </w:p>
    <w:p w14:paraId="11099C1C" w14:textId="77777777" w:rsidR="00136457" w:rsidRDefault="00000000">
      <w:pPr>
        <w:spacing w:after="60"/>
        <w:ind w:left="360" w:hanging="360"/>
      </w:pPr>
      <w:r>
        <w:rPr>
          <w:sz w:val="20"/>
        </w:rPr>
        <w:t>[7] MinIO Inc., 'MinIO High Performance Object Storage,' 2024. [Online]. Available: https://min.io/docs/</w:t>
      </w:r>
    </w:p>
    <w:p w14:paraId="38B696BE" w14:textId="77777777" w:rsidR="00136457" w:rsidRDefault="00000000">
      <w:pPr>
        <w:spacing w:after="60"/>
        <w:ind w:left="360" w:hanging="360"/>
      </w:pPr>
      <w:r>
        <w:rPr>
          <w:sz w:val="20"/>
        </w:rPr>
        <w:t>[8] A. Paszke et al., 'PyTorch: An Imperative Style, High-Performance Deep Learning Library,' NeurIPS, vol. 32, pp. 8026-8037, 2019.</w:t>
      </w:r>
    </w:p>
    <w:p w14:paraId="4FC1D62F" w14:textId="77777777" w:rsidR="00136457" w:rsidRDefault="00000000">
      <w:pPr>
        <w:spacing w:after="60"/>
        <w:ind w:left="360" w:hanging="360"/>
      </w:pPr>
      <w:r>
        <w:rPr>
          <w:sz w:val="20"/>
        </w:rPr>
        <w:t>[9] Shadcn, 'Shadcn UI Component Library,' 2024. [Online]. Available: https://ui.shadcn.com/</w:t>
      </w:r>
    </w:p>
    <w:p w14:paraId="5A4296C6" w14:textId="77777777" w:rsidR="00136457" w:rsidRDefault="00000000">
      <w:pPr>
        <w:spacing w:after="60"/>
        <w:ind w:left="360" w:hanging="360"/>
      </w:pPr>
      <w:r>
        <w:rPr>
          <w:sz w:val="20"/>
        </w:rPr>
        <w:t>[10] recharts contributors, 'Recharts - Redefined Chart Library Built with React and D3,' 2024. [Online]. Available: https://recharts.org/</w:t>
      </w:r>
    </w:p>
    <w:p w14:paraId="479F11A1" w14:textId="77777777" w:rsidR="00136457" w:rsidRDefault="00000000">
      <w:r>
        <w:br w:type="page"/>
      </w:r>
    </w:p>
    <w:p w14:paraId="3C743650" w14:textId="77777777" w:rsidR="00136457" w:rsidRDefault="00000000">
      <w:pPr>
        <w:jc w:val="center"/>
      </w:pPr>
      <w:r>
        <w:rPr>
          <w:b/>
          <w:color w:val="1F497D"/>
          <w:sz w:val="32"/>
        </w:rPr>
        <w:lastRenderedPageBreak/>
        <w:t>Executive Summary and Project Synopsis</w:t>
      </w:r>
    </w:p>
    <w:p w14:paraId="51547952" w14:textId="77777777" w:rsidR="00136457" w:rsidRDefault="00136457"/>
    <w:p w14:paraId="30BF2BF6" w14:textId="77777777" w:rsidR="00136457" w:rsidRDefault="00000000">
      <w:r>
        <w:rPr>
          <w:b/>
        </w:rPr>
        <w:t>EXECUTIVE SUMMARY</w:t>
      </w:r>
    </w:p>
    <w:p w14:paraId="310648CC" w14:textId="77777777" w:rsidR="00136457" w:rsidRDefault="00000000">
      <w:pPr>
        <w:jc w:val="both"/>
      </w:pPr>
      <w:r>
        <w:t>EcoCred is a Smart India Hackathon 2025 project delivering an AI-powered, gamified environmental education platform for K-12 schools. The system automates verification of real-world student eco-tasks through a computer vision pipeline built on YOLOv8 and ResNet50, eliminating manual review for routine submissions. Verified actions are rewarded via a transparent gamification engine featuring EcoPoints, achievement badges, and competitive leaderboards at class, school, and regional levels. The system is architected as microservices: a Next.js 14 frontend (TypeScript, Tailwind CSS, Framer Motion, GSAP), a Node.js API layer, a Python FastAPI AI service, MongoDB Atlas for data, and MinIO for image storage. The frontend is Vercel-deployable; the AI service is Docker-containerized. Teachers receive moderation dashboards and impact analytics; administrators access global statistics. The platform is extensible to IoT sensor integration, blockchain credential issuance, and federated model learning in future iterations.</w:t>
      </w:r>
    </w:p>
    <w:p w14:paraId="59237813" w14:textId="77777777" w:rsidR="00136457" w:rsidRDefault="00136457"/>
    <w:p w14:paraId="40C2530F" w14:textId="77777777" w:rsidR="00136457" w:rsidRDefault="00000000">
      <w:r>
        <w:rPr>
          <w:b/>
        </w:rPr>
        <w:t>PROJECT SYNOPSIS</w:t>
      </w:r>
    </w:p>
    <w:tbl>
      <w:tblPr>
        <w:tblStyle w:val="TableGrid"/>
        <w:tblW w:w="0" w:type="auto"/>
        <w:tblLook w:val="04A0" w:firstRow="1" w:lastRow="0" w:firstColumn="1" w:lastColumn="0" w:noHBand="0" w:noVBand="1"/>
      </w:tblPr>
      <w:tblGrid>
        <w:gridCol w:w="4513"/>
        <w:gridCol w:w="4513"/>
      </w:tblGrid>
      <w:tr w:rsidR="00136457" w14:paraId="550DE7D1" w14:textId="77777777">
        <w:tc>
          <w:tcPr>
            <w:tcW w:w="4513" w:type="dxa"/>
          </w:tcPr>
          <w:p w14:paraId="79F93E56" w14:textId="77777777" w:rsidR="00136457" w:rsidRDefault="00000000">
            <w:r>
              <w:rPr>
                <w:b/>
                <w:sz w:val="20"/>
              </w:rPr>
              <w:t>Project Title</w:t>
            </w:r>
          </w:p>
        </w:tc>
        <w:tc>
          <w:tcPr>
            <w:tcW w:w="4513" w:type="dxa"/>
          </w:tcPr>
          <w:p w14:paraId="69D96BEA" w14:textId="77777777" w:rsidR="00136457" w:rsidRDefault="00000000">
            <w:r>
              <w:rPr>
                <w:sz w:val="20"/>
              </w:rPr>
              <w:t>EcoCred: AI-Powered Gamified Environmental Education Platform</w:t>
            </w:r>
          </w:p>
        </w:tc>
      </w:tr>
      <w:tr w:rsidR="00136457" w14:paraId="763C05F1" w14:textId="77777777">
        <w:tc>
          <w:tcPr>
            <w:tcW w:w="4513" w:type="dxa"/>
          </w:tcPr>
          <w:p w14:paraId="118327C7" w14:textId="77777777" w:rsidR="00136457" w:rsidRDefault="00000000">
            <w:r>
              <w:rPr>
                <w:b/>
                <w:sz w:val="20"/>
              </w:rPr>
              <w:t>Domain</w:t>
            </w:r>
          </w:p>
        </w:tc>
        <w:tc>
          <w:tcPr>
            <w:tcW w:w="4513" w:type="dxa"/>
          </w:tcPr>
          <w:p w14:paraId="6F99B184" w14:textId="77777777" w:rsidR="00136457" w:rsidRDefault="00000000">
            <w:r>
              <w:rPr>
                <w:sz w:val="20"/>
              </w:rPr>
              <w:t>AI / Web Development / EdTech / Environmental Technology</w:t>
            </w:r>
          </w:p>
        </w:tc>
      </w:tr>
      <w:tr w:rsidR="00136457" w14:paraId="48582C2A" w14:textId="77777777">
        <w:tc>
          <w:tcPr>
            <w:tcW w:w="4513" w:type="dxa"/>
          </w:tcPr>
          <w:p w14:paraId="77BCEB74" w14:textId="77777777" w:rsidR="00136457" w:rsidRDefault="00000000">
            <w:r>
              <w:rPr>
                <w:b/>
                <w:sz w:val="20"/>
              </w:rPr>
              <w:t>Problem Solved</w:t>
            </w:r>
          </w:p>
        </w:tc>
        <w:tc>
          <w:tcPr>
            <w:tcW w:w="4513" w:type="dxa"/>
          </w:tcPr>
          <w:p w14:paraId="25A1B98D" w14:textId="77777777" w:rsidR="00136457" w:rsidRDefault="00000000">
            <w:r>
              <w:rPr>
                <w:sz w:val="20"/>
              </w:rPr>
              <w:t>Automated, scalable verification and gamification of student eco-tasks</w:t>
            </w:r>
          </w:p>
        </w:tc>
      </w:tr>
      <w:tr w:rsidR="00136457" w14:paraId="57226171" w14:textId="77777777">
        <w:tc>
          <w:tcPr>
            <w:tcW w:w="4513" w:type="dxa"/>
          </w:tcPr>
          <w:p w14:paraId="79A32E35" w14:textId="77777777" w:rsidR="00136457" w:rsidRDefault="00000000">
            <w:r>
              <w:rPr>
                <w:b/>
                <w:sz w:val="20"/>
              </w:rPr>
              <w:t>Frontend</w:t>
            </w:r>
          </w:p>
        </w:tc>
        <w:tc>
          <w:tcPr>
            <w:tcW w:w="4513" w:type="dxa"/>
          </w:tcPr>
          <w:p w14:paraId="04309720" w14:textId="77777777" w:rsidR="00136457" w:rsidRDefault="00000000">
            <w:r>
              <w:rPr>
                <w:sz w:val="20"/>
              </w:rPr>
              <w:t>Next.js 14, TypeScript, Tailwind CSS, Shadcn UI, Framer Motion, GSAP</w:t>
            </w:r>
          </w:p>
        </w:tc>
      </w:tr>
      <w:tr w:rsidR="00136457" w14:paraId="1EE201FB" w14:textId="77777777">
        <w:tc>
          <w:tcPr>
            <w:tcW w:w="4513" w:type="dxa"/>
          </w:tcPr>
          <w:p w14:paraId="5D011C71" w14:textId="77777777" w:rsidR="00136457" w:rsidRDefault="00000000">
            <w:r>
              <w:rPr>
                <w:b/>
                <w:sz w:val="20"/>
              </w:rPr>
              <w:t>Backend</w:t>
            </w:r>
          </w:p>
        </w:tc>
        <w:tc>
          <w:tcPr>
            <w:tcW w:w="4513" w:type="dxa"/>
          </w:tcPr>
          <w:p w14:paraId="0EAD0694" w14:textId="77777777" w:rsidR="00136457" w:rsidRDefault="00000000">
            <w:r>
              <w:rPr>
                <w:sz w:val="20"/>
              </w:rPr>
              <w:t>Next.js API Routes (Node.js), Mongoose, MongoDB Atlas, MinIO, Nodemailer</w:t>
            </w:r>
          </w:p>
        </w:tc>
      </w:tr>
      <w:tr w:rsidR="00136457" w14:paraId="3CD683EC" w14:textId="77777777">
        <w:tc>
          <w:tcPr>
            <w:tcW w:w="4513" w:type="dxa"/>
          </w:tcPr>
          <w:p w14:paraId="5F72C616" w14:textId="77777777" w:rsidR="00136457" w:rsidRDefault="00000000">
            <w:r>
              <w:rPr>
                <w:b/>
                <w:sz w:val="20"/>
              </w:rPr>
              <w:t>AI Service</w:t>
            </w:r>
          </w:p>
        </w:tc>
        <w:tc>
          <w:tcPr>
            <w:tcW w:w="4513" w:type="dxa"/>
          </w:tcPr>
          <w:p w14:paraId="512613E8" w14:textId="77777777" w:rsidR="00136457" w:rsidRDefault="00000000">
            <w:r>
              <w:rPr>
                <w:sz w:val="20"/>
              </w:rPr>
              <w:t>Python FastAPI, YOLOv8n (Ultralytics), ResNet50 (PyTorch torchvision)</w:t>
            </w:r>
          </w:p>
        </w:tc>
      </w:tr>
      <w:tr w:rsidR="00136457" w14:paraId="162609F7" w14:textId="77777777">
        <w:tc>
          <w:tcPr>
            <w:tcW w:w="4513" w:type="dxa"/>
          </w:tcPr>
          <w:p w14:paraId="0C8FCA02" w14:textId="77777777" w:rsidR="00136457" w:rsidRDefault="00000000">
            <w:r>
              <w:rPr>
                <w:b/>
                <w:sz w:val="20"/>
              </w:rPr>
              <w:t>AI Pipeline</w:t>
            </w:r>
          </w:p>
        </w:tc>
        <w:tc>
          <w:tcPr>
            <w:tcW w:w="4513" w:type="dxa"/>
          </w:tcPr>
          <w:p w14:paraId="034556F8" w14:textId="77777777" w:rsidR="00136457" w:rsidRDefault="00000000">
            <w:r>
              <w:rPr>
                <w:sz w:val="20"/>
              </w:rPr>
              <w:t>YOLOv8 Detection -&gt; ResNet50 Classification -&gt; EcoMapper Scoring</w:t>
            </w:r>
          </w:p>
        </w:tc>
      </w:tr>
      <w:tr w:rsidR="00136457" w14:paraId="1830AE1A" w14:textId="77777777">
        <w:tc>
          <w:tcPr>
            <w:tcW w:w="4513" w:type="dxa"/>
          </w:tcPr>
          <w:p w14:paraId="4C59001B" w14:textId="77777777" w:rsidR="00136457" w:rsidRDefault="00000000">
            <w:r>
              <w:rPr>
                <w:b/>
                <w:sz w:val="20"/>
              </w:rPr>
              <w:t>Eco-Categories</w:t>
            </w:r>
          </w:p>
        </w:tc>
        <w:tc>
          <w:tcPr>
            <w:tcW w:w="4513" w:type="dxa"/>
          </w:tcPr>
          <w:p w14:paraId="0D65DF35" w14:textId="77777777" w:rsidR="00136457" w:rsidRDefault="00000000">
            <w:r>
              <w:rPr>
                <w:sz w:val="20"/>
              </w:rPr>
              <w:t>Planting | Waste Management | Energy Conservation | Water Conservation</w:t>
            </w:r>
          </w:p>
        </w:tc>
      </w:tr>
      <w:tr w:rsidR="00136457" w14:paraId="6DA23B7C" w14:textId="77777777">
        <w:tc>
          <w:tcPr>
            <w:tcW w:w="4513" w:type="dxa"/>
          </w:tcPr>
          <w:p w14:paraId="1E93D79D" w14:textId="77777777" w:rsidR="00136457" w:rsidRDefault="00000000">
            <w:r>
              <w:rPr>
                <w:b/>
                <w:sz w:val="20"/>
              </w:rPr>
              <w:t>Gamification</w:t>
            </w:r>
          </w:p>
        </w:tc>
        <w:tc>
          <w:tcPr>
            <w:tcW w:w="4513" w:type="dxa"/>
          </w:tcPr>
          <w:p w14:paraId="28C37668" w14:textId="77777777" w:rsidR="00136457" w:rsidRDefault="00000000">
            <w:r>
              <w:rPr>
                <w:sz w:val="20"/>
              </w:rPr>
              <w:t>EcoPoints, Dynamic Badges, 3-Tier Leaderboards, Seasonal Events</w:t>
            </w:r>
          </w:p>
        </w:tc>
      </w:tr>
      <w:tr w:rsidR="00136457" w14:paraId="16E626A4" w14:textId="77777777">
        <w:tc>
          <w:tcPr>
            <w:tcW w:w="4513" w:type="dxa"/>
          </w:tcPr>
          <w:p w14:paraId="03D0FDBC" w14:textId="77777777" w:rsidR="00136457" w:rsidRDefault="00000000">
            <w:r>
              <w:rPr>
                <w:b/>
                <w:sz w:val="20"/>
              </w:rPr>
              <w:t>User Roles</w:t>
            </w:r>
          </w:p>
        </w:tc>
        <w:tc>
          <w:tcPr>
            <w:tcW w:w="4513" w:type="dxa"/>
          </w:tcPr>
          <w:p w14:paraId="03A2C82D" w14:textId="77777777" w:rsidR="00136457" w:rsidRDefault="00000000">
            <w:r>
              <w:rPr>
                <w:sz w:val="20"/>
              </w:rPr>
              <w:t>Student | Teacher | School Administrator</w:t>
            </w:r>
          </w:p>
        </w:tc>
      </w:tr>
      <w:tr w:rsidR="00136457" w14:paraId="6DBB2764" w14:textId="77777777">
        <w:tc>
          <w:tcPr>
            <w:tcW w:w="4513" w:type="dxa"/>
          </w:tcPr>
          <w:p w14:paraId="16650F36" w14:textId="77777777" w:rsidR="00136457" w:rsidRDefault="00000000">
            <w:r>
              <w:rPr>
                <w:b/>
                <w:sz w:val="20"/>
              </w:rPr>
              <w:t>API Coverage</w:t>
            </w:r>
          </w:p>
        </w:tc>
        <w:tc>
          <w:tcPr>
            <w:tcW w:w="4513" w:type="dxa"/>
          </w:tcPr>
          <w:p w14:paraId="3E0555D8" w14:textId="77777777" w:rsidR="00136457" w:rsidRDefault="00000000">
            <w:r>
              <w:rPr>
                <w:sz w:val="20"/>
              </w:rPr>
              <w:t>22 REST routes (Next.js) + 4 AI endpoints (FastAPI)</w:t>
            </w:r>
          </w:p>
        </w:tc>
      </w:tr>
      <w:tr w:rsidR="00136457" w14:paraId="22C81802" w14:textId="77777777">
        <w:tc>
          <w:tcPr>
            <w:tcW w:w="4513" w:type="dxa"/>
          </w:tcPr>
          <w:p w14:paraId="3FE3250F" w14:textId="77777777" w:rsidR="00136457" w:rsidRDefault="00000000">
            <w:r>
              <w:rPr>
                <w:b/>
                <w:sz w:val="20"/>
              </w:rPr>
              <w:t>Deployment</w:t>
            </w:r>
          </w:p>
        </w:tc>
        <w:tc>
          <w:tcPr>
            <w:tcW w:w="4513" w:type="dxa"/>
          </w:tcPr>
          <w:p w14:paraId="08118280" w14:textId="77777777" w:rsidR="00136457" w:rsidRDefault="00000000">
            <w:r>
              <w:rPr>
                <w:sz w:val="20"/>
              </w:rPr>
              <w:t>Vercel (frontend) | Docker/Railway (AI service) | MongoDB Atlas (DB)</w:t>
            </w:r>
          </w:p>
        </w:tc>
      </w:tr>
      <w:tr w:rsidR="00136457" w14:paraId="72327CBC" w14:textId="77777777">
        <w:tc>
          <w:tcPr>
            <w:tcW w:w="4513" w:type="dxa"/>
          </w:tcPr>
          <w:p w14:paraId="714DBE58" w14:textId="77777777" w:rsidR="00136457" w:rsidRDefault="00000000">
            <w:r>
              <w:rPr>
                <w:b/>
                <w:sz w:val="20"/>
              </w:rPr>
              <w:t>Competition</w:t>
            </w:r>
          </w:p>
        </w:tc>
        <w:tc>
          <w:tcPr>
            <w:tcW w:w="4513" w:type="dxa"/>
          </w:tcPr>
          <w:p w14:paraId="4E8C29F5" w14:textId="77777777" w:rsidR="00136457" w:rsidRDefault="00000000">
            <w:r>
              <w:rPr>
                <w:sz w:val="20"/>
              </w:rPr>
              <w:t>Smart India Hackathon (SIH) 2025</w:t>
            </w:r>
          </w:p>
        </w:tc>
      </w:tr>
    </w:tbl>
    <w:p w14:paraId="15E8253F" w14:textId="77777777" w:rsidR="00136457" w:rsidRDefault="00000000">
      <w:fldSimple w:instr=" TOC \o &quot;1-3&quot; \h \z \u ">
        <w:r>
          <w:t>[ Update: Right-click this field in Word → Update Field ]</w:t>
        </w:r>
      </w:fldSimple>
    </w:p>
    <w:sectPr w:rsidR="00136457" w:rsidSect="00034616">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E8767" w14:textId="77777777" w:rsidR="00CE22F2" w:rsidRDefault="00CE22F2">
      <w:pPr>
        <w:spacing w:after="0" w:line="240" w:lineRule="auto"/>
      </w:pPr>
      <w:r>
        <w:separator/>
      </w:r>
    </w:p>
  </w:endnote>
  <w:endnote w:type="continuationSeparator" w:id="0">
    <w:p w14:paraId="7D6A43EF" w14:textId="77777777" w:rsidR="00CE22F2" w:rsidRDefault="00CE2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04624" w14:textId="77777777" w:rsidR="00136457" w:rsidRDefault="00000000">
    <w:pPr>
      <w:pStyle w:val="Footer"/>
      <w:jc w:val="center"/>
    </w:pPr>
    <w:r>
      <w:fldChar w:fldCharType="begin"/>
    </w:r>
    <w:r>
      <w:instrText>PAGE</w:instrText>
    </w:r>
    <w:r w:rsidR="001E0476">
      <w:fldChar w:fldCharType="separate"/>
    </w:r>
    <w:r w:rsidR="001E047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9E2EF" w14:textId="77777777" w:rsidR="00CE22F2" w:rsidRDefault="00CE22F2">
      <w:pPr>
        <w:spacing w:after="0" w:line="240" w:lineRule="auto"/>
      </w:pPr>
      <w:r>
        <w:separator/>
      </w:r>
    </w:p>
  </w:footnote>
  <w:footnote w:type="continuationSeparator" w:id="0">
    <w:p w14:paraId="4AFED25E" w14:textId="77777777" w:rsidR="00CE22F2" w:rsidRDefault="00CE22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6547861">
    <w:abstractNumId w:val="8"/>
  </w:num>
  <w:num w:numId="2" w16cid:durableId="54011780">
    <w:abstractNumId w:val="6"/>
  </w:num>
  <w:num w:numId="3" w16cid:durableId="848524893">
    <w:abstractNumId w:val="5"/>
  </w:num>
  <w:num w:numId="4" w16cid:durableId="1382903008">
    <w:abstractNumId w:val="4"/>
  </w:num>
  <w:num w:numId="5" w16cid:durableId="266928921">
    <w:abstractNumId w:val="7"/>
  </w:num>
  <w:num w:numId="6" w16cid:durableId="1313945506">
    <w:abstractNumId w:val="3"/>
  </w:num>
  <w:num w:numId="7" w16cid:durableId="67775841">
    <w:abstractNumId w:val="2"/>
  </w:num>
  <w:num w:numId="8" w16cid:durableId="1864585612">
    <w:abstractNumId w:val="1"/>
  </w:num>
  <w:num w:numId="9" w16cid:durableId="1520774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457"/>
    <w:rsid w:val="0015074B"/>
    <w:rsid w:val="001E0476"/>
    <w:rsid w:val="0029639D"/>
    <w:rsid w:val="00326F90"/>
    <w:rsid w:val="00AA1D8D"/>
    <w:rsid w:val="00B47730"/>
    <w:rsid w:val="00CB0664"/>
    <w:rsid w:val="00CE22F2"/>
    <w:rsid w:val="00D52D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4FA0C3"/>
  <w14:defaultImageDpi w14:val="300"/>
  <w15:docId w15:val="{D37DCC04-BC6F-4A20-B8F2-2A1FE9666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b/>
      <w:bCs/>
      <w:color w:val="1F497D"/>
      <w:sz w:val="24"/>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3660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2937</Words>
  <Characters>16744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pavan bollepalli</cp:lastModifiedBy>
  <cp:revision>2</cp:revision>
  <dcterms:created xsi:type="dcterms:W3CDTF">2013-12-23T23:15:00Z</dcterms:created>
  <dcterms:modified xsi:type="dcterms:W3CDTF">2026-03-03T05:22:00Z</dcterms:modified>
  <cp:category/>
</cp:coreProperties>
</file>