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7F" w:rsidRDefault="0006665A">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Speech Emotion Recognition </w:t>
      </w:r>
    </w:p>
    <w:p w:rsidR="00DD2D6F" w:rsidRDefault="00DD2D6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Soma Pavan Kumar</w:t>
      </w:r>
    </w:p>
    <w:p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Bangalore</w:t>
      </w:r>
    </w:p>
    <w:p w:rsidR="00DC417F" w:rsidRDefault="00DC417F">
      <w:pPr>
        <w:pBdr>
          <w:top w:val="nil"/>
          <w:left w:val="nil"/>
          <w:bottom w:val="nil"/>
          <w:right w:val="nil"/>
          <w:between w:val="nil"/>
        </w:pBdr>
        <w:jc w:val="center"/>
        <w:rPr>
          <w:color w:val="000000"/>
          <w:sz w:val="24"/>
          <w:szCs w:val="24"/>
        </w:rPr>
        <w:sectPr w:rsidR="00DC417F">
          <w:pgSz w:w="12240" w:h="15840"/>
          <w:pgMar w:top="1440" w:right="1440" w:bottom="1440" w:left="1440" w:header="720" w:footer="720" w:gutter="0"/>
          <w:pgNumType w:start="1"/>
          <w:cols w:space="720"/>
        </w:sectPr>
      </w:pP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Abstract:</w:t>
      </w:r>
      <w:r>
        <w:rPr>
          <w:rFonts w:ascii="Times New Roman" w:eastAsia="Times New Roman" w:hAnsi="Times New Roman" w:cs="Times New Roman"/>
          <w:b/>
          <w:color w:val="000000"/>
          <w:sz w:val="36"/>
          <w:szCs w:val="36"/>
        </w:rPr>
        <w:t xml:space="preserve"> </w:t>
      </w:r>
    </w:p>
    <w:p w:rsidR="00DC417F" w:rsidRDefault="00DE4762"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Speech </w:t>
      </w:r>
      <w:r w:rsidR="0006665A">
        <w:rPr>
          <w:rFonts w:ascii="Times New Roman" w:eastAsia="Times New Roman" w:hAnsi="Times New Roman" w:cs="Times New Roman"/>
          <w:color w:val="000000"/>
          <w:sz w:val="24"/>
          <w:szCs w:val="24"/>
        </w:rPr>
        <w:t xml:space="preserve">Emotion recognition is a </w:t>
      </w:r>
      <w:r>
        <w:rPr>
          <w:rFonts w:ascii="Times New Roman" w:eastAsia="Times New Roman" w:hAnsi="Times New Roman" w:cs="Times New Roman"/>
          <w:color w:val="000000"/>
          <w:sz w:val="24"/>
          <w:szCs w:val="24"/>
        </w:rPr>
        <w:t>spee</w:t>
      </w:r>
      <w:r w:rsidR="0006665A">
        <w:rPr>
          <w:rFonts w:ascii="Times New Roman" w:eastAsia="Times New Roman" w:hAnsi="Times New Roman" w:cs="Times New Roman"/>
          <w:color w:val="000000"/>
          <w:sz w:val="24"/>
          <w:szCs w:val="24"/>
        </w:rPr>
        <w:t xml:space="preserve">dly growing research domain in recent years. </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paper, the basic seven emotions (Angry, Happy, Fear, Neutral, surprise, sad, and </w:t>
      </w:r>
      <w:r w:rsidR="005E4DA7">
        <w:rPr>
          <w:rFonts w:ascii="Times New Roman" w:eastAsia="Times New Roman" w:hAnsi="Times New Roman" w:cs="Times New Roman"/>
          <w:color w:val="000000"/>
          <w:sz w:val="24"/>
          <w:szCs w:val="24"/>
        </w:rPr>
        <w:t>disgust)</w:t>
      </w:r>
      <w:r>
        <w:rPr>
          <w:rFonts w:ascii="Times New Roman" w:eastAsia="Times New Roman" w:hAnsi="Times New Roman" w:cs="Times New Roman"/>
          <w:color w:val="000000"/>
          <w:sz w:val="24"/>
          <w:szCs w:val="24"/>
        </w:rPr>
        <w:t xml:space="preserve"> are </w:t>
      </w:r>
      <w:r w:rsidR="005E4DA7">
        <w:rPr>
          <w:rFonts w:ascii="Times New Roman" w:eastAsia="Times New Roman" w:hAnsi="Times New Roman" w:cs="Times New Roman"/>
          <w:color w:val="000000"/>
          <w:sz w:val="24"/>
          <w:szCs w:val="24"/>
        </w:rPr>
        <w:t>analysed</w:t>
      </w:r>
      <w:r>
        <w:rPr>
          <w:rFonts w:ascii="Times New Roman" w:eastAsia="Times New Roman" w:hAnsi="Times New Roman" w:cs="Times New Roman"/>
          <w:color w:val="000000"/>
          <w:sz w:val="24"/>
          <w:szCs w:val="24"/>
        </w:rPr>
        <w:t xml:space="preserve"> from emotional speech signals.</w:t>
      </w:r>
    </w:p>
    <w:p w:rsidR="00DC417F" w:rsidRDefault="005E4DA7" w:rsidP="005E4DA7">
      <w:pPr>
        <w:pBdr>
          <w:top w:val="nil"/>
          <w:left w:val="nil"/>
          <w:bottom w:val="nil"/>
          <w:right w:val="nil"/>
          <w:between w:val="nil"/>
        </w:pBdr>
        <w:rPr>
          <w:rFonts w:ascii="Times New Roman" w:eastAsia="Times New Roman" w:hAnsi="Times New Roman" w:cs="Times New Roman"/>
          <w:color w:val="000000"/>
          <w:sz w:val="24"/>
          <w:szCs w:val="24"/>
        </w:rPr>
      </w:pPr>
      <w:r w:rsidRPr="005E4DA7">
        <w:rPr>
          <w:rFonts w:ascii="Times New Roman" w:eastAsia="Times New Roman" w:hAnsi="Times New Roman" w:cs="Times New Roman"/>
          <w:color w:val="000000"/>
          <w:sz w:val="24"/>
          <w:szCs w:val="24"/>
        </w:rPr>
        <w:t>Not at all like people, machines cannot see and appear feelings. But human-computer interaction can be progressed by mechanized feelings acknowledgment, in this manner decreasing the require for human intervention</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used some techniques to develop this project such as </w:t>
      </w:r>
      <w:r w:rsidR="00DD2D6F">
        <w:rPr>
          <w:rFonts w:ascii="Times New Roman" w:eastAsia="Times New Roman" w:hAnsi="Times New Roman" w:cs="Times New Roman"/>
          <w:color w:val="000000"/>
          <w:sz w:val="24"/>
          <w:szCs w:val="24"/>
        </w:rPr>
        <w:t>GRU and</w:t>
      </w:r>
      <w:r w:rsidR="005E4DA7">
        <w:rPr>
          <w:rFonts w:ascii="Times New Roman" w:eastAsia="Times New Roman" w:hAnsi="Times New Roman" w:cs="Times New Roman"/>
          <w:color w:val="000000"/>
          <w:sz w:val="24"/>
          <w:szCs w:val="24"/>
        </w:rPr>
        <w:t xml:space="preserve"> LSTM</w:t>
      </w:r>
      <w:r>
        <w:rPr>
          <w:rFonts w:ascii="Times New Roman" w:eastAsia="Times New Roman" w:hAnsi="Times New Roman" w:cs="Times New Roman"/>
          <w:color w:val="000000"/>
          <w:sz w:val="24"/>
          <w:szCs w:val="24"/>
        </w:rPr>
        <w:t xml:space="preserve"> and also use some feature extraction and data augmentation </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increase the accuracy of our model.</w:t>
      </w:r>
    </w:p>
    <w:p w:rsidR="00DC417F" w:rsidRDefault="00DC417F" w:rsidP="005E4DA7">
      <w:pPr>
        <w:pBdr>
          <w:top w:val="nil"/>
          <w:left w:val="nil"/>
          <w:bottom w:val="nil"/>
          <w:right w:val="nil"/>
          <w:between w:val="nil"/>
        </w:pBdr>
        <w:rPr>
          <w:rFonts w:ascii="Times New Roman" w:eastAsia="Times New Roman" w:hAnsi="Times New Roman" w:cs="Times New Roman"/>
          <w:color w:val="000000"/>
        </w:rPr>
      </w:pPr>
    </w:p>
    <w:p w:rsidR="00DC417F" w:rsidRDefault="0006665A" w:rsidP="005E4DA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w:t>
      </w:r>
      <w:r>
        <w:rPr>
          <w:b/>
          <w:color w:val="0E101A"/>
        </w:rPr>
        <w:t xml:space="preserve"> </w:t>
      </w:r>
      <w:r w:rsidR="00DD2D6F">
        <w:rPr>
          <w:rFonts w:ascii="Times New Roman" w:eastAsia="Times New Roman" w:hAnsi="Times New Roman" w:cs="Times New Roman"/>
          <w:b/>
          <w:i/>
          <w:color w:val="0E101A"/>
        </w:rPr>
        <w:t xml:space="preserve"> GRU,</w:t>
      </w:r>
      <w:r w:rsidR="005E4DA7">
        <w:rPr>
          <w:rFonts w:ascii="Times New Roman" w:eastAsia="Times New Roman" w:hAnsi="Times New Roman" w:cs="Times New Roman"/>
          <w:b/>
          <w:i/>
          <w:color w:val="0E101A"/>
        </w:rPr>
        <w:t xml:space="preserve"> LSTM,</w:t>
      </w:r>
      <w:r>
        <w:rPr>
          <w:rFonts w:ascii="Times New Roman" w:eastAsia="Times New Roman" w:hAnsi="Times New Roman" w:cs="Times New Roman"/>
          <w:b/>
          <w:i/>
          <w:color w:val="0E101A"/>
        </w:rPr>
        <w:t xml:space="preserve"> CNN</w:t>
      </w:r>
      <w:r w:rsidR="00DD2D6F">
        <w:rPr>
          <w:rFonts w:ascii="Times New Roman" w:eastAsia="Times New Roman" w:hAnsi="Times New Roman" w:cs="Times New Roman"/>
          <w:b/>
          <w:i/>
          <w:color w:val="000000"/>
          <w:sz w:val="24"/>
          <w:szCs w:val="24"/>
        </w:rPr>
        <w:t xml:space="preserve">, </w:t>
      </w:r>
      <w:proofErr w:type="spellStart"/>
      <w:r w:rsidR="00DD2D6F">
        <w:rPr>
          <w:rFonts w:ascii="Times New Roman" w:eastAsia="Times New Roman" w:hAnsi="Times New Roman" w:cs="Times New Roman"/>
          <w:b/>
          <w:i/>
          <w:color w:val="000000"/>
          <w:sz w:val="24"/>
          <w:szCs w:val="24"/>
        </w:rPr>
        <w:t>Melspectrogram</w:t>
      </w:r>
      <w:proofErr w:type="spellEnd"/>
    </w:p>
    <w:p w:rsidR="00DC417F" w:rsidRDefault="00DC417F"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Verbal Communication is valuable and sought after in workplace and classroom environments alike. There is no denying the </w:t>
      </w:r>
      <w:r w:rsidR="00DD2D6F">
        <w:rPr>
          <w:rFonts w:ascii="Times New Roman" w:eastAsia="Times New Roman" w:hAnsi="Times New Roman" w:cs="Times New Roman"/>
          <w:color w:val="0E101A"/>
          <w:sz w:val="24"/>
          <w:szCs w:val="24"/>
        </w:rPr>
        <w:lastRenderedPageBreak/>
        <w:t>n</w:t>
      </w:r>
      <w:r>
        <w:rPr>
          <w:rFonts w:ascii="Times New Roman" w:eastAsia="Times New Roman" w:hAnsi="Times New Roman" w:cs="Times New Roman"/>
          <w:color w:val="0E101A"/>
          <w:sz w:val="24"/>
          <w:szCs w:val="24"/>
        </w:rPr>
        <w:t xml:space="preserve">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w:t>
      </w:r>
      <w:r w:rsidR="00DE4762">
        <w:rPr>
          <w:rFonts w:ascii="Times New Roman" w:eastAsia="Times New Roman" w:hAnsi="Times New Roman" w:cs="Times New Roman"/>
          <w:color w:val="0E101A"/>
          <w:sz w:val="24"/>
          <w:szCs w:val="24"/>
        </w:rPr>
        <w:t>work</w:t>
      </w:r>
      <w:r>
        <w:rPr>
          <w:rFonts w:ascii="Times New Roman" w:eastAsia="Times New Roman" w:hAnsi="Times New Roman" w:cs="Times New Roman"/>
          <w:color w:val="0E101A"/>
          <w:sz w:val="24"/>
          <w:szCs w:val="24"/>
        </w:rPr>
        <w:t xml:space="preserve"> </w:t>
      </w:r>
      <w:r w:rsidR="004537BE">
        <w:rPr>
          <w:rFonts w:ascii="Times New Roman" w:eastAsia="Times New Roman" w:hAnsi="Times New Roman" w:cs="Times New Roman"/>
          <w:color w:val="0E101A"/>
          <w:sz w:val="24"/>
          <w:szCs w:val="24"/>
        </w:rPr>
        <w:t>consists</w:t>
      </w:r>
      <w:r>
        <w:rPr>
          <w:rFonts w:ascii="Times New Roman" w:eastAsia="Times New Roman" w:hAnsi="Times New Roman" w:cs="Times New Roman"/>
          <w:color w:val="0E101A"/>
          <w:sz w:val="24"/>
          <w:szCs w:val="24"/>
        </w:rPr>
        <w:t xml:space="preserve"> mainly of presenting, most careers require and </w:t>
      </w:r>
      <w:r w:rsidR="00DE4762">
        <w:rPr>
          <w:rFonts w:ascii="Times New Roman" w:eastAsia="Times New Roman" w:hAnsi="Times New Roman" w:cs="Times New Roman"/>
          <w:color w:val="0E101A"/>
          <w:sz w:val="24"/>
          <w:szCs w:val="24"/>
        </w:rPr>
        <w:t>prosper</w:t>
      </w:r>
      <w:r>
        <w:rPr>
          <w:rFonts w:ascii="Times New Roman" w:eastAsia="Times New Roman" w:hAnsi="Times New Roman" w:cs="Times New Roman"/>
          <w:color w:val="0E101A"/>
          <w:sz w:val="24"/>
          <w:szCs w:val="24"/>
        </w:rPr>
        <w:t xml:space="preserve"> from the ability to communicate effectively. </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has shown that verbal communication remains one of the most employable skills in both the perception of employers and new graduates. Of the possible improvements to </w:t>
      </w:r>
      <w:r w:rsidR="00DE4762">
        <w:rPr>
          <w:rFonts w:ascii="Times New Roman" w:eastAsia="Times New Roman" w:hAnsi="Times New Roman" w:cs="Times New Roman"/>
          <w:color w:val="0E101A"/>
          <w:sz w:val="24"/>
          <w:szCs w:val="24"/>
        </w:rPr>
        <w:t>speech</w:t>
      </w:r>
      <w:r>
        <w:rPr>
          <w:rFonts w:ascii="Times New Roman" w:eastAsia="Times New Roman" w:hAnsi="Times New Roman" w:cs="Times New Roman"/>
          <w:color w:val="0E101A"/>
          <w:sz w:val="24"/>
          <w:szCs w:val="24"/>
        </w:rPr>
        <w:t xml:space="preserve">, </w:t>
      </w:r>
      <w:r w:rsidR="00DE4762">
        <w:rPr>
          <w:rFonts w:ascii="Times New Roman" w:eastAsia="Times New Roman" w:hAnsi="Times New Roman" w:cs="Times New Roman"/>
          <w:color w:val="0E101A"/>
          <w:sz w:val="24"/>
          <w:szCs w:val="24"/>
        </w:rPr>
        <w:t>pause</w:t>
      </w:r>
      <w:r>
        <w:rPr>
          <w:rFonts w:ascii="Times New Roman" w:eastAsia="Times New Roman" w:hAnsi="Times New Roman" w:cs="Times New Roman"/>
          <w:color w:val="0E101A"/>
          <w:sz w:val="24"/>
          <w:szCs w:val="24"/>
        </w:rPr>
        <w:t xml:space="preserve">, and stutter, in particular, remain one of the most common and prominent factors of someone’s </w:t>
      </w:r>
      <w:r w:rsidR="00DE4762">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Millions of people are affected by stuttering and other speech disfluencies, with the majority of the world having experienced mild stutters while communicating under stressful conditions.</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24"/>
          <w:szCs w:val="24"/>
        </w:rPr>
        <w:sectPr w:rsidR="00DC417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675D00" w:rsidRDefault="00675D00" w:rsidP="00960CAE">
      <w:pPr>
        <w:pBdr>
          <w:top w:val="nil"/>
          <w:left w:val="nil"/>
          <w:bottom w:val="nil"/>
          <w:right w:val="nil"/>
          <w:between w:val="nil"/>
        </w:pBdr>
        <w:rPr>
          <w:rFonts w:ascii="Times New Roman" w:eastAsia="Times New Roman" w:hAnsi="Times New Roman" w:cs="Times New Roman"/>
          <w:b/>
          <w:color w:val="000000"/>
          <w:sz w:val="32"/>
          <w:szCs w:val="32"/>
        </w:rPr>
      </w:pPr>
    </w:p>
    <w:p w:rsidR="00DC417F" w:rsidRDefault="0006665A" w:rsidP="00960CAE">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Introduction</w:t>
      </w:r>
    </w:p>
    <w:p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sidRPr="00675D00">
        <w:rPr>
          <w:rFonts w:ascii="Times New Roman" w:eastAsia="Times New Roman" w:hAnsi="Times New Roman" w:cs="Times New Roman"/>
          <w:bCs/>
          <w:color w:val="000000"/>
          <w:sz w:val="24"/>
          <w:szCs w:val="24"/>
        </w:rPr>
        <w:t>Speech is the most natural form of communication between humans and computers speech is a complex signal.</w:t>
      </w:r>
    </w:p>
    <w:p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I</w:t>
      </w:r>
      <w:r w:rsidRPr="00675D00">
        <w:rPr>
          <w:rFonts w:ascii="Times New Roman" w:eastAsia="Times New Roman" w:hAnsi="Times New Roman" w:cs="Times New Roman"/>
          <w:bCs/>
          <w:color w:val="000000"/>
          <w:sz w:val="24"/>
          <w:szCs w:val="24"/>
        </w:rPr>
        <w:t>t contains information regarding message speaker language and emotion. so, emotion makes speech more attractive more effective more expressive. speech emotion recognition means understanding the emotional state of a human by extracting or detecting the feature extracted by his/her voice.</w:t>
      </w:r>
    </w:p>
    <w:p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sidRPr="00675D00">
        <w:rPr>
          <w:rFonts w:ascii="Times New Roman" w:eastAsia="Times New Roman" w:hAnsi="Times New Roman" w:cs="Times New Roman"/>
          <w:bCs/>
          <w:color w:val="000000"/>
          <w:sz w:val="24"/>
          <w:szCs w:val="24"/>
        </w:rPr>
        <w:t>There are some universal emotions including Neutral, anger, joy, sadness in which any intelligent system with limited computer resources can be trained to recognize or synthesize as needed.</w:t>
      </w:r>
    </w:p>
    <w:p w:rsidR="00DC417F" w:rsidRDefault="000666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heading=h.gjdgxs" w:colFirst="0" w:colLast="0"/>
      <w:bookmarkStart w:id="1" w:name="_heading=h.30j0zll" w:colFirst="0" w:colLast="0"/>
      <w:bookmarkEnd w:id="0"/>
      <w:bookmarkEnd w:id="1"/>
      <w:r>
        <w:rPr>
          <w:rFonts w:ascii="Times New Roman" w:eastAsia="Times New Roman" w:hAnsi="Times New Roman" w:cs="Times New Roman"/>
          <w:b/>
          <w:color w:val="212121"/>
        </w:rPr>
        <w:t>3. Dataset</w:t>
      </w:r>
    </w:p>
    <w:p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RAVDESS is a </w:t>
      </w:r>
      <w:r w:rsidR="00B1453E">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z w:val="24"/>
          <w:szCs w:val="24"/>
        </w:rPr>
        <w:t xml:space="preserve"> multimodal database of emotional speech and song. The database is gender-balanced consisting of 24 professional actors, vocalizing lexically matched statements in a neutral North American accent. Speech includes calm, happy, sad, angry,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surprise</w:t>
      </w:r>
      <w:r w:rsidR="00B1453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and disgust</w:t>
      </w:r>
      <w:r w:rsidR="00B1453E">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expressions, and the song contains calm, happy, sad, angry, and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xml:space="preserve"> emotions. Each expression is </w:t>
      </w:r>
      <w:r w:rsidR="00B1453E">
        <w:rPr>
          <w:rFonts w:ascii="Times New Roman" w:eastAsia="Times New Roman" w:hAnsi="Times New Roman" w:cs="Times New Roman"/>
          <w:color w:val="000000"/>
          <w:sz w:val="24"/>
          <w:szCs w:val="24"/>
        </w:rPr>
        <w:t>formed</w:t>
      </w:r>
      <w:r>
        <w:rPr>
          <w:rFonts w:ascii="Times New Roman" w:eastAsia="Times New Roman" w:hAnsi="Times New Roman" w:cs="Times New Roman"/>
          <w:color w:val="000000"/>
          <w:sz w:val="24"/>
          <w:szCs w:val="24"/>
        </w:rPr>
        <w:t xml:space="preserve"> </w:t>
      </w:r>
      <w:r w:rsidR="00B1453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two levels of emotional intensity, with an additional neutral expression. All conditions are available in face-and voice, face-only, and voice-only formats. </w:t>
      </w:r>
    </w:p>
    <w:p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of 7356 recordings w</w:t>
      </w:r>
      <w:r w:rsidR="00B1453E">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rated 10 times</w:t>
      </w:r>
      <w:r w:rsidR="00B1453E">
        <w:rPr>
          <w:rFonts w:ascii="Times New Roman" w:eastAsia="Times New Roman" w:hAnsi="Times New Roman" w:cs="Times New Roman"/>
          <w:color w:val="000000"/>
          <w:sz w:val="24"/>
          <w:szCs w:val="24"/>
        </w:rPr>
        <w:t xml:space="preserve"> each</w:t>
      </w:r>
      <w:r>
        <w:rPr>
          <w:rFonts w:ascii="Times New Roman" w:eastAsia="Times New Roman" w:hAnsi="Times New Roman" w:cs="Times New Roman"/>
          <w:color w:val="000000"/>
          <w:sz w:val="24"/>
          <w:szCs w:val="24"/>
        </w:rPr>
        <w:t xml:space="preserve"> on emotional validity, intensity, and </w:t>
      </w:r>
      <w:r w:rsidR="000E53B9">
        <w:rPr>
          <w:rFonts w:ascii="Times New Roman" w:eastAsia="Times New Roman" w:hAnsi="Times New Roman" w:cs="Times New Roman"/>
          <w:color w:val="000000"/>
          <w:sz w:val="24"/>
          <w:szCs w:val="24"/>
        </w:rPr>
        <w:t>authenticity</w:t>
      </w:r>
      <w:r>
        <w:rPr>
          <w:rFonts w:ascii="Times New Roman" w:eastAsia="Times New Roman" w:hAnsi="Times New Roman" w:cs="Times New Roman"/>
          <w:color w:val="000000"/>
          <w:sz w:val="24"/>
          <w:szCs w:val="24"/>
        </w:rPr>
        <w:t>.</w:t>
      </w:r>
      <w:r w:rsidR="000E53B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Ratings were provided by 247 individuals </w:t>
      </w:r>
      <w:r w:rsidR="000E53B9">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were characteristic of untrained research participants </w:t>
      </w:r>
      <w:r w:rsidR="000E53B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North America. </w:t>
      </w:r>
      <w:r w:rsidR="000E53B9">
        <w:rPr>
          <w:rFonts w:ascii="Times New Roman" w:eastAsia="Times New Roman" w:hAnsi="Times New Roman" w:cs="Times New Roman"/>
          <w:color w:val="000000"/>
          <w:sz w:val="24"/>
          <w:szCs w:val="24"/>
        </w:rPr>
        <w:t>The next</w:t>
      </w:r>
      <w:r>
        <w:rPr>
          <w:rFonts w:ascii="Times New Roman" w:eastAsia="Times New Roman" w:hAnsi="Times New Roman" w:cs="Times New Roman"/>
          <w:color w:val="000000"/>
          <w:sz w:val="24"/>
          <w:szCs w:val="24"/>
        </w:rPr>
        <w:t xml:space="preserve"> set of 72 participants provided test-retest data. High levels of emotional validity and test-retest in</w:t>
      </w:r>
      <w:r w:rsidR="000E53B9">
        <w:rPr>
          <w:rFonts w:ascii="Times New Roman" w:eastAsia="Times New Roman" w:hAnsi="Times New Roman" w:cs="Times New Roman"/>
          <w:color w:val="000000"/>
          <w:sz w:val="24"/>
          <w:szCs w:val="24"/>
        </w:rPr>
        <w:t>truder r</w:t>
      </w:r>
      <w:r>
        <w:rPr>
          <w:rFonts w:ascii="Times New Roman" w:eastAsia="Times New Roman" w:hAnsi="Times New Roman" w:cs="Times New Roman"/>
          <w:color w:val="000000"/>
          <w:sz w:val="24"/>
          <w:szCs w:val="24"/>
        </w:rPr>
        <w:t xml:space="preserve">eliability were reported. Corrected accuracy and composite "goodness" measures are presented to assist researchers in the </w:t>
      </w:r>
      <w:r>
        <w:rPr>
          <w:rFonts w:ascii="Times New Roman" w:eastAsia="Times New Roman" w:hAnsi="Times New Roman" w:cs="Times New Roman"/>
          <w:color w:val="000000"/>
          <w:sz w:val="24"/>
          <w:szCs w:val="24"/>
        </w:rPr>
        <w:lastRenderedPageBreak/>
        <w:t>selection of stimuli. All recordings are made freely available under a Creative Commons license and can be downloaded at https://www.kaggle.com/uwrfkaggler/ravdess-emotional-song-audio</w:t>
      </w:r>
    </w:p>
    <w:p w:rsidR="00DC417F" w:rsidRDefault="0006665A">
      <w:pPr>
        <w:pStyle w:val="Heading2"/>
        <w:keepNext w:val="0"/>
        <w:keepLines w:val="0"/>
        <w:spacing w:before="160" w:after="160" w:line="384" w:lineRule="auto"/>
        <w:rPr>
          <w:rFonts w:ascii="Times New Roman" w:eastAsia="Times New Roman" w:hAnsi="Times New Roman" w:cs="Times New Roman"/>
          <w:b/>
          <w:color w:val="212121"/>
        </w:rPr>
      </w:pPr>
      <w:bookmarkStart w:id="2" w:name="_heading=h.1fob9te" w:colFirst="0" w:colLast="0"/>
      <w:bookmarkEnd w:id="2"/>
      <w:r>
        <w:rPr>
          <w:rFonts w:ascii="Times New Roman" w:eastAsia="Times New Roman" w:hAnsi="Times New Roman" w:cs="Times New Roman"/>
          <w:b/>
          <w:color w:val="212121"/>
        </w:rPr>
        <w:t xml:space="preserve">4. Data Augmentation </w:t>
      </w:r>
    </w:p>
    <w:p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that the method by which we make unused engineered information tests by including little annoyances to our introductory preparing set.</w:t>
      </w:r>
    </w:p>
    <w:p w:rsidR="007A79A7" w:rsidRPr="007A79A7" w:rsidRDefault="007A79A7" w:rsidP="007A79A7">
      <w:pPr>
        <w:pStyle w:val="Normal1"/>
        <w:rPr>
          <w:rFonts w:ascii="Times New Roman" w:hAnsi="Times New Roman" w:cs="Times New Roman"/>
          <w:sz w:val="24"/>
          <w:szCs w:val="24"/>
        </w:rPr>
      </w:pPr>
    </w:p>
    <w:p w:rsid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To create syntactic data for sound, we are going to apply commotion infusion, moving time, changing pitch, and speed.</w:t>
      </w:r>
    </w:p>
    <w:p w:rsidR="007A79A7" w:rsidRPr="007A79A7" w:rsidRDefault="007A79A7" w:rsidP="007A79A7">
      <w:pPr>
        <w:pStyle w:val="Normal1"/>
        <w:rPr>
          <w:rFonts w:ascii="Times New Roman" w:hAnsi="Times New Roman" w:cs="Times New Roman"/>
          <w:sz w:val="24"/>
          <w:szCs w:val="24"/>
        </w:rPr>
      </w:pPr>
    </w:p>
    <w:p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a technique that it reduces the overfitting of model and act as a regularize</w:t>
      </w:r>
      <w:r>
        <w:rPr>
          <w:rFonts w:ascii="Times New Roman" w:hAnsi="Times New Roman" w:cs="Times New Roman"/>
          <w:sz w:val="24"/>
          <w:szCs w:val="24"/>
        </w:rPr>
        <w:t>r</w:t>
      </w:r>
    </w:p>
    <w:p w:rsidR="00DC417F" w:rsidRDefault="000666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heading=h.3znysh7" w:colFirst="0" w:colLast="0"/>
      <w:bookmarkEnd w:id="3"/>
      <w:r>
        <w:rPr>
          <w:rFonts w:ascii="Times New Roman" w:eastAsia="Times New Roman" w:hAnsi="Times New Roman" w:cs="Times New Roman"/>
          <w:b/>
          <w:color w:val="212121"/>
          <w:sz w:val="32"/>
          <w:szCs w:val="32"/>
        </w:rPr>
        <w:t xml:space="preserve">5. Feature Extraction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Feature Extraction, we extract features and processing the info.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Broadly highlight extraction procedures are classified as worldly examination and unearthly examination techniques.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temporal analysis, the speech waveform itself is employed for analysis.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P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In spectral analysis spectral representation of the speech, a sign is employed for analysis.</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rsidR="007A79A7" w:rsidRPr="007E2F55"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rsidR="007A79A7" w:rsidRPr="007A79A7" w:rsidRDefault="00400AF1" w:rsidP="007A79A7">
      <w:pPr>
        <w:pStyle w:val="Normal1"/>
      </w:pPr>
      <w:r w:rsidRPr="00400AF1">
        <w:rPr>
          <w:noProof/>
          <w:lang w:val="en-US" w:eastAsia="en-US"/>
        </w:rPr>
        <w:lastRenderedPageBreak/>
        <w:drawing>
          <wp:inline distT="0" distB="0" distL="0" distR="0">
            <wp:extent cx="2415540" cy="1402080"/>
            <wp:effectExtent l="0" t="0" r="3810" b="7620"/>
            <wp:docPr id="1" name="Picture 1" descr="Electronics | Free Full-Text | End-to-End Noisy Speech Recognition Using  Fourier and Hilbert Spectrum Featur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End-to-End Noisy Speech Recognition Using  Fourier and Hilbert Spectrum Features | HTM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5540" cy="1402080"/>
                    </a:xfrm>
                    <a:prstGeom prst="rect">
                      <a:avLst/>
                    </a:prstGeom>
                    <a:noFill/>
                    <a:ln>
                      <a:noFill/>
                    </a:ln>
                  </pic:spPr>
                </pic:pic>
              </a:graphicData>
            </a:graphic>
          </wp:inline>
        </w:drawing>
      </w:r>
    </w:p>
    <w:p w:rsidR="00DC417F" w:rsidRDefault="00DC417F">
      <w:pPr>
        <w:pBdr>
          <w:top w:val="nil"/>
          <w:left w:val="nil"/>
          <w:bottom w:val="nil"/>
          <w:right w:val="nil"/>
          <w:between w:val="nil"/>
        </w:pBdr>
        <w:rPr>
          <w:color w:val="000000"/>
        </w:rPr>
      </w:pPr>
      <w:bookmarkStart w:id="4" w:name="_heading=h.2et92p0" w:colFirst="0" w:colLast="0"/>
      <w:bookmarkEnd w:id="4"/>
    </w:p>
    <w:p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rsidR="00DC417F" w:rsidRDefault="007A79A7">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There are few techniques that we are us</w:t>
      </w:r>
      <w:r w:rsidR="00400AF1">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in this project MFCC and Mel spectrogram this is the feature extraction technique</w:t>
      </w:r>
      <w:r w:rsidR="00400AF1">
        <w:rPr>
          <w:rFonts w:ascii="Times New Roman" w:eastAsia="Times New Roman" w:hAnsi="Times New Roman" w:cs="Times New Roman"/>
          <w:color w:val="000000"/>
          <w:sz w:val="24"/>
          <w:szCs w:val="24"/>
        </w:rPr>
        <w:t>.</w:t>
      </w:r>
    </w:p>
    <w:p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06665A">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6"/>
          <w:szCs w:val="26"/>
          <w:u w:val="single"/>
        </w:rPr>
      </w:pPr>
    </w:p>
    <w:p w:rsidR="00DC417F" w:rsidRDefault="0006665A">
      <w:pPr>
        <w:numPr>
          <w:ilvl w:val="0"/>
          <w:numId w:val="4"/>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Exploratory Data Analysis </w:t>
      </w:r>
    </w:p>
    <w:p w:rsidR="00DC417F" w:rsidRDefault="00DC417F">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DC417F"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Thing First EDA using this we get intuition about how the data has structed.</w:t>
      </w: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saw the data set first we analysis how many emotion are present in the dataset so after that we got most common seven emotion</w:t>
      </w: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DC417F" w:rsidRPr="00254BB3" w:rsidRDefault="00254BB3">
      <w:pPr>
        <w:pBdr>
          <w:top w:val="nil"/>
          <w:left w:val="nil"/>
          <w:bottom w:val="nil"/>
          <w:right w:val="nil"/>
          <w:between w:val="nil"/>
        </w:pBdr>
        <w:ind w:left="720"/>
        <w:rPr>
          <w:rFonts w:ascii="Times New Roman" w:eastAsia="Times New Roman" w:hAnsi="Times New Roman" w:cs="Times New Roman"/>
          <w:bCs/>
          <w:color w:val="000000"/>
          <w:sz w:val="24"/>
          <w:szCs w:val="24"/>
        </w:rPr>
      </w:pPr>
      <w:r w:rsidRPr="00254BB3">
        <w:rPr>
          <w:rFonts w:ascii="Times New Roman" w:eastAsia="Times New Roman" w:hAnsi="Times New Roman" w:cs="Times New Roman"/>
          <w:bCs/>
          <w:color w:val="000000"/>
          <w:sz w:val="24"/>
          <w:szCs w:val="24"/>
        </w:rPr>
        <w:t>It helped us understand which features behave in which ways in relation to the target variable.</w:t>
      </w:r>
    </w:p>
    <w:p w:rsidR="00DC417F" w:rsidRDefault="00DC417F">
      <w:pPr>
        <w:pBdr>
          <w:top w:val="nil"/>
          <w:left w:val="nil"/>
          <w:bottom w:val="nil"/>
          <w:right w:val="nil"/>
          <w:between w:val="nil"/>
        </w:pBdr>
        <w:rPr>
          <w:rFonts w:ascii="Times New Roman" w:eastAsia="Times New Roman" w:hAnsi="Times New Roman" w:cs="Times New Roman"/>
          <w:b/>
          <w:color w:val="000000"/>
          <w:sz w:val="26"/>
          <w:szCs w:val="26"/>
        </w:rPr>
      </w:pPr>
    </w:p>
    <w:p w:rsidR="00DC417F" w:rsidRDefault="00317DAF">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2743200" cy="1846669"/>
            <wp:effectExtent l="0" t="0" r="0" b="0"/>
            <wp:docPr id="12" name="Picture 4" descr="C:\Users\ChandraShekhar\Desktop\speech emotion recognition\download.4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draShekhar\Desktop\speech emotion recognition\download.4png.png"/>
                    <pic:cNvPicPr>
                      <a:picLocks noChangeAspect="1" noChangeArrowheads="1"/>
                    </pic:cNvPicPr>
                  </pic:nvPicPr>
                  <pic:blipFill>
                    <a:blip r:embed="rId7" cstate="print"/>
                    <a:srcRect/>
                    <a:stretch>
                      <a:fillRect/>
                    </a:stretch>
                  </pic:blipFill>
                  <pic:spPr bwMode="auto">
                    <a:xfrm>
                      <a:off x="0" y="0"/>
                      <a:ext cx="2743200" cy="1846669"/>
                    </a:xfrm>
                    <a:prstGeom prst="rect">
                      <a:avLst/>
                    </a:prstGeom>
                    <a:noFill/>
                    <a:ln w="9525">
                      <a:noFill/>
                      <a:miter lim="800000"/>
                      <a:headEnd/>
                      <a:tailEnd/>
                    </a:ln>
                  </pic:spPr>
                </pic:pic>
              </a:graphicData>
            </a:graphic>
          </wp:inline>
        </w:drawing>
      </w:r>
    </w:p>
    <w:p w:rsidR="00DC417F" w:rsidRDefault="00DC417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DC417F" w:rsidRDefault="0006665A">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Feature Extraction </w:t>
      </w:r>
    </w:p>
    <w:p w:rsidR="00DC417F" w:rsidRDefault="00DC417F">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b/>
          <w:color w:val="000000"/>
          <w:sz w:val="26"/>
          <w:szCs w:val="26"/>
          <w:u w:val="single"/>
        </w:rPr>
      </w:pPr>
    </w:p>
    <w:p w:rsidR="003041B5" w:rsidRPr="003041B5" w:rsidRDefault="0006665A" w:rsidP="003041B5">
      <w:pPr>
        <w:numPr>
          <w:ilvl w:val="0"/>
          <w:numId w:val="8"/>
        </w:numPr>
        <w:shd w:val="clear" w:color="auto" w:fill="FFFFFF"/>
        <w:spacing w:before="280" w:after="280" w:line="240" w:lineRule="auto"/>
        <w:rPr>
          <w:rFonts w:ascii="Helvetica Neue" w:eastAsia="Helvetica Neue" w:hAnsi="Helvetica Neue" w:cs="Helvetica Neue"/>
          <w:color w:val="000000"/>
          <w:sz w:val="26"/>
          <w:szCs w:val="26"/>
        </w:rPr>
      </w:pPr>
      <w:r w:rsidRPr="003041B5">
        <w:rPr>
          <w:rFonts w:ascii="Times New Roman" w:eastAsia="Times New Roman" w:hAnsi="Times New Roman" w:cs="Times New Roman"/>
          <w:color w:val="000000"/>
          <w:sz w:val="24"/>
          <w:szCs w:val="24"/>
        </w:rPr>
        <w:t xml:space="preserve">MFCC (Mel Frequency Cepstral Coefficients)- </w:t>
      </w:r>
      <w:r w:rsidR="003041B5" w:rsidRPr="003041B5">
        <w:rPr>
          <w:rFonts w:ascii="Times New Roman" w:eastAsia="Times New Roman" w:hAnsi="Times New Roman" w:cs="Times New Roman"/>
          <w:color w:val="000000"/>
          <w:sz w:val="24"/>
          <w:szCs w:val="24"/>
        </w:rPr>
        <w:t>MFCC</w:t>
      </w:r>
      <w:r w:rsidR="003041B5">
        <w:rPr>
          <w:rFonts w:ascii="Times New Roman" w:eastAsia="Times New Roman" w:hAnsi="Times New Roman" w:cs="Times New Roman"/>
          <w:color w:val="000000"/>
          <w:sz w:val="24"/>
          <w:szCs w:val="24"/>
        </w:rPr>
        <w:t xml:space="preserve"> </w:t>
      </w:r>
      <w:r w:rsidR="003041B5" w:rsidRPr="003041B5">
        <w:rPr>
          <w:rFonts w:ascii="Times New Roman" w:eastAsia="Times New Roman" w:hAnsi="Times New Roman" w:cs="Times New Roman"/>
          <w:color w:val="000000"/>
          <w:sz w:val="24"/>
          <w:szCs w:val="24"/>
        </w:rPr>
        <w:t>can be used to extract the distinctive properties of human voice, and this MFCC also represents the short-term power spectrum of human voice. MFCC is used to produce the coefficients that describe the frequency Cepstral; these coefficients are based on the linear cosine transform of the log power spectrum on the nonlinear Mel</w:t>
      </w:r>
      <w:r w:rsidR="003041B5">
        <w:rPr>
          <w:rFonts w:ascii="Times New Roman" w:eastAsia="Times New Roman" w:hAnsi="Times New Roman" w:cs="Times New Roman"/>
          <w:color w:val="000000"/>
          <w:sz w:val="24"/>
          <w:szCs w:val="24"/>
        </w:rPr>
        <w:t xml:space="preserve"> scale frequency.</w:t>
      </w:r>
    </w:p>
    <w:p w:rsidR="003041B5" w:rsidRPr="003041B5" w:rsidRDefault="003041B5" w:rsidP="003041B5">
      <w:pPr>
        <w:shd w:val="clear" w:color="auto" w:fill="FFFFFF"/>
        <w:spacing w:before="280" w:after="280" w:line="240" w:lineRule="auto"/>
        <w:ind w:left="720"/>
        <w:rPr>
          <w:rFonts w:ascii="Helvetica Neue" w:eastAsia="Helvetica Neue" w:hAnsi="Helvetica Neue" w:cs="Helvetica Neue"/>
          <w:color w:val="000000"/>
          <w:sz w:val="26"/>
          <w:szCs w:val="26"/>
        </w:rPr>
      </w:pPr>
    </w:p>
    <w:p w:rsidR="003041B5" w:rsidRPr="003041B5" w:rsidRDefault="0006665A" w:rsidP="003041B5">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041B5">
        <w:rPr>
          <w:rFonts w:ascii="Times New Roman" w:eastAsia="Times New Roman" w:hAnsi="Times New Roman" w:cs="Times New Roman"/>
          <w:color w:val="000000"/>
          <w:sz w:val="24"/>
          <w:szCs w:val="24"/>
        </w:rPr>
        <w:t xml:space="preserve">Mel Spectrogram- </w:t>
      </w:r>
      <w:r w:rsidR="003041B5" w:rsidRPr="003041B5">
        <w:rPr>
          <w:rFonts w:ascii="Times New Roman" w:eastAsia="Times New Roman" w:hAnsi="Times New Roman" w:cs="Times New Roman"/>
          <w:bCs/>
          <w:color w:val="000000" w:themeColor="text1"/>
          <w:sz w:val="24"/>
          <w:szCs w:val="24"/>
        </w:rPr>
        <w:t>A Fast Fourier Transform is computed on overlapping windowed segments of the signal and that we get what's called the spectrogram A spectrogram may be a visual way of speaking to the flag quality, or “loudness”, of a flag over time at different frequencies display in a specific waveform.</w:t>
      </w:r>
    </w:p>
    <w:p w:rsidR="00DC417F" w:rsidRDefault="00DC417F" w:rsidP="003041B5">
      <w:pPr>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000000"/>
          <w:sz w:val="24"/>
          <w:szCs w:val="24"/>
        </w:rPr>
      </w:pPr>
    </w:p>
    <w:p w:rsidR="003041B5" w:rsidRDefault="003041B5" w:rsidP="003041B5">
      <w:pPr>
        <w:pStyle w:val="ListParagraph"/>
        <w:rPr>
          <w:rFonts w:ascii="Times New Roman" w:eastAsia="Times New Roman" w:hAnsi="Times New Roman" w:cs="Times New Roman"/>
          <w:color w:val="000000"/>
          <w:sz w:val="24"/>
          <w:szCs w:val="24"/>
        </w:rPr>
      </w:pPr>
    </w:p>
    <w:p w:rsidR="003041B5" w:rsidRPr="003041B5" w:rsidRDefault="003041B5" w:rsidP="003041B5">
      <w:pPr>
        <w:pBdr>
          <w:top w:val="nil"/>
          <w:left w:val="nil"/>
          <w:bottom w:val="nil"/>
          <w:right w:val="nil"/>
          <w:between w:val="nil"/>
        </w:pBdr>
        <w:shd w:val="clear" w:color="auto" w:fill="FFFFFF"/>
        <w:spacing w:before="280" w:after="280" w:line="240" w:lineRule="auto"/>
        <w:ind w:left="36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Fitting different models</w:t>
      </w:r>
    </w:p>
    <w:p w:rsidR="00DC417F" w:rsidRDefault="0006665A">
      <w:pPr>
        <w:pBdr>
          <w:top w:val="nil"/>
          <w:left w:val="nil"/>
          <w:bottom w:val="nil"/>
          <w:right w:val="nil"/>
          <w:between w:val="nil"/>
        </w:pBd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modeling</w:t>
      </w:r>
      <w:proofErr w:type="spellEnd"/>
      <w:r>
        <w:rPr>
          <w:rFonts w:ascii="Times New Roman" w:eastAsia="Times New Roman" w:hAnsi="Times New Roman" w:cs="Times New Roman"/>
          <w:color w:val="212121"/>
          <w:sz w:val="24"/>
          <w:szCs w:val="24"/>
        </w:rPr>
        <w:t>, we tried various classification algorithms like:</w:t>
      </w:r>
    </w:p>
    <w:p w:rsidR="003041B5" w:rsidRPr="003041B5" w:rsidRDefault="003041B5" w:rsidP="00DD2D6F">
      <w:pPr>
        <w:pBdr>
          <w:top w:val="nil"/>
          <w:left w:val="nil"/>
          <w:bottom w:val="nil"/>
          <w:right w:val="nil"/>
          <w:between w:val="nil"/>
        </w:pBdr>
        <w:shd w:val="clear" w:color="auto" w:fill="FFFFFF"/>
        <w:ind w:left="720"/>
        <w:rPr>
          <w:rFonts w:ascii="Times New Roman" w:eastAsia="Times New Roman" w:hAnsi="Times New Roman" w:cs="Times New Roman"/>
          <w:b/>
          <w:color w:val="000000"/>
        </w:rPr>
      </w:pPr>
    </w:p>
    <w:p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GRU</w:t>
      </w:r>
    </w:p>
    <w:p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LSTM</w:t>
      </w:r>
    </w:p>
    <w:p w:rsidR="003041B5" w:rsidRDefault="003041B5" w:rsidP="00DD2D6F">
      <w:pPr>
        <w:pBdr>
          <w:top w:val="nil"/>
          <w:left w:val="nil"/>
          <w:bottom w:val="nil"/>
          <w:right w:val="nil"/>
          <w:between w:val="nil"/>
        </w:pBdr>
        <w:shd w:val="clear" w:color="auto" w:fill="FFFFFF"/>
        <w:ind w:left="720"/>
        <w:rPr>
          <w:rFonts w:ascii="Times New Roman" w:eastAsia="Times New Roman" w:hAnsi="Times New Roman" w:cs="Times New Roman"/>
          <w:b/>
          <w:color w:val="000000"/>
        </w:rPr>
      </w:pPr>
    </w:p>
    <w:p w:rsidR="00DC417F" w:rsidRDefault="00DC417F" w:rsidP="003041B5">
      <w:pPr>
        <w:pBdr>
          <w:top w:val="nil"/>
          <w:left w:val="nil"/>
          <w:bottom w:val="nil"/>
          <w:right w:val="nil"/>
          <w:between w:val="nil"/>
        </w:pBdr>
        <w:shd w:val="clear" w:color="auto" w:fill="FFFFFF"/>
        <w:ind w:left="360"/>
        <w:rPr>
          <w:rFonts w:ascii="Times New Roman" w:eastAsia="Times New Roman" w:hAnsi="Times New Roman" w:cs="Times New Roman"/>
          <w:b/>
          <w:color w:val="000000"/>
        </w:rPr>
      </w:pPr>
    </w:p>
    <w:p w:rsidR="00DC417F" w:rsidRDefault="00DC417F">
      <w:pPr>
        <w:pBdr>
          <w:top w:val="nil"/>
          <w:left w:val="nil"/>
          <w:bottom w:val="nil"/>
          <w:right w:val="nil"/>
          <w:between w:val="nil"/>
        </w:pBdr>
        <w:shd w:val="clear" w:color="auto" w:fill="FFFFFF"/>
        <w:spacing w:after="100"/>
        <w:rPr>
          <w:rFonts w:ascii="Times New Roman" w:eastAsia="Times New Roman" w:hAnsi="Times New Roman" w:cs="Times New Roman"/>
          <w:b/>
          <w:color w:val="000000"/>
        </w:rPr>
      </w:pPr>
    </w:p>
    <w:p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4"/>
          <w:szCs w:val="24"/>
        </w:rPr>
      </w:pPr>
    </w:p>
    <w:p w:rsidR="00DC417F" w:rsidRPr="00DD2D6F" w:rsidRDefault="0006665A" w:rsidP="00DD2D6F">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color w:val="000000"/>
          <w:sz w:val="24"/>
          <w:szCs w:val="24"/>
        </w:rPr>
      </w:pPr>
    </w:p>
    <w:p w:rsidR="00DC417F" w:rsidRDefault="00B8665F" w:rsidP="00B8665F">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B8665F">
        <w:rPr>
          <w:rFonts w:ascii="Times New Roman" w:eastAsia="Times New Roman" w:hAnsi="Times New Roman" w:cs="Times New Roman"/>
          <w:b/>
          <w:bCs/>
          <w:color w:val="000000"/>
          <w:sz w:val="28"/>
          <w:szCs w:val="28"/>
        </w:rPr>
        <w:t>GRU (Gated Recurrent Unit)</w:t>
      </w:r>
      <w:r>
        <w:rPr>
          <w:rFonts w:ascii="Times New Roman" w:eastAsia="Times New Roman" w:hAnsi="Times New Roman" w:cs="Times New Roman"/>
          <w:b/>
          <w:bCs/>
          <w:color w:val="000000"/>
          <w:sz w:val="28"/>
          <w:szCs w:val="28"/>
        </w:rPr>
        <w:t>:</w:t>
      </w:r>
    </w:p>
    <w:p w:rsidR="00DC55E1"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In GRU, two gates including a reset entryway that alters the joining of unused input with the past memory and an upgrade entryway that controls the conservation of the valuable memory are presented. The reset entryway and the upgrade door adaptively control how much each covered up unit recollects or overlooks whereas reading/generating a sequence. Gated Recurrent Unit can be utilized to progress the memory capacity of a repetitive neural organize as well as give the ease of preparing a show. The covered-up unit can too be utilized for settling the vanishing slope issue in repetitive neural systems. It can be used in different </w:t>
      </w:r>
    </w:p>
    <w:p w:rsidR="00B8665F"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applications, including speech signal displaying, machine translation, </w:t>
      </w:r>
      <w:r w:rsidRPr="00F518B3">
        <w:rPr>
          <w:rFonts w:ascii="Times New Roman" w:eastAsia="Times New Roman" w:hAnsi="Times New Roman" w:cs="Times New Roman"/>
          <w:color w:val="000000"/>
          <w:sz w:val="24"/>
          <w:szCs w:val="24"/>
        </w:rPr>
        <w:lastRenderedPageBreak/>
        <w:t>penmanship recognition, among others.</w:t>
      </w:r>
    </w:p>
    <w:p w:rsid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67462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4620" cy="1939290"/>
                    </a:xfrm>
                    <a:prstGeom prst="rect">
                      <a:avLst/>
                    </a:prstGeom>
                    <a:noFill/>
                    <a:ln>
                      <a:noFill/>
                    </a:ln>
                  </pic:spPr>
                </pic:pic>
              </a:graphicData>
            </a:graphic>
          </wp:inline>
        </w:drawing>
      </w:r>
    </w:p>
    <w:p w:rsidR="00F518B3"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F518B3" w:rsidRDefault="00E55106" w:rsidP="00F518B3">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LSTM (</w:t>
      </w:r>
      <w:r w:rsidR="00F518B3" w:rsidRPr="00E55106">
        <w:rPr>
          <w:rFonts w:ascii="Times New Roman" w:eastAsia="Times New Roman" w:hAnsi="Times New Roman" w:cs="Times New Roman"/>
          <w:b/>
          <w:bCs/>
          <w:color w:val="000000"/>
          <w:sz w:val="28"/>
          <w:szCs w:val="28"/>
        </w:rPr>
        <w:t xml:space="preserve">Long </w:t>
      </w:r>
      <w:r w:rsidRPr="00E55106">
        <w:rPr>
          <w:rFonts w:ascii="Times New Roman" w:eastAsia="Times New Roman" w:hAnsi="Times New Roman" w:cs="Times New Roman"/>
          <w:b/>
          <w:bCs/>
          <w:color w:val="000000"/>
          <w:sz w:val="28"/>
          <w:szCs w:val="28"/>
        </w:rPr>
        <w:t>Short-Term</w:t>
      </w:r>
      <w:r w:rsidR="00F518B3" w:rsidRPr="00E55106">
        <w:rPr>
          <w:rFonts w:ascii="Times New Roman" w:eastAsia="Times New Roman" w:hAnsi="Times New Roman" w:cs="Times New Roman"/>
          <w:b/>
          <w:bCs/>
          <w:color w:val="000000"/>
          <w:sz w:val="28"/>
          <w:szCs w:val="28"/>
        </w:rPr>
        <w:t xml:space="preserve"> Memory</w:t>
      </w:r>
      <w:r w:rsidRPr="00E551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w:t>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Long Short-Term Memory systems are the special mode of RNN that have the capabilities to memorize long-term conditions and rectify choice to work in a profound assortment of problems. These are specially planned to manage with long-term conditions issues, by default behaviour, they can keep in mind data for a colossal span to time. Like the chain-like structure of rehashing modules of RNN, LSTM incorporates a distinctive structure of the rehashing modules, it has the set of four neural organize layer that connected with each other in a special way.</w:t>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DC55E1"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447925" cy="15125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7925" cy="1512570"/>
                    </a:xfrm>
                    <a:prstGeom prst="rect">
                      <a:avLst/>
                    </a:prstGeom>
                    <a:noFill/>
                    <a:ln>
                      <a:noFill/>
                    </a:ln>
                  </pic:spPr>
                </pic:pic>
              </a:graphicData>
            </a:graphic>
          </wp:inline>
        </w:drawing>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CNN (Convolutional Neural Network)</w:t>
      </w:r>
      <w:r>
        <w:rPr>
          <w:rFonts w:ascii="Times New Roman" w:eastAsia="Times New Roman" w:hAnsi="Times New Roman" w:cs="Times New Roman"/>
          <w:b/>
          <w:bCs/>
          <w:color w:val="000000"/>
          <w:sz w:val="28"/>
          <w:szCs w:val="28"/>
        </w:rPr>
        <w:t>:</w:t>
      </w: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b/>
          <w:bCs/>
          <w:color w:val="000000"/>
          <w:sz w:val="28"/>
          <w:szCs w:val="28"/>
        </w:rPr>
      </w:pPr>
    </w:p>
    <w:p w:rsidR="00E55106" w:rsidRPr="00E55106" w:rsidRDefault="00E55106" w:rsidP="00E55106">
      <w:pPr>
        <w:spacing w:line="240" w:lineRule="auto"/>
        <w:ind w:left="720"/>
        <w:rPr>
          <w:rFonts w:ascii="Times New Roman" w:eastAsia="Times New Roman" w:hAnsi="Times New Roman" w:cs="Times New Roman"/>
          <w:sz w:val="24"/>
          <w:szCs w:val="24"/>
        </w:rPr>
      </w:pPr>
      <w:r w:rsidRPr="00E55106">
        <w:rPr>
          <w:rFonts w:ascii="Times New Roman" w:eastAsia="Times New Roman" w:hAnsi="Times New Roman" w:cs="Times New Roman"/>
          <w:color w:val="000000"/>
          <w:sz w:val="24"/>
          <w:szCs w:val="24"/>
        </w:rPr>
        <w:t>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B8665F" w:rsidRP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670175" cy="11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3046" cy="1126625"/>
                    </a:xfrm>
                    <a:prstGeom prst="rect">
                      <a:avLst/>
                    </a:prstGeom>
                    <a:noFill/>
                    <a:ln>
                      <a:noFill/>
                    </a:ln>
                  </pic:spPr>
                </pic:pic>
              </a:graphicData>
            </a:graphic>
          </wp:inline>
        </w:drawing>
      </w:r>
    </w:p>
    <w:p w:rsidR="00B8665F" w:rsidRPr="00F518B3" w:rsidRDefault="00B8665F"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DC417F" w:rsidRPr="00316F5E" w:rsidRDefault="00DC417F">
      <w:pPr>
        <w:pBdr>
          <w:top w:val="nil"/>
          <w:left w:val="nil"/>
          <w:bottom w:val="nil"/>
          <w:right w:val="nil"/>
          <w:between w:val="nil"/>
        </w:pBdr>
        <w:ind w:left="360"/>
        <w:rPr>
          <w:rFonts w:ascii="Times New Roman" w:eastAsia="Times New Roman" w:hAnsi="Times New Roman" w:cs="Times New Roman"/>
          <w:color w:val="000000"/>
          <w:sz w:val="24"/>
          <w:szCs w:val="24"/>
        </w:rPr>
      </w:pPr>
    </w:p>
    <w:p w:rsidR="00DC417F" w:rsidRDefault="0006665A">
      <w:pPr>
        <w:pBdr>
          <w:top w:val="nil"/>
          <w:left w:val="nil"/>
          <w:bottom w:val="nil"/>
          <w:right w:val="nil"/>
          <w:between w:val="nil"/>
        </w:pBd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Pr>
          <w:rFonts w:ascii="Times New Roman" w:eastAsia="Times New Roman" w:hAnsi="Times New Roman" w:cs="Times New Roman"/>
          <w:color w:val="000000"/>
          <w:sz w:val="2"/>
          <w:szCs w:val="2"/>
          <w:highlight w:val="black"/>
        </w:rPr>
        <w:t xml:space="preserve"> </w:t>
      </w:r>
    </w:p>
    <w:p w:rsidR="00DC417F" w:rsidRDefault="0006665A">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7.2. Model performance:</w:t>
      </w:r>
    </w:p>
    <w:p w:rsidR="00DC417F" w:rsidRDefault="00DC417F">
      <w:pPr>
        <w:pBdr>
          <w:top w:val="nil"/>
          <w:left w:val="nil"/>
          <w:bottom w:val="nil"/>
          <w:right w:val="nil"/>
          <w:between w:val="nil"/>
        </w:pBdr>
        <w:ind w:left="720"/>
        <w:rPr>
          <w:b/>
          <w:color w:val="000000"/>
          <w:sz w:val="36"/>
          <w:szCs w:val="36"/>
        </w:rPr>
      </w:pPr>
    </w:p>
    <w:p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model</w:t>
      </w:r>
      <w:r>
        <w:rPr>
          <w:rFonts w:ascii="Times New Roman" w:eastAsia="Times New Roman" w:hAnsi="Times New Roman" w:cs="Times New Roman"/>
          <w:color w:val="000000"/>
          <w:sz w:val="24"/>
          <w:szCs w:val="24"/>
        </w:rPr>
        <w:t xml:space="preserve"> can be evaluated by various metrics such as:</w:t>
      </w:r>
    </w:p>
    <w:p w:rsidR="00DC417F" w:rsidRDefault="0006665A">
      <w:pPr>
        <w:numPr>
          <w:ilvl w:val="0"/>
          <w:numId w:val="1"/>
        </w:numPr>
        <w:pBdr>
          <w:top w:val="nil"/>
          <w:left w:val="nil"/>
          <w:bottom w:val="nil"/>
          <w:right w:val="nil"/>
          <w:between w:val="nil"/>
        </w:pBdr>
        <w:ind w:left="1440"/>
        <w:rPr>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color w:val="000000"/>
          <w:sz w:val="24"/>
          <w:szCs w:val="24"/>
        </w:rPr>
        <w:t>-</w:t>
      </w:r>
    </w:p>
    <w:p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confusion matrix is a table that summarizes how successful the classification model is in estimating examples related  to different  classes. One axis of the confusion matrix is the label predicted by  model , and the other axis is the actual label.</w:t>
      </w:r>
    </w:p>
    <w:p w:rsidR="00317DAF" w:rsidRDefault="00317DA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317DA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2743200" cy="2506865"/>
            <wp:effectExtent l="19050" t="0" r="0" b="0"/>
            <wp:docPr id="11" name="Picture 3" descr="C:\Users\ChandraShekhar\Desktop\speech emotion recognition\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raShekhar\Desktop\speech emotion recognition\download3.png"/>
                    <pic:cNvPicPr>
                      <a:picLocks noChangeAspect="1" noChangeArrowheads="1"/>
                    </pic:cNvPicPr>
                  </pic:nvPicPr>
                  <pic:blipFill>
                    <a:blip r:embed="rId11" cstate="print"/>
                    <a:srcRect/>
                    <a:stretch>
                      <a:fillRect/>
                    </a:stretch>
                  </pic:blipFill>
                  <pic:spPr bwMode="auto">
                    <a:xfrm>
                      <a:off x="0" y="0"/>
                      <a:ext cx="2743200" cy="2506865"/>
                    </a:xfrm>
                    <a:prstGeom prst="rect">
                      <a:avLst/>
                    </a:prstGeom>
                    <a:noFill/>
                    <a:ln w="9525">
                      <a:noFill/>
                      <a:miter lim="800000"/>
                      <a:headEnd/>
                      <a:tailEnd/>
                    </a:ln>
                  </pic:spPr>
                </pic:pic>
              </a:graphicData>
            </a:graphic>
          </wp:inline>
        </w:drawing>
      </w:r>
    </w:p>
    <w:p w:rsidR="00DC417F" w:rsidRDefault="00DC417F">
      <w:pPr>
        <w:pBdr>
          <w:top w:val="nil"/>
          <w:left w:val="nil"/>
          <w:bottom w:val="nil"/>
          <w:right w:val="nil"/>
          <w:between w:val="nil"/>
        </w:pBdr>
        <w:rPr>
          <w:color w:val="000000"/>
          <w:sz w:val="24"/>
          <w:szCs w:val="24"/>
        </w:rPr>
      </w:pPr>
    </w:p>
    <w:p w:rsidR="00DD2D6F" w:rsidRDefault="00DD2D6F">
      <w:pPr>
        <w:pBdr>
          <w:top w:val="nil"/>
          <w:left w:val="nil"/>
          <w:bottom w:val="nil"/>
          <w:right w:val="nil"/>
          <w:between w:val="nil"/>
        </w:pBdr>
        <w:rPr>
          <w:rFonts w:ascii="Times New Roman" w:eastAsia="Times New Roman" w:hAnsi="Times New Roman" w:cs="Times New Roman"/>
          <w:b/>
          <w:color w:val="000000"/>
          <w:sz w:val="32"/>
          <w:szCs w:val="32"/>
        </w:rPr>
      </w:pPr>
    </w:p>
    <w:p w:rsidR="00DD2D6F" w:rsidRDefault="00DD2D6F">
      <w:pPr>
        <w:pBdr>
          <w:top w:val="nil"/>
          <w:left w:val="nil"/>
          <w:bottom w:val="nil"/>
          <w:right w:val="nil"/>
          <w:between w:val="nil"/>
        </w:pBdr>
        <w:rPr>
          <w:rFonts w:ascii="Times New Roman" w:eastAsia="Times New Roman" w:hAnsi="Times New Roman" w:cs="Times New Roman"/>
          <w:b/>
          <w:color w:val="000000"/>
          <w:sz w:val="32"/>
          <w:szCs w:val="32"/>
        </w:rPr>
      </w:pPr>
    </w:p>
    <w:p w:rsidR="00DD2D6F" w:rsidRDefault="00DD2D6F">
      <w:pPr>
        <w:pBdr>
          <w:top w:val="nil"/>
          <w:left w:val="nil"/>
          <w:bottom w:val="nil"/>
          <w:right w:val="nil"/>
          <w:between w:val="nil"/>
        </w:pBdr>
        <w:rPr>
          <w:rFonts w:ascii="Times New Roman" w:eastAsia="Times New Roman" w:hAnsi="Times New Roman" w:cs="Times New Roman"/>
          <w:b/>
          <w:color w:val="000000"/>
          <w:sz w:val="32"/>
          <w:szCs w:val="32"/>
        </w:rPr>
      </w:pPr>
    </w:p>
    <w:p w:rsidR="00DD2D6F" w:rsidRDefault="00DD2D6F">
      <w:pPr>
        <w:pBdr>
          <w:top w:val="nil"/>
          <w:left w:val="nil"/>
          <w:bottom w:val="nil"/>
          <w:right w:val="nil"/>
          <w:between w:val="nil"/>
        </w:pBdr>
        <w:rPr>
          <w:rFonts w:ascii="Times New Roman" w:eastAsia="Times New Roman" w:hAnsi="Times New Roman" w:cs="Times New Roman"/>
          <w:b/>
          <w:color w:val="000000"/>
          <w:sz w:val="32"/>
          <w:szCs w:val="32"/>
        </w:rPr>
      </w:pPr>
    </w:p>
    <w:p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 Conclusion:</w:t>
      </w:r>
    </w:p>
    <w:p w:rsidR="0076312F" w:rsidRDefault="0076312F" w:rsidP="00165EE5">
      <w:pPr>
        <w:spacing w:line="240" w:lineRule="auto"/>
        <w:rPr>
          <w:rFonts w:ascii="Times New Roman" w:eastAsia="Times New Roman" w:hAnsi="Times New Roman" w:cs="Times New Roman"/>
          <w:color w:val="0E101A"/>
          <w:sz w:val="24"/>
          <w:szCs w:val="24"/>
        </w:rPr>
      </w:pPr>
    </w:p>
    <w:p w:rsidR="002609A4" w:rsidRDefault="0076312F" w:rsidP="00675D00">
      <w:pPr>
        <w:pStyle w:val="NormalWeb"/>
        <w:spacing w:before="280" w:beforeAutospacing="0" w:after="280" w:afterAutospacing="0"/>
        <w:rPr>
          <w:color w:val="212121"/>
        </w:rPr>
      </w:pPr>
      <w:r w:rsidRPr="0076312F">
        <w:rPr>
          <w:color w:val="212121"/>
        </w:rPr>
        <w:t>That's it! We come to the conclusion of our exercise</w:t>
      </w:r>
      <w:r w:rsidR="002609A4">
        <w:rPr>
          <w:color w:val="212121"/>
        </w:rPr>
        <w:t xml:space="preserve"> </w:t>
      </w:r>
    </w:p>
    <w:p w:rsidR="00675D00" w:rsidRDefault="002609A4" w:rsidP="00675D00">
      <w:pPr>
        <w:pStyle w:val="NormalWeb"/>
        <w:spacing w:before="280" w:beforeAutospacing="0" w:after="280" w:afterAutospacing="0"/>
      </w:pPr>
      <w:r w:rsidRPr="002609A4">
        <w:rPr>
          <w:color w:val="212121"/>
        </w:rPr>
        <w:t xml:space="preserve">In this </w:t>
      </w:r>
      <w:r>
        <w:rPr>
          <w:color w:val="212121"/>
        </w:rPr>
        <w:t>Project</w:t>
      </w:r>
      <w:r w:rsidRPr="002609A4">
        <w:rPr>
          <w:color w:val="212121"/>
        </w:rPr>
        <w:t>, we utilize a few excellent procedure</w:t>
      </w:r>
      <w:r w:rsidR="00DD2D6F">
        <w:rPr>
          <w:color w:val="212121"/>
        </w:rPr>
        <w:t xml:space="preserve">s like </w:t>
      </w:r>
      <w:r w:rsidRPr="002609A4">
        <w:rPr>
          <w:color w:val="212121"/>
        </w:rPr>
        <w:t xml:space="preserve"> LSTM,</w:t>
      </w:r>
      <w:r w:rsidR="00DD2D6F">
        <w:rPr>
          <w:color w:val="212121"/>
        </w:rPr>
        <w:t xml:space="preserve"> </w:t>
      </w:r>
      <w:r w:rsidRPr="002609A4">
        <w:rPr>
          <w:color w:val="212121"/>
        </w:rPr>
        <w:t>GRU.</w:t>
      </w:r>
      <w:r w:rsidR="00DD2D6F">
        <w:rPr>
          <w:color w:val="212121"/>
        </w:rPr>
        <w:t xml:space="preserve"> </w:t>
      </w:r>
      <w:r w:rsidRPr="002609A4">
        <w:rPr>
          <w:color w:val="212121"/>
        </w:rPr>
        <w:t>After</w:t>
      </w:r>
      <w:r w:rsidR="00DD2D6F">
        <w:rPr>
          <w:color w:val="212121"/>
        </w:rPr>
        <w:t xml:space="preserve"> utilizing all demonstrate LSTM</w:t>
      </w:r>
      <w:r w:rsidRPr="002609A4">
        <w:rPr>
          <w:color w:val="212121"/>
        </w:rPr>
        <w:t xml:space="preserve"> gave a good accuracy. After that we also use </w:t>
      </w:r>
      <w:r>
        <w:rPr>
          <w:color w:val="212121"/>
        </w:rPr>
        <w:t xml:space="preserve">Data Augmentation </w:t>
      </w:r>
      <w:r w:rsidRPr="002609A4">
        <w:rPr>
          <w:color w:val="212121"/>
        </w:rPr>
        <w:t xml:space="preserve">could be a strategy utilized to extend the sum of information by including marginally adjusted duplicates of as of now existing information or recently made </w:t>
      </w:r>
      <w:r w:rsidRPr="002609A4">
        <w:rPr>
          <w:color w:val="212121"/>
        </w:rPr>
        <w:lastRenderedPageBreak/>
        <w:t xml:space="preserve">engineered information from existing information. It acts as a </w:t>
      </w:r>
      <w:proofErr w:type="spellStart"/>
      <w:r w:rsidRPr="002609A4">
        <w:rPr>
          <w:color w:val="212121"/>
        </w:rPr>
        <w:t>regularizer</w:t>
      </w:r>
      <w:proofErr w:type="spellEnd"/>
      <w:r w:rsidRPr="002609A4">
        <w:rPr>
          <w:color w:val="212121"/>
        </w:rPr>
        <w:t xml:space="preserve"> and makes a difference decrease overfitting when preparing a machine learning demonstrate. So this extend makes a difference to anticipate feeling utilizing discourse.</w:t>
      </w:r>
    </w:p>
    <w:p w:rsidR="005A68CC" w:rsidRDefault="00317DAF" w:rsidP="005A68CC">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US" w:eastAsia="en-US"/>
        </w:rPr>
        <w:drawing>
          <wp:inline distT="0" distB="0" distL="0" distR="0">
            <wp:extent cx="2743200" cy="1859580"/>
            <wp:effectExtent l="0" t="0" r="0" b="0"/>
            <wp:docPr id="9" name="Picture 1" descr="C:\Users\ChandraShekhar\Desktop\speech emotion recognition\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raShekhar\Desktop\speech emotion recognition\download1.png"/>
                    <pic:cNvPicPr>
                      <a:picLocks noChangeAspect="1" noChangeArrowheads="1"/>
                    </pic:cNvPicPr>
                  </pic:nvPicPr>
                  <pic:blipFill>
                    <a:blip r:embed="rId12" cstate="print"/>
                    <a:srcRect/>
                    <a:stretch>
                      <a:fillRect/>
                    </a:stretch>
                  </pic:blipFill>
                  <pic:spPr bwMode="auto">
                    <a:xfrm>
                      <a:off x="0" y="0"/>
                      <a:ext cx="2743200" cy="1859580"/>
                    </a:xfrm>
                    <a:prstGeom prst="rect">
                      <a:avLst/>
                    </a:prstGeom>
                    <a:noFill/>
                    <a:ln w="9525">
                      <a:noFill/>
                      <a:miter lim="800000"/>
                      <a:headEnd/>
                      <a:tailEnd/>
                    </a:ln>
                  </pic:spPr>
                </pic:pic>
              </a:graphicData>
            </a:graphic>
          </wp:inline>
        </w:drawing>
      </w:r>
    </w:p>
    <w:p w:rsidR="00317DAF" w:rsidRDefault="00317DAF" w:rsidP="005A68CC">
      <w:pPr>
        <w:pBdr>
          <w:top w:val="nil"/>
          <w:left w:val="nil"/>
          <w:bottom w:val="nil"/>
          <w:right w:val="nil"/>
          <w:between w:val="nil"/>
        </w:pBdr>
        <w:rPr>
          <w:rFonts w:ascii="Times New Roman" w:eastAsia="Times New Roman" w:hAnsi="Times New Roman" w:cs="Times New Roman"/>
          <w:color w:val="212121"/>
          <w:sz w:val="24"/>
          <w:szCs w:val="24"/>
        </w:rPr>
      </w:pPr>
    </w:p>
    <w:p w:rsidR="00317DAF" w:rsidRDefault="00317DAF" w:rsidP="005A68CC">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US" w:eastAsia="en-US"/>
        </w:rPr>
        <w:drawing>
          <wp:inline distT="0" distB="0" distL="0" distR="0">
            <wp:extent cx="2743200" cy="1861457"/>
            <wp:effectExtent l="0" t="0" r="0" b="0"/>
            <wp:docPr id="10" name="Picture 2" descr="C:\Users\ChandraShekhar\Desktop\speech emotion recognition\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Shekhar\Desktop\speech emotion recognition\download2.png"/>
                    <pic:cNvPicPr>
                      <a:picLocks noChangeAspect="1" noChangeArrowheads="1"/>
                    </pic:cNvPicPr>
                  </pic:nvPicPr>
                  <pic:blipFill>
                    <a:blip r:embed="rId13" cstate="print"/>
                    <a:srcRect/>
                    <a:stretch>
                      <a:fillRect/>
                    </a:stretch>
                  </pic:blipFill>
                  <pic:spPr bwMode="auto">
                    <a:xfrm>
                      <a:off x="0" y="0"/>
                      <a:ext cx="2743200" cy="1861457"/>
                    </a:xfrm>
                    <a:prstGeom prst="rect">
                      <a:avLst/>
                    </a:prstGeom>
                    <a:noFill/>
                    <a:ln w="9525">
                      <a:noFill/>
                      <a:miter lim="800000"/>
                      <a:headEnd/>
                      <a:tailEnd/>
                    </a:ln>
                  </pic:spPr>
                </pic:pic>
              </a:graphicData>
            </a:graphic>
          </wp:inline>
        </w:drawing>
      </w:r>
    </w:p>
    <w:p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rsidR="00DC417F" w:rsidRDefault="00DC417F">
      <w:pPr>
        <w:pBdr>
          <w:top w:val="nil"/>
          <w:left w:val="nil"/>
          <w:bottom w:val="nil"/>
          <w:right w:val="nil"/>
          <w:between w:val="nil"/>
        </w:pBdr>
        <w:rPr>
          <w:rFonts w:ascii="Times New Roman" w:eastAsia="Times New Roman" w:hAnsi="Times New Roman" w:cs="Times New Roman"/>
          <w:b/>
          <w:color w:val="212121"/>
          <w:sz w:val="24"/>
          <w:szCs w:val="24"/>
        </w:rPr>
      </w:pPr>
    </w:p>
    <w:p w:rsidR="00DC417F" w:rsidRDefault="0006665A">
      <w:pPr>
        <w:pBdr>
          <w:top w:val="nil"/>
          <w:left w:val="nil"/>
          <w:bottom w:val="nil"/>
          <w:right w:val="nil"/>
          <w:between w:val="nil"/>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Dong Yu and Li Deng. AUTOMATIC SPEECH RECOGNITION. Springer, 2016.</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Ebrahimi, Vincent Michalski,  Kishore </w:t>
      </w:r>
      <w:proofErr w:type="spellStart"/>
      <w:r>
        <w:rPr>
          <w:rFonts w:ascii="Times New Roman" w:eastAsia="Times New Roman" w:hAnsi="Times New Roman" w:cs="Times New Roman"/>
          <w:color w:val="000000"/>
          <w:sz w:val="24"/>
          <w:szCs w:val="24"/>
        </w:rPr>
        <w:t>Konda</w:t>
      </w:r>
      <w:proofErr w:type="spellEnd"/>
      <w:r>
        <w:rPr>
          <w:rFonts w:ascii="Times New Roman" w:eastAsia="Times New Roman" w:hAnsi="Times New Roman" w:cs="Times New Roman"/>
          <w:color w:val="000000"/>
          <w:sz w:val="24"/>
          <w:szCs w:val="24"/>
        </w:rPr>
        <w:t xml:space="preserve">, Goethe Roland </w:t>
      </w:r>
      <w:proofErr w:type="spellStart"/>
      <w:r>
        <w:rPr>
          <w:rFonts w:ascii="Times New Roman" w:eastAsia="Times New Roman" w:hAnsi="Times New Roman" w:cs="Times New Roman"/>
          <w:color w:val="000000"/>
          <w:sz w:val="24"/>
          <w:szCs w:val="24"/>
        </w:rPr>
        <w:t>Memisevic</w:t>
      </w:r>
      <w:proofErr w:type="spellEnd"/>
      <w:r>
        <w:rPr>
          <w:rFonts w:ascii="Times New Roman" w:eastAsia="Times New Roman" w:hAnsi="Times New Roman" w:cs="Times New Roman"/>
          <w:color w:val="000000"/>
          <w:sz w:val="24"/>
          <w:szCs w:val="24"/>
        </w:rPr>
        <w:t xml:space="preserve">, Christopher Pal― Recurrent Neural Networks for Emotion </w:t>
      </w:r>
      <w:r>
        <w:rPr>
          <w:rFonts w:ascii="Times New Roman" w:eastAsia="Times New Roman" w:hAnsi="Times New Roman" w:cs="Times New Roman"/>
          <w:color w:val="000000"/>
          <w:sz w:val="24"/>
          <w:szCs w:val="24"/>
        </w:rPr>
        <w:lastRenderedPageBreak/>
        <w:t xml:space="preserve">Recognition in Video‖, </w:t>
      </w:r>
      <w:proofErr w:type="spellStart"/>
      <w:r>
        <w:rPr>
          <w:rFonts w:ascii="Times New Roman" w:eastAsia="Times New Roman" w:hAnsi="Times New Roman" w:cs="Times New Roman"/>
          <w:color w:val="000000"/>
          <w:sz w:val="24"/>
          <w:szCs w:val="24"/>
        </w:rPr>
        <w:t>Kahou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École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Polytechnique</w:t>
      </w:r>
      <w:proofErr w:type="spellEnd"/>
      <w:r>
        <w:rPr>
          <w:rFonts w:ascii="Times New Roman" w:eastAsia="Times New Roman" w:hAnsi="Times New Roman" w:cs="Times New Roman"/>
          <w:color w:val="000000"/>
          <w:sz w:val="24"/>
          <w:szCs w:val="24"/>
        </w:rPr>
        <w:t xml:space="preserve"> de Montréal, Canada ; Universität Frankfurt, Germany; Université de Montréal, Montréal, Canada; 2015. </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Ray Kurzweil. The singularity is near. Gerald Duckworth &amp; Co, 2010.</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https://www.analyticsinsight.net/speech-emotion-recognition-ser-through-machine-learning/</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rFonts w:ascii="Times New Roman" w:eastAsia="Times New Roman" w:hAnsi="Times New Roman" w:cs="Times New Roman"/>
          <w:color w:val="212121"/>
          <w:sz w:val="24"/>
          <w:szCs w:val="24"/>
        </w:rPr>
      </w:pPr>
    </w:p>
    <w:sectPr w:rsidR="00DC417F" w:rsidSect="004B3EC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877"/>
    <w:multiLevelType w:val="hybridMultilevel"/>
    <w:tmpl w:val="1F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D2B8F"/>
    <w:multiLevelType w:val="multilevel"/>
    <w:tmpl w:val="98707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96C737E"/>
    <w:multiLevelType w:val="multilevel"/>
    <w:tmpl w:val="D46001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4B035AB"/>
    <w:multiLevelType w:val="multilevel"/>
    <w:tmpl w:val="1C4CC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D23466B"/>
    <w:multiLevelType w:val="multilevel"/>
    <w:tmpl w:val="65D2B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EAA2E78"/>
    <w:multiLevelType w:val="multilevel"/>
    <w:tmpl w:val="F73E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036CF"/>
    <w:multiLevelType w:val="multilevel"/>
    <w:tmpl w:val="A1907B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A8C1059"/>
    <w:multiLevelType w:val="multilevel"/>
    <w:tmpl w:val="A7784C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EF97F65"/>
    <w:multiLevelType w:val="multilevel"/>
    <w:tmpl w:val="BF92EDD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A95D51"/>
    <w:multiLevelType w:val="multilevel"/>
    <w:tmpl w:val="758AD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B8C220E"/>
    <w:multiLevelType w:val="multilevel"/>
    <w:tmpl w:val="769A52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79516E08"/>
    <w:multiLevelType w:val="multilevel"/>
    <w:tmpl w:val="E61EC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11"/>
  </w:num>
  <w:num w:numId="5">
    <w:abstractNumId w:val="3"/>
  </w:num>
  <w:num w:numId="6">
    <w:abstractNumId w:val="5"/>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C417F"/>
    <w:rsid w:val="0006665A"/>
    <w:rsid w:val="000E53B9"/>
    <w:rsid w:val="00165EE5"/>
    <w:rsid w:val="00236567"/>
    <w:rsid w:val="00254BB3"/>
    <w:rsid w:val="002609A4"/>
    <w:rsid w:val="003041B5"/>
    <w:rsid w:val="00316F5E"/>
    <w:rsid w:val="00317DAF"/>
    <w:rsid w:val="00400AF1"/>
    <w:rsid w:val="004537BE"/>
    <w:rsid w:val="004B3EC8"/>
    <w:rsid w:val="004E1201"/>
    <w:rsid w:val="005A68CC"/>
    <w:rsid w:val="005E4DA7"/>
    <w:rsid w:val="00675D00"/>
    <w:rsid w:val="0076312F"/>
    <w:rsid w:val="00782700"/>
    <w:rsid w:val="007A79A7"/>
    <w:rsid w:val="007B0F70"/>
    <w:rsid w:val="008E29F4"/>
    <w:rsid w:val="00960CAE"/>
    <w:rsid w:val="00B1453E"/>
    <w:rsid w:val="00B8665F"/>
    <w:rsid w:val="00D2737A"/>
    <w:rsid w:val="00DC417F"/>
    <w:rsid w:val="00DC55E1"/>
    <w:rsid w:val="00DD2D6F"/>
    <w:rsid w:val="00DE4762"/>
    <w:rsid w:val="00E55106"/>
    <w:rsid w:val="00E9691F"/>
    <w:rsid w:val="00F13CBB"/>
    <w:rsid w:val="00F51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EC8"/>
  </w:style>
  <w:style w:type="paragraph" w:styleId="Heading1">
    <w:name w:val="heading 1"/>
    <w:basedOn w:val="Normal1"/>
    <w:next w:val="Normal1"/>
    <w:uiPriority w:val="9"/>
    <w:qFormat/>
    <w:rsid w:val="00796433"/>
    <w:pPr>
      <w:keepNext/>
      <w:keepLines/>
      <w:spacing w:before="400" w:after="120"/>
      <w:outlineLvl w:val="0"/>
    </w:pPr>
    <w:rPr>
      <w:sz w:val="40"/>
      <w:szCs w:val="40"/>
    </w:rPr>
  </w:style>
  <w:style w:type="paragraph" w:styleId="Heading2">
    <w:name w:val="heading 2"/>
    <w:basedOn w:val="Normal1"/>
    <w:next w:val="Normal1"/>
    <w:uiPriority w:val="9"/>
    <w:unhideWhenUsed/>
    <w:qFormat/>
    <w:rsid w:val="00796433"/>
    <w:pPr>
      <w:keepNext/>
      <w:keepLines/>
      <w:spacing w:before="360" w:after="120"/>
      <w:outlineLvl w:val="1"/>
    </w:pPr>
    <w:rPr>
      <w:sz w:val="32"/>
      <w:szCs w:val="32"/>
    </w:rPr>
  </w:style>
  <w:style w:type="paragraph" w:styleId="Heading3">
    <w:name w:val="heading 3"/>
    <w:basedOn w:val="Normal1"/>
    <w:next w:val="Normal1"/>
    <w:uiPriority w:val="9"/>
    <w:unhideWhenUsed/>
    <w:qFormat/>
    <w:rsid w:val="0079643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9643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9643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96433"/>
    <w:pPr>
      <w:keepNext/>
      <w:keepLines/>
      <w:spacing w:after="60"/>
    </w:pPr>
    <w:rPr>
      <w:sz w:val="52"/>
      <w:szCs w:val="52"/>
    </w:rPr>
  </w:style>
  <w:style w:type="paragraph" w:customStyle="1" w:styleId="Normal1">
    <w:name w:val="Normal1"/>
    <w:rsid w:val="00796433"/>
  </w:style>
  <w:style w:type="paragraph" w:styleId="Subtitle">
    <w:name w:val="Subtitle"/>
    <w:basedOn w:val="Normal"/>
    <w:next w:val="Normal"/>
    <w:uiPriority w:val="11"/>
    <w:qFormat/>
    <w:rsid w:val="004B3EC8"/>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8010521">
      <w:bodyDiv w:val="1"/>
      <w:marLeft w:val="0"/>
      <w:marRight w:val="0"/>
      <w:marTop w:val="0"/>
      <w:marBottom w:val="0"/>
      <w:divBdr>
        <w:top w:val="none" w:sz="0" w:space="0" w:color="auto"/>
        <w:left w:val="none" w:sz="0" w:space="0" w:color="auto"/>
        <w:bottom w:val="none" w:sz="0" w:space="0" w:color="auto"/>
        <w:right w:val="none" w:sz="0" w:space="0" w:color="auto"/>
      </w:divBdr>
    </w:div>
    <w:div w:id="778837773">
      <w:bodyDiv w:val="1"/>
      <w:marLeft w:val="0"/>
      <w:marRight w:val="0"/>
      <w:marTop w:val="0"/>
      <w:marBottom w:val="0"/>
      <w:divBdr>
        <w:top w:val="none" w:sz="0" w:space="0" w:color="auto"/>
        <w:left w:val="none" w:sz="0" w:space="0" w:color="auto"/>
        <w:bottom w:val="none" w:sz="0" w:space="0" w:color="auto"/>
        <w:right w:val="none" w:sz="0" w:space="0" w:color="auto"/>
      </w:divBdr>
    </w:div>
    <w:div w:id="85014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Chandra Shekhar Soma</cp:lastModifiedBy>
  <cp:revision>3</cp:revision>
  <dcterms:created xsi:type="dcterms:W3CDTF">2021-08-31T15:54:00Z</dcterms:created>
  <dcterms:modified xsi:type="dcterms:W3CDTF">2022-09-20T16:51:00Z</dcterms:modified>
</cp:coreProperties>
</file>